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B4626" w:rsidRDefault="00000000">
      <w:pPr>
        <w:keepNext/>
        <w:spacing w:before="120" w:after="120" w:line="276" w:lineRule="auto"/>
        <w:ind w:left="4535"/>
        <w:jc w:val="left"/>
        <w:rPr>
          <w:sz w:val="22"/>
        </w:rPr>
      </w:pPr>
      <w:r>
        <w:rPr>
          <w:sz w:val="22"/>
        </w:rPr>
        <w:t>Załącznik Nr 1 do uchwały Nr 272/2025</w:t>
      </w:r>
      <w:r>
        <w:rPr>
          <w:sz w:val="22"/>
        </w:rPr>
        <w:br/>
        <w:t>Zarządu Powiatu Lęborskiego</w:t>
      </w:r>
      <w:r>
        <w:rPr>
          <w:sz w:val="22"/>
        </w:rPr>
        <w:br/>
        <w:t>z dnia 29 grudnia 2025 r.</w:t>
      </w:r>
    </w:p>
    <w:p w:rsidR="002B4626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Ogłoszenie</w:t>
      </w:r>
    </w:p>
    <w:p w:rsidR="002B4626" w:rsidRDefault="00000000">
      <w:pPr>
        <w:spacing w:before="120" w:after="120" w:line="276" w:lineRule="auto"/>
        <w:ind w:firstLine="227"/>
      </w:pPr>
      <w:r>
        <w:t>Zarząd Powiatu Lęborskiego ogłasza Otwarte Konkursy Ofert na realizację w 2026 roku zadań publicznych z zakresu:</w:t>
      </w:r>
    </w:p>
    <w:p w:rsidR="002B4626" w:rsidRDefault="00000000">
      <w:pPr>
        <w:spacing w:before="120" w:after="120" w:line="276" w:lineRule="auto"/>
        <w:ind w:left="340" w:hanging="227"/>
      </w:pPr>
      <w:r>
        <w:t>1) wspierania rodziny i systemu pieczy zastępczej,</w:t>
      </w:r>
    </w:p>
    <w:p w:rsidR="002B4626" w:rsidRDefault="00000000">
      <w:pPr>
        <w:spacing w:before="120" w:after="120" w:line="276" w:lineRule="auto"/>
        <w:ind w:left="340" w:hanging="227"/>
      </w:pPr>
      <w:r>
        <w:t>2) działalności na rzecz integracji cudzoziemców,</w:t>
      </w:r>
    </w:p>
    <w:p w:rsidR="002B4626" w:rsidRDefault="00000000">
      <w:pPr>
        <w:spacing w:before="120" w:after="120" w:line="276" w:lineRule="auto"/>
        <w:ind w:left="340" w:hanging="227"/>
      </w:pPr>
      <w:r>
        <w:t>3) ochrony i promocji zdrowia, w tym działalności leczniczej w rozumieniu ustawy z dnia  15 kwietnia 2011 r. o działalności leczniczej (Dz. U. z 2025 r. poz. 450, 620, 637 i 1211),</w:t>
      </w:r>
    </w:p>
    <w:p w:rsidR="002B4626" w:rsidRDefault="00000000">
      <w:pPr>
        <w:spacing w:before="120" w:after="120" w:line="276" w:lineRule="auto"/>
        <w:ind w:left="340" w:hanging="227"/>
      </w:pPr>
      <w:r>
        <w:t>4) działalności na rzecz osób niepełnosprawnych,</w:t>
      </w:r>
    </w:p>
    <w:p w:rsidR="002B4626" w:rsidRDefault="00000000">
      <w:pPr>
        <w:spacing w:before="120" w:after="120" w:line="276" w:lineRule="auto"/>
        <w:ind w:left="340" w:hanging="227"/>
      </w:pPr>
      <w:r>
        <w:t>5) działalności na rzecz osób w wieku emerytalnym,</w:t>
      </w:r>
    </w:p>
    <w:p w:rsidR="002B4626" w:rsidRDefault="00000000">
      <w:pPr>
        <w:spacing w:before="120" w:after="120" w:line="276" w:lineRule="auto"/>
        <w:ind w:left="340" w:hanging="227"/>
      </w:pPr>
      <w:r>
        <w:t>6) nauki, szkolnictwa wyższego, edukacji, oświaty i wychowania,</w:t>
      </w:r>
    </w:p>
    <w:p w:rsidR="002B4626" w:rsidRDefault="00000000">
      <w:pPr>
        <w:spacing w:before="120" w:after="120" w:line="276" w:lineRule="auto"/>
        <w:ind w:left="340" w:hanging="227"/>
      </w:pPr>
      <w:r>
        <w:t>7) kultury, sztuki, ochrony dóbr kultury i dziedzictwa narodowego,</w:t>
      </w:r>
    </w:p>
    <w:p w:rsidR="002B4626" w:rsidRDefault="00000000">
      <w:pPr>
        <w:spacing w:before="120" w:after="120" w:line="276" w:lineRule="auto"/>
        <w:ind w:left="340" w:hanging="227"/>
      </w:pPr>
      <w:r>
        <w:t>8) wspierania i upowszechniania kultury fizycznej,</w:t>
      </w:r>
    </w:p>
    <w:p w:rsidR="002B4626" w:rsidRDefault="00000000">
      <w:pPr>
        <w:spacing w:before="120" w:after="120" w:line="276" w:lineRule="auto"/>
        <w:ind w:left="340" w:hanging="227"/>
      </w:pPr>
      <w:r>
        <w:t>9) ekologii i ochrony zwierząt oraz ochrony dziedzictwa przyrodniczego,</w:t>
      </w:r>
    </w:p>
    <w:p w:rsidR="002B4626" w:rsidRDefault="00000000">
      <w:pPr>
        <w:spacing w:before="120" w:after="120" w:line="276" w:lineRule="auto"/>
        <w:ind w:left="340" w:hanging="227"/>
      </w:pPr>
      <w:r>
        <w:t>10) ratownictwa i ochrony ludności,</w:t>
      </w:r>
    </w:p>
    <w:p w:rsidR="002B4626" w:rsidRDefault="00000000">
      <w:pPr>
        <w:spacing w:before="120" w:after="120" w:line="276" w:lineRule="auto"/>
        <w:ind w:left="340" w:hanging="227"/>
      </w:pPr>
      <w:r>
        <w:t>11) promocji i organizacji wolontariatu,</w:t>
      </w:r>
    </w:p>
    <w:p w:rsidR="002B4626" w:rsidRDefault="00000000">
      <w:pPr>
        <w:spacing w:before="120" w:after="120" w:line="276" w:lineRule="auto"/>
        <w:ind w:left="340" w:hanging="227"/>
      </w:pPr>
      <w:r>
        <w:t>12) działalności na rzecz organizacji pozarządowych oraz podmiotów wymienionych w art. 3 ust. 3, w zakresie określonym w pkt 1-32a ustawy o działalności pożytku publicznego i o wolontariacie.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>Podstawy prawne konkursu: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Ustawa z dnia 24 kwietnia 2003 r. o działalności pożytku publicznego i o wolontariacie (t.j. Dz.U. z 2025 r. poz. 1338);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Rozporządzenie Przewodniczącego Komitetu do spraw pożytku publicznego z dnia 24 października 2018 r. w sprawie wzorów ofert i ramowych wzorów umów dotyczących realizacji zadań publicznych oraz wzorów sprawozdań z wykonania tych zadań (t.j. Dz.U. z 2018 r., poz. 2057);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Uchwała Nr XV/105/2025 Rady Powiatu Lęborskiego z dnia 30.10.2025 r. w sprawie przyjęcia Programu współpracy z organizacjami pozarządowymi i innymi uprawnionymi podmiotami na 2026 rok.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 xml:space="preserve">Rodzaj zadań: 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zakresie wspierania rodziny i systemu pieczy zastępczej: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rodziny i systemu pieczy zastępczej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działalności na rzecz integracji cudzoziemców: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Prowadzenie działań na rzecz wsparcia zamieszkałych na terenie powiatu lęborskiego cudzoziemców w procesie integracji ze społecznością lokalną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Ochrona zdrowia w Powiecie Lęborskim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działalności na rzecz osób niepełnosprawnych: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Działania na rzecz osób niepełnosprawnych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działalności na rzecz osób w wieku emerytalnym: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Aktywizacja społeczna seniorów Powiatu Lęborskiego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nauki, szkolnictwa wyższego, edukacji, oświaty i wychowania: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Aktywizacja w zakresie uczestnictwa w życiu społecznym, procesie edukacyjnym, przygotowania do przyszłej kariery zawodowej i zapobiegania wykluczeniu społecznemu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kultury, sztuki, ochrony dóbr kultury i dziedzictwa narodowego: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Pielęgnowanie tradycji, dóbr kultury i promowanie kultury na rzecz społeczności powiatu lęborskiego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wspierania i upowszechniania kultury fizycznej: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Upowszechnianie sportu o zasięgu ponadgminnym wśród dzieci, młodzieży i osób dorosłych, w tym osób niepełnosprawnych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zakresie ekologii i ochrony zwierząt oraz ochrony dziedzictwa przyrodniczego: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ekologiczna, ukierunkowana na ochronę środowiska naturalnego w Powiecie Lęborskim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zakresie ratownictwa i ochrony ludności: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Pierwsza pomoc przedmedyczna – organizowanie warsztatów szkoleniowo– edukacyjnych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zakresie promocji i organizacji wolontariatu: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promocyjnych Powiatu Lęborskiego o charakterze lokalnym i ponadlokalnym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pozarządowych w Powiecie Lęborskim.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Wysokość środków publicznych: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Wysokość środków publicznych na realizację zadań publicznych wynosi: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wspierania rodziny i systemu pieczy zastępczej w wysokości 4.000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działalności na rzecz integracji cudzoziemców w wysokości 5.000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 w wysokości 25.000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działalności na rzecz osób niepełnosprawnych w wysokości 13.000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działalności na rzecz osób w wieku emerytalnym w wysokości 30.000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nauki, szkolnictwa wyższego, edukacji, oświaty i wychowania w wysokości 6.000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kultury, sztuki, ochrony dóbr kultury i dziedzictwa narodowego w wysokości 30.000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wspierania i upowszechniania kultury fizycznej w wysokości 55.000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60%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ekologii i ochrony zwierząt oraz ochrony dziedzictwa przyrodniczego w wysokości 6.000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ratownictwa i ochrony ludności w wysokości 10.000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promocji i organizacji wolontariatu w wysokości 60.000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zadania następuje w formie dotacji z budżetu Powiatu Lęborskiego w wysokości do 60% całkowitego kosztu realizacji ww.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 w wysokości 6.000 zł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dofinansowanie zadania następuje w formie dotacji z budżetu Powiatu Lęborskiego w wysokości do 80% całkowitego kosztu realizacji ww. zadania.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Termin realizacji zadań: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Realizacja zadań nastąpi w okresie od 01 marca 2026 r. do 15 grudnia 2026 r.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Zasady przyznania dotacji, warunki realizacji zadania: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Określa specyfikacja dostępna w Referacie ds. Współpracy z Organizacjami Pozarządowymi</w:t>
      </w:r>
      <w:r>
        <w:rPr>
          <w:color w:val="000000"/>
          <w:u w:color="000000"/>
        </w:rPr>
        <w:br/>
        <w:t>i Innymi Podmiotami Starostwa Powiatowego w Lęborku, ogłoszona w Biuletynie Informacji Publicznej https://bip.starostwolebork.pl/ (dział ,,organizacje pozarządowe”), na tablicy ogłoszeń w budynku Starostwa Powiatowego w Lęborku, na stronie internetowej Powiatu Lęborskiego http://www.powiat-lebork.com oraz na platformie Witkac.pl.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dotację mogą ubiegać się organizacje pozarządowe, podmioty określone w art. 3 ust. 3 ustawy z dnia 24 kwietnia 2003 r.</w:t>
      </w:r>
      <w:r>
        <w:rPr>
          <w:i/>
          <w:color w:val="000000"/>
          <w:u w:color="000000"/>
        </w:rPr>
        <w:t xml:space="preserve"> o działalności pożytku publicznego i o wolontariacie </w:t>
      </w:r>
      <w:r>
        <w:rPr>
          <w:color w:val="000000"/>
          <w:u w:color="000000"/>
        </w:rPr>
        <w:t xml:space="preserve">oraz stowarzyszenia zwykłe zgodnie z ustawą z dnia 7 kwietnia 1989 r. </w:t>
      </w:r>
      <w:r>
        <w:rPr>
          <w:i/>
          <w:color w:val="000000"/>
          <w:u w:color="000000"/>
        </w:rPr>
        <w:t>Prawo o stowarzyszeniach</w:t>
      </w:r>
      <w:r>
        <w:rPr>
          <w:color w:val="000000"/>
          <w:u w:color="000000"/>
        </w:rPr>
        <w:t>, zwane dalej „Oferentami”, jeśli ich cele statutowe zgodne są z obszarem, celami i założeniami konkursu.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Oferent winien w swojej ofercie wykazać szczegółowo realizację działań rozpisaną</w:t>
      </w:r>
      <w:r>
        <w:rPr>
          <w:color w:val="000000"/>
          <w:u w:color="000000"/>
        </w:rPr>
        <w:br/>
        <w:t>w każdym miesiącu planowanego zadania.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Zadanie powinno być zrealizowane w taki sposób, aby w maksymalnym stopniu beneficjentami działań byli mieszkańcy Powiatu Lęborskiego.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Zadanie uznaje się za zrealizowane, jeżeli oferent zrealizuje minimum </w:t>
      </w:r>
      <w:r>
        <w:rPr>
          <w:b/>
          <w:color w:val="000000"/>
          <w:u w:color="000000"/>
        </w:rPr>
        <w:t>80%</w:t>
      </w:r>
      <w:r>
        <w:rPr>
          <w:color w:val="000000"/>
          <w:u w:color="000000"/>
        </w:rPr>
        <w:t xml:space="preserve"> założonych rezultatów, a oferent realizujący rezultat zaangażuje w realizację zadania minimum </w:t>
      </w:r>
      <w:r>
        <w:rPr>
          <w:b/>
          <w:color w:val="000000"/>
          <w:u w:color="000000"/>
        </w:rPr>
        <w:t>60%</w:t>
      </w:r>
      <w:r>
        <w:rPr>
          <w:color w:val="000000"/>
          <w:u w:color="000000"/>
        </w:rPr>
        <w:t xml:space="preserve"> planowanych uczestników zadania.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Nieosiągnięcie rezultatów w wymiarze określonym w ust. 5, bądź w umowie, stanowić będzie podstawę do zwrotu środków.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Oferent jest zobowiązany do szczegółowego opisania w sekcji III oferty punktu 5 i 6 oferty w celu oceny czy rezultaty są realne do osiągnięcia oraz czy oferent przedstawia sposoby/narzędzia do jego zbadania, w szczególności należy uwzględnić wymagania dostępności dla osób ze szczególnymi potrzebami, o której mowa w ustawie z dnia 19.07.2019 r. o zapewnieniu dostępności osobom ze szczególnymi potrzebami (t.j. Dz.U. z 2024 r., poz. 1411 ze zm.).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Przy realizacji zadania organizacja powinna uwzględnić wymagania dostępności dla osób ze szczególnymi potrzebami, o której mowa w ustawie z dnia 19.07.2019 r. o zapewnieniu dostępności osobom ze szczególnymi potrzebami, co najmniej w zakresie dostępności architektonicznej, cyfrowej oraz informacyjno-komunikacyjnej. W przypadku gdy organizacja nie jest w stanie, w szczególności ze względów technicznych lub prawnych zapewnić dostępności osobom ze szczególnymi potrzebami w zakresie, o których mowa w art. 6 ustawy wymienionej w ust. 7, powinna uwzględnić zapewnienie takim osobom dostępu alternatywnego, wskazanego w art. 7 ustawy wymienionej w ust. 7.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sytuacji, kiedy odbiorcami zadania będą osoby małoletnie Oferent dołączy do oferty oświadczenie o opracowanej procedurze „Standardów Ochrony Małoletnich”, zgodnie z art. 21, art. 22c ustawy z dnia 13.05.2016 r. o przeciwdziałaniu zagrożeniom przestępczością na tle seksualnym i ochronie małoletnich (t.j. Dz.U. z 2024 r., poz. 1802 ze zm.) oraz art. 10 i art. 12 ustawy z dnia 28.07.2023 r. o zmianie ustawy – Kodeks rodzinny i opiekuńczy oraz niektórych innych ustaw.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Termin składania ofert: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Oferty realizacji zadań objętych konkursem należy składać wyłącznie </w:t>
      </w:r>
      <w:r>
        <w:rPr>
          <w:b/>
          <w:color w:val="000000"/>
          <w:u w:color="000000"/>
        </w:rPr>
        <w:t xml:space="preserve">w wersji elektronicznej za pomocą programu „WITKAC.PL” </w:t>
      </w:r>
      <w:r>
        <w:rPr>
          <w:color w:val="000000"/>
          <w:u w:color="000000"/>
        </w:rPr>
        <w:t xml:space="preserve">udostępnionego na stronie www.witkac.pl do dnia </w:t>
      </w:r>
      <w:r>
        <w:rPr>
          <w:b/>
          <w:color w:val="000000"/>
          <w:u w:color="000000"/>
        </w:rPr>
        <w:t>22.01.2026</w:t>
      </w:r>
      <w:r>
        <w:rPr>
          <w:color w:val="000000"/>
          <w:u w:color="000000"/>
        </w:rPr>
        <w:t xml:space="preserve"> r., do godz. </w:t>
      </w:r>
      <w:r>
        <w:rPr>
          <w:b/>
          <w:color w:val="000000"/>
          <w:u w:color="000000"/>
        </w:rPr>
        <w:t>16:00</w:t>
      </w:r>
      <w:r>
        <w:rPr>
          <w:color w:val="000000"/>
          <w:u w:color="000000"/>
        </w:rPr>
        <w:t>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Wersję papierową ograniczoną do ostatniej strony oferty z podpisami osób reprezentujących organizację, zgodnie z zapisami w KRS lub innego rejestru lub ewidencji, należy przesłać w formie załącznika za pomocą programu Witkac.pl wraz z ofertą na realizację zadania publicznego, z zastrzeżeniem ust. 4 i 5.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 złożona bez wymaganego załącznika, tj. „Ostatniej strony oferty” pozostaje bez rozparzenia, z zastrzeżeniem ust. 4.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Dopuszcza się złożenie oryginału „Ostatniej strony oferty” lub „Potwierdzenia złożenia oferty”, w terminie trwania konkursu, do Biura Obsługi Interesanta Starostwa Powiatowego w Lęborku lub przesłanie Pocztą Polską (obowiązuje data wpływu do urzędu) do dnia i godziny składania ofert w konkursie. W tym przypadku oferta podlega ocenie.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Oferent, który podczas rozstrzygnięcia Otwartego Konkursu Ofert otrzyma pozytywną decyzję o przyznaniu dotacji </w:t>
      </w:r>
      <w:r>
        <w:rPr>
          <w:color w:val="000000"/>
          <w:u w:val="single" w:color="000000"/>
        </w:rPr>
        <w:t>powinien dostarczyć niezwłocznie oryginał „Potwierdzenia złożenia oferty”</w:t>
      </w:r>
      <w:r>
        <w:rPr>
          <w:color w:val="000000"/>
          <w:u w:color="000000"/>
        </w:rPr>
        <w:t xml:space="preserve"> do Referatu ds. Współpracy z Organizacjami Pozarządowymi i Innymi Podmiotami w Lęborku (pok. 6 lub 7).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Oferty złożone w wersji papierowej nie będą rozpatrywane.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Oferty należy składać na druku stanowiącym załącznik nr 1 do Rozporządzenia Przewodniczącego Komitetu do spraw pożytku publicznego z dnia 24 października 2018 r. w sprawie wzorów ofert i ramowych wzorów umów dotyczących realizacji zadań publicznych oraz wzorów sprawozdań z wykonania tych zadań (t.j. Dz.U. z 2018 r., poz. 2057).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Ofertę należy złożyć osobno na każde zadanie publiczne. Złożenie jednej oferty na realizację więcej niż jedno zadanie publiczne pozostawia ofertę bez rozpatrzenia.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Oferty złożone po terminie wyznaczonym w ogłoszeniu nie będą rozpatrywane.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Złożenie oferty nie jest równoznaczne z przyznaniem dotacji.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Zarząd Powiatu Lęborskiego zastrzega sobie prawo unieważnienia Otwartych Konkursów Ofert w zakresie rodzaju zadania z podaniem przyczyny.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Tryb i kryteria stosowane przy wyborze oferty oraz termin dokonania wyboru ofert: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następujące zadania szczegółowe: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dofinansowanie z budżetu Powiatu Lęborskiego przysługuje wyłącznie zadaniom, których realizacja ma charakter ponadgminny. Oferty zawierające propozycję działań ograniczających się do jednej gminy nie będą kwalifikowane do wsparcia finansowego,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przedstawione propozycje zadań powinny mieć charakter otwarty i powinny być skierowane do mieszkańców Powiatu Lęborskiego,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następujących obszarach: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wspierania rodziny i systemu pieczy zastępczej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realizacja i wspieranie działań mających na celu pomoc osobom znajdującym się w trudnej sytuacji życiowej,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działań mających na celu: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działań w zakresie opieki i wychowania osób małoletnich przebywających w pieczy zastępczej,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procesu usamodzielniania opuszczających rodzinną i instytucjonalną pieczę zastępczą,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wsparcie działań w zakresie opieki i wychowania oraz procesu usamodzielniania wychowanków, rozumianych jako: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·udział w warsztatach, szkoleniach, spotkaniach edukacyjno – informacyjnych dla opiekunów zastępczych,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·udział w zajęciach warsztatowych wspierających proces usamodzielniania młodzieży,</w:t>
      </w:r>
    </w:p>
    <w:p w:rsidR="002B4626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·prowadzenie indywidualnego wsparcia poprzez udzielanie specjalistycznych porad, np. doradcy zawodowego, psychologa, mentora.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zadanie powinno w swoim opisie zawierać formy integrowania mieszkańców Powiatu Lęborskiego oraz poszerzania ich wiedzy,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zadanie powinno zachęcać mieszkańców Powiatu Lęborskiego do czynnego udziału w życiu społecznym i zawodowym.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działalności na rzecz integracji cudzoziemców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wsparcie zamieszkałych na terenie powiatu lęborskiego cudzoziemców w postaci udzielania bezpłatnej informacji oraz poradnictwa w zakresie funkcjonowania w środowisku lokalnym Powiatu Lęborskiego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działań związanych z identyfikacją i rozwiązywaniem problemów związanych z funkcjonowaniem we wspólnocie społeczeństwa wielokulturowego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zwiększenie wiedzy cudzoziemców na temat ich praw i obowiązków oraz kwestii związanych z codziennym życiem,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wzrost zaangażowania obywatelskiego cudzoziemców mieszkających w Powiecie Lęborskim oraz ich integracja z mieszkańcami,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budowanie wśród mieszkańców Powiatu Lęborskiego poczucia solidarności oraz świadomości i wiedzy na temat kultury i obyczajów innych narodowości,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kształtowanie postawy tolerancyjnej wobec cudzoziemców, mniejszości narodowych</w:t>
      </w:r>
      <w:r>
        <w:rPr>
          <w:color w:val="000000"/>
          <w:u w:color="000000"/>
        </w:rPr>
        <w:br/>
        <w:t>i etnicznych.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ochrony i promocji zdrowia, w tym działalności leczniczej w rozumieniu ustawy z dnia 15 kwietnia 2011 r. o działalności leczniczej (Dz. U. z 2025 r. poz. 450, 620, 637 i 1211)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 działań mających na celu ochronę zdrowia,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oferta powinna zawierać opis przedsięwzięć w zakresie ochrony i promocji zdrowia oraz sposób ich przeprowadzenia,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działania w kierunku pomocy osobom znajdującym się w trudnej sytuacji życiowej, w tym w szczególności dla osób, których stan zdrowia utrudnia codzienne funkcjonowanie, poprzez organizowanie różnego rodzaju działań profilaktycznych, spotkań, terapii, wykładów itp.,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zorganizuje działania w zakresie ochrony i promocji zdrowia, w tym</w:t>
      </w:r>
      <w:r>
        <w:rPr>
          <w:color w:val="000000"/>
          <w:u w:color="000000"/>
        </w:rPr>
        <w:br/>
        <w:t>w szczególności mających na celu uwrażliwienie społeczeństwa na problemy zdrowotne osób dorosłych lub osób z zaburzeniami psychicznymi, których stan zdrowia utrudnia codzienne funkcjonowanie,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poprzez realizację zadania propagować będzie zdrowy styl życia wśród mieszkańców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zapewni działania w zakresie profilaktyki – wspieranie programów profilaktycznych, informacyjno-edukacyjnych i działań w ramach edukacji publicznej,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oferent uwzględni własny program ochrony i promocji zdrowia,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oferent uwzględni sposób upublicznienia wydarzenia, imprezy, zadania, wraz z promocją podmiotów dofinansowujących zadanie.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działalności na rzecz osób niepełnosprawnych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integracji, warsztatów szkoleniowych, rehabilitacji, terapii i socjoterapii osób niepełnosprawnych o zasięgu powiatowym: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i wspieranie działań w zakresie rehabilitacji społecznej i zawodowej osób niepełnosprawnych,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i wspieranie przedsięwzięć o charakterze integracyjnym osób niepełnosprawnych,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wsparcia informacyjnego oraz merytorycznego dla osób niepełnosprawnych z terenu powiatu lęborskiego,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podjęcie działań mających na celu pomoc osobom znajdującym się w trudnej sytuacji życiowej, w szczególności dla osób, których stan zdrowia utrudnia codzienne funkcjonowanie,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realizacja i wspieranie różnorodnych form zajęć socjoterapeutycznych i integracyjnych.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zorganizowanie wypoczynku osób i rodzin ze środowisk kwalifikujących się do objęcia pomocą społeczną, w tym osób z niepełnosprawnością: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zorganizowanie wypoczynku dla co najmniej 50 osób ze środowisk kwalifikujących się do objęcia pomocą społeczną, w tym osób z niepełnosprawnością (np. wycieczki krajowe, wycieczki międzynarodowe, kolonie letnie, pielgrzymki),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zapewnienie wsparcia informacyjnego oraz merytorycznego dla osób niepełnosprawnych z terenu powiatu lęborskiego,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podjęcie działań mających na celu pomoc osobom znajdującym się w trudnej sytuacji życiowej, w szczególności dla osób, których stan zdrowia utrudnia codzienne funkcjonowanie.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zadania powinny w swoim opisie zawierać formy integrowania mieszkańców Powiatu Lęborskiego, poszerzania ich wiedzy, przełamywania barier ograniczających ich udział w życiu społecznym i/lub zawodowym.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zadania powinny zachęcać mieszkańców Powiatu Lęborskiego do czynnego udziału w życiu społecznym i zawodowym.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działalności na rzecz osób w wieku emerytalnym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wspierania działań zmierzających do tworzenia warunków dla rozwoju aktywności</w:t>
      </w:r>
      <w:r>
        <w:rPr>
          <w:color w:val="000000"/>
          <w:u w:color="000000"/>
        </w:rPr>
        <w:br/>
        <w:t>i samodzielności osób starszych,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działań edukacyjnych, zdrowotnych, kulturalnych i społecznych, aktywizujących osoby starsze (seniorów),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działań dedykowanych poprawie wsparcia seniorów w miejscu ich zamieszkania, jako najbardziej efektywnej formy pomocy,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zapewni działania w zakresie profilaktyki – wspieranie programów profilaktycznych, informacyjno-edukacyjnych i działań w ramach edukacji publicznej osób starszych,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zaproponuje działania zapobiegające marginalizacji i izolacji społecznej osób starszych, których stan zdrowia utrudnia codzienne funkcjonowanie poprzez aktywizację, integrację (również integrację międzypokoleniową) oraz prowadzenie działań edukacyjnych, zdrowotnych, kulturalnych i społecznych,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poprzez realizację zadania propagować będzie zdrowy styl życia wśród mieszkańców Powiatu Lęborskiego, z udziałem osób starszych,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zorganizuje różnorodne formy wsparcia oraz działania aktywizujące, integracyjne oraz samopomocowe na rzecz osób starszych.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6) </w:t>
      </w:r>
      <w:r>
        <w:rPr>
          <w:b/>
          <w:color w:val="000000"/>
          <w:u w:color="000000"/>
        </w:rPr>
        <w:t xml:space="preserve">nauki, szkolnictwa wyższego, edukacji, oświaty i wychowania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oferent zaplanuje działania zachęcające mieszkańców Powiatu Lęborskiego do tworzenia własnych projektów, które pobudzą ich w aktywizacji edukacyjnej oraz społecznej,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działania oferenta dążyć będą w kierunku zapewniającym podnoszenie poziomu wiedzy, realizacji ambicji organizatorskich, rozwoju intelektualnego, umiejętności korzystania z technologii informatycznej itp.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podczas realizacji zadania uwzględni wiek odbiorców i dostosuje rodzaj prowadzonych zajęć do możliwości odbiorcy,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do realizacji zadania zapewni niezbędne materiały do pracy w grupie lub do pracy indywidualnej oraz udostępni pomieszczenie, jeżeli zajdzie taka potrzeba przy realizacji zadania,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uwzględni sposób upublicznienia wydarzenia, imprezy, zadania, wraz z promocją podmiotów dofinansowujących zadanie,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zaproponuje zadania w zakresie inicjowania, rozwoju i wspierania młodzieży i osób starszych z terenu powiatu lęborskiego.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kultury, sztuki, ochrony dóbr kultury i dziedzictwa narodowego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przedsięwzięć kulturalnych o randze artystycznej – festiwali, konkursów, prezentacji, spektakli realizowanych na terenie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realizacja i wspieranie działań w sferze edukacji kulturalnej społeczeństwa i promocji dziedzictwa kulturowego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inicjatyw kulturalnych służących zaspokojeniu potrzeb kulturalnych mieszkańców Powiatu Lęborskiego i ich aktywizacji w dziedzinie kultury,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na rzecz mniejszości narodowych i etnicznych oraz języka regionalnego,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realizacja i wspieranie różnorodnych form upowszechniania tradycji i kultury wśród społeczności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wspieranie działalności kulturotwórczej i edukacji kulturalnej oraz promowanie idei solidarności społecznej i różnorodności kulturowej, a także promowanie artystów,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zadania powinny w swoim opisie zawierać formy integrowania mieszkańców Powiatu Lęborskiego, rozwijania ich kompetencji kulturalnych i kulturowych, przełamywania barier ograniczających ich udział w życiu kulturalnym Powiatu.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zadania powinny zachęcać mieszkańców Powiatu Lęborskiego do współtworzenia kultury i uczestniczenia w wydarzeniach i działaniach kulturalnych.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 xml:space="preserve">wspierania i upowszechniania kultury fizycznej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przedstawienie propozycji zadań/działań sportowych o zasięgu ponadgminnym, ogólnopolskim lub międzynarodowym, rozumianych jako: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zawody – turnieje, rywalizacja sportowa w zakresie różnych dyscyplin sportowych np. w piłce nożnej, tenisie, strzelectwie, żeglarstwie, lekkiej atletyce, pływaniu, biegach, zawodach siłowych, itp.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masowe imprezy - wydarzenia o zasięgu ponadgminnym, o charakterze sportowym połączone z innymi towarzyszącymi działaniami, w rozumieniu ustawy o imprezach masowych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przedstawienie propozycji zadań/działań sportowych dla osób niepełnosprawnych,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zawody lub masowe imprezy realizowane mogą być w ramach festynów, olimpiad, mistrzostw itp.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 xml:space="preserve">ekologii i ochrony zwierząt oraz ochrony dziedzictwa przyrodniczego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zadanie powinno być realizowane na terenie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podejmie inicjatywy na rzecz podniesienia świadomości ekologicznej wśród mieszkańców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działania na rzecz ochrony środowiska naturalnego w Powiecie Lęborskim,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oferent promować będzie walory przyrodnicze powiatu lęborskiego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podejmie działania w zakresie dbałości o jakość wody, gleby, powietrza i ich ochrony,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podjęte zostaną przedsięwzięcia związane z działaniami kształtującymi aktywne</w:t>
      </w:r>
      <w:r>
        <w:rPr>
          <w:color w:val="000000"/>
          <w:u w:color="000000"/>
        </w:rPr>
        <w:br/>
        <w:t>i odpowiedzialne zasady współżycia z otaczającym środowiskiem naturalnym, np. konkursy, wykłady, spotkania, broszury, ulotki edukacyjne zachęcające do stosowania w życiu codziennym ekologicznych rozwiązań,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podjęte zostaną inicjatywy służące podniesieniu świadomości ekologicznej oraz upowszechnianiu wiedzy o ochronie środowiska naturalnego wśród mieszkańców Powiatu Lęborskiego, w tym działań w trosce o dziedzictwo przyrodnicze i propagowanie odnawialnych źródeł energii,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podjęte zostaną działania związane z edukacją społeczną na temat szkodliwości spalania odpadów w piecach domowych,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oferent zrealizuje kampanie społeczną promującą ekologię, ochronę środowiska naturalnego w Powiecie Lęborskim.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ratownictwa i ochrony ludności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program szkolenia obejmujący organizowanie warsztatów szkoleniowo-edukacyjnych lub innych działań z zakresu pierwszej pomocy, uwzględniając zakres wiedzy i umiejętności osób szkolących, niezbędne do udzielania kwalifikowanej pierwszej pomocy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oferta powinna przedstawiać edukację proobronną, szkolenia obronne dla mieszkańców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oferta powinna zawierać kwalifikacje kadry dydaktycznej prowadzącej szkolenie, mające na celu zapewnienie odpowiedniego poziomu szkolenia,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oferta powinna sprzyjać integracji grup i społeczności lokalnych oraz upowszechniać wiedzę na temat ratownictwa medycznego lub edukacji proobronnej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oferent zorganizuje wysoki poziom szkolenia, mający na celu przeszkolenie dzieci i młodzieży w zakresie udzielania pierwszej pomocy przedmedycznej z uwzględnieniem specyfikacji wypadków w rolnictwie i gospodarstwach indywidualnych lub edukacji proobronnej i/lub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podejmie działania w kierunku propagowania ratownictwa medycznego lub edukacji proobronnej wśród osób starszych, w szczególności tych, których stan zdrowia utrudnia codzienne funkcjonowanie,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oferent zapewni wysoki poziom bezpieczeństwa podczas realizacji zadania, zgodnie</w:t>
      </w:r>
      <w:r>
        <w:rPr>
          <w:color w:val="000000"/>
          <w:u w:color="000000"/>
        </w:rPr>
        <w:br/>
        <w:t>z obowiązującymi przepisami,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oferent ustali miejsce i czas szkoleń przedstawiając harmonogram realizacji zadania,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oferent uwzględni podczas realizacji zadania elementy edukacyjne poprzez przeszkolenie</w:t>
      </w:r>
      <w:r>
        <w:rPr>
          <w:color w:val="000000"/>
          <w:u w:color="000000"/>
        </w:rPr>
        <w:br/>
        <w:t>w zakresie czynności wykonywanych przez ratownika w ramach kwalifikowanej pierwszej pomocy, zgodnie z art. 14 ustawy o Państwowym Ratownictwie Medycznym (t.j. Dz.U. z 2025 r. poz. 91 ze zm.),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oferent uwzględni sposób upublicznienia wydarzenia, imprezy, zadania wraz z promocją podmiotów dofinansowujących zadanie.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 xml:space="preserve">promocji i organizacji wolontariatu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przedstawienie propozycji zadań/działań sportowych o charakterze lokalnym lub ponadlokalnym, rozumianych jako: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promocja Powiatu Lęborskiego poprzez realizację działań sportowych,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prowadzenie działań wspierających rozwój wspólnot i lokalnej społeczności Powiatu Lęborskiego,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działania promujące Powiat Lęborski poza jego granicami poprzez współzawodnictwo sportowe,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współorganizacja działań o charakterze sportowo – rekreacyjnym, w szczególności dla dzieci i młodzieży,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przedstawienie propozycji zadania do realizacji o charakterze otwartym – skierowanie oferty do mieszkańców Powiatu Lęborskiego.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ramach konkursu nie będą wspierane zadania z zakresu szkoleń, treningów sportowych dla zawodników oraz zajęć rehabilitacyjnych dla osób z niepełnosprawnościami, realizowanych w formie zajęć stałych.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katalog kosztów kwalifikowalnych w ramach udzielonej dotacji: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lub wykonanie materiałów promocyjnych i informacyjnych;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wynagrodzenia kadry bezpośrednio zaangażowanej w realizację zadania;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obsługa merytoryczna projektu (koordynator) w wysokości nieprzekraczającej 2% wartości otrzymanej dotacji;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obsługa finansowo – księgowa projektu w wysokości nieprzekraczającej 2% wartości otrzymanej dotacji;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koszty administracyjno-biurowe w wysokości nieprzekraczającej 5% wartości otrzymanej dotacji (np. telefon, koszty przesyłek pocztowych, papier, tusz, toner itp.);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zakup materiałów i pomocy niezbędnych do realizacji działań wskazanych w ofercie;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wynajem miejsca niezbędnego do realizacji zadania.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 xml:space="preserve">działalności na rzecz organizacji pozarządowych oraz podmiotów wymienionych w art. 3 ust. 3, w zakresie określonym w pkt 1-32a ustawy o działalności pożytku publicznego i o wolontariacie 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oferta powinna zawierać propozycję zadań w zakresie: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inicjowania, rozwoju i wspierania organizacji pozarządowych na terenie powiatu lęborskiego,</w:t>
      </w:r>
    </w:p>
    <w:p w:rsidR="002B4626" w:rsidRDefault="00000000">
      <w:pPr>
        <w:keepLines/>
        <w:spacing w:before="120" w:after="120" w:line="276" w:lineRule="auto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wspomagania działań i inicjatyw społecznych na rzecz społeczności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oferent zorganizuje minimum 2 szkolenia dla organizacji pozarządowych z terenu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oferent podejmie tematykę szkoleń, odpowiadającą na potrzeby organizacji pozarządowych z terenu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odbiorcami zadania będą organizacje pozarządowe, które realizują co najmniej jedno zadanie wynikające z art. 4 ustawy o działalności pożytku publicznego i o wolontariacie,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poprzez realizację zadania oferent zapewni wsparcie informacyjne i merytoryczne dla organizacji pozarządowych z terenu powiatu lęborskiego,</w:t>
      </w:r>
    </w:p>
    <w:p w:rsidR="002B4626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oferent zagwarantuje wsparcie formalno – prawne z zakresu funkcjonowania organizacji pozarządowych z terenu powiatu lęborskiego.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Rozpatrzenie ofert nastąpi w terminie do 27.02.2026 r.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Skład i tryb prac Komisji Konkursowych oraz kryteria stosowane przy wyborze ofert, określa Regulamin Otwartych Konkursów Ofert znajdujący się w Biuletynie Informacji Publicznej, na stronie internetowej Powiatu Lęborskiego, na tablicy ogłoszeń w budynku Starostwa Powiatowego w Lęborku, w Referacie ds. Współpracy z Organizacjami Pozarządowymi i Innymi Podmiotami w Starostwie Powiatowym w Lęborku oraz na platformie Witkac.pl.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Oferty, które spełnią warunki formalne oraz zostaną pozytywnie ocenione pod względem merytorycznym, zostaną przedstawione Zarządowi Powiatu Lęborskiego celem podjęcia ostatecznej decyzji o wysokości udzielonego wsparcia.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Wyniki konkursów zostaną ogłoszone w Biuletynie Informacji Publicznej, na stronie internetowej Powiatu Lęborskiego, na tablicy ogłoszeń w budynku Starostwa Powiatowego w Lęborku oraz na platformie Witkac.pl.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Przekazanie środków na realizację zadania, nastąpi na podstawie umowy zawartej pomiędzy Powiatem Lęborskim a podmiotem, którego oferta została wybrana w wyniku postępowania konkursowego.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Dotacja zostanie przekazana na rachunek oferenta w terminie wskazanym w umowie,</w:t>
      </w:r>
      <w:r>
        <w:rPr>
          <w:color w:val="000000"/>
          <w:u w:color="000000"/>
        </w:rPr>
        <w:br/>
        <w:t>a zadanie zostanie rozliczone na podstawie poziomu osiągniętych rezultatów oraz faktycznie poniesionych kosztów dotacji udokumentowanych dowodami księgowymi w sprawozdaniu końcowym.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Zarząd Powiatu Lęborskiego na podstawie art. 18a ustawy o działalności pożytku publicznego i o wolontariacie unieważni Otwarty Konkurs Ofert, jeżeli nie zostanie złożona żadna oferta lub jeżeli żadna oferta nie spełni wymogów zawartych w ogłoszeniu.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Środki finansowe w ramach realizowanego konkursu zostaną rozdzielone pomiędzy podmioty uprawnione, których oferty będą wyłonione w drodze konkursu. Możliwe jest: dofinansowanie więcej niż jednej oferty lub jednej oferty bądź niedofinansowanie żadnej z ofert.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Do rozstrzygnięcia konkursu w sprawie wyboru oferty i udzielenia dotacji nie stosuje się trybu odwoławczego.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przypadku, gdy dotacja zostanie przyznana w mniejszej kwocie niż kwota wnioskowana, Oferent dokona aktualizacji kosztorysu oferty za pomocą programu Witkac.pl.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Brak dokonania zwrotu środków finansowych z poprzednich umów z danym Oferentem skutkuje nierozpatrywaniem złożonej oferty w kolejnym konkursie, do momentu uregulowania zobowiązań wobec Powiatu Lęborskiego w ramach otrzymanej dotacji celowej w Otartym Konkursie Ofert.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 trakcie realizacji zadania mogą być dokonywane zmiany w tym przesunięcia zwiększające wartość poszczególnych pozycji kosztów działania o ile nie zmniejszy się wartość tych środków w stosunku do wydatkowanej kwoty dotacji. Zmniejszenie wartości środków w stosunku do wydatkowanej kwoty dotacji wymaga zgody Zleceniodawcy i zawarcia aneksu do umowy.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Zmniejszenie pozycji danego kosztu nie jest traktowane jako przesunięcie.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W okresie obowiązywania stanu zagrożenia epidemicznego mającego bezpośredni wpływ na niewykonanie planu działań lub nieosiągnięcie rezultatów założonych w umowie, na podstawie której zlecono realizację zadania publicznego, nie skutkuje uznaniem dotacji na realizację zadania publicznego w tej części za wykorzystaną niezgodnie z przeznaczeniem, pobraną nienależnie lub w nadmiernej wysokości.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Wydatki poniesione na część realizacji zadania publicznego wraz z osiągniętymi rezultatami w okresie obowiązywania stanu zagrożenia epidemicznego mającego bezpośredni wpływ na realizację zadania, o którym mowa w ust. 15 uznaje się za uzasadnione na sfinansowanie działań zrealizowanych w ramach zleconego zadania publicznego. Kwota niewykorzystana podlega zwrotowi do budżetu Powiatu Lęborskiego, zgodnie z warunkami umowy. Zleceniodawca po analizie dokumentacji przedstawionej przez Zleceniobiorcę do rozliczenia, kierując się zasadą proporcjonalności, ustali kwotę dotacji podlegającą zwrotowi.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 xml:space="preserve">Informacja o zrealizowanych przez organ administracji publicznej w roku bieżącym i w roku poprzednim zadaniach tego samego rodzaju i związanych z nimi kosztami. 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Powiat Lęborski przekazał środki finansowe na realizację zadań publicznych organizacjom pozarządowym w następującej wysokości: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wspierania rodziny i systemu pieczy zastępczej w 2024 r. – 2.500 zł, w 2025 r. – 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działalności na rzecz integracji cudzoziemców w 2024 r. – 0 zł, w 2025 r. – 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ochrony i promocji zdrowia, w tym działalności leczniczej w rozumieniu ustawy z dnia 15 kwietnia 2011 r. o działalności leczniczej (Dz. U. z 2025 r. poz. 450, 620, 637 i 1211) w 2024 r. – 9.500 zł, w 2025 r. – 18.500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działalności na rzecz osób niepełnosprawnych w 2024 r. – 12.000 zł, w 2025 r. – 2.000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działalności na rzecz osób w wieku emerytalnym w 2024 r. – 16.500 zł, w 2025 r. – 21.400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nauki, szkolnictwa wyższego, edukacji, oświaty i wychowania w 2024 r. – 0 zł, w 2025 r. – 5.000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kultury, sztuki, ochrony dóbr kultury i dziedzictwa narodowego w 2024 r. – 10.900 zł, w 2025 r. – 46.100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wspierania i upowszechniania kultury fizycznej w 2024 r. – 49.000 zł, w 2025 r. – 48.750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ekologii i ochrony zwierząt oraz ochrony dziedzictwa przyrodniczego w 2024 r. -0 zł , w 2025 r. – 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ratownictwa i ochrony ludności w 2024 r. – 1.330 zł, w 2025 r. – 7.200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promocji i organizacji wolontariatu w 2024 r. – 0 zł, w 2025 r. – 64.000 zł,</w:t>
      </w:r>
    </w:p>
    <w:p w:rsidR="002B4626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 zakresie działalności na rzecz organizacji pozarządowych oraz podmiotów wymienionych w art. 3 ust. 3, w zakresie określonym w pkt 1-32a ustawy o działalności pożytku publicznego i o wolontariacie w 2024 r. – 2.000 zł, w 2025 r. – 1.500 zł</w:t>
      </w:r>
    </w:p>
    <w:p w:rsidR="002B4626" w:rsidRDefault="00000000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b/>
          <w:color w:val="000000"/>
          <w:u w:color="000000"/>
        </w:rPr>
        <w:t>Informacja o przetwarzaniu danych osobowych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związku z realizacją obowiązku informacyjnego wynikającego z art. 13 RODO osoby będące oferentem i uczestniczące czynnie z oferentem w składaniu oferty na realizację zadania publicznego zobowiązane są do zapoznania się z klauzulą informacyjną dotyczącą przetwarzania danych osobowych, która stanowi załącznik nr 1 do ogłoszenia.</w:t>
      </w:r>
    </w:p>
    <w:p w:rsidR="002B462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związku z realizacją obowiązku informacyjnego wynikającego z art. 14 RODO oferenci zobowiązani są do przedstawienia osobom, których dane osobowe zostały przekazane przez oferentów w dokumentacji konkursowej, klauzuli informacyjnej dotyczącej przetwarzania danych osobowych, która stanowi załącznik nr 2 do ogłoszenia.</w:t>
      </w:r>
    </w:p>
    <w:sectPr w:rsidR="002B462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626"/>
    <w:rsid w:val="002B4626"/>
    <w:rsid w:val="006B32D7"/>
    <w:rsid w:val="00B8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4C094-9325-40AF-BBE7-DC395993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4893</Words>
  <Characters>29363</Characters>
  <Application>Microsoft Office Word</Application>
  <DocSecurity>0</DocSecurity>
  <Lines>244</Lines>
  <Paragraphs>68</Paragraphs>
  <ScaleCrop>false</ScaleCrop>
  <Company/>
  <LinksUpToDate>false</LinksUpToDate>
  <CharactersWithSpaces>34188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ogłoszenia Otwartych Konkursów Ofert na wsparcie realizacji zadań publicznych                  w 2026 roku</dc:subject>
  <dc:creator>d.kidrowska</dc:creator>
  <cp:lastModifiedBy>AI</cp:lastModifiedBy>
  <cp:revision>2</cp:revision>
  <dcterms:created xsi:type="dcterms:W3CDTF">2025-12-30T09:40:00Z</dcterms:created>
  <dcterms:modified xsi:type="dcterms:W3CDTF">2025-12-30T09:40:00Z</dcterms:modified>
  <cp:category>Akt prawny</cp:category>
</cp:coreProperties>
</file>