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6F21" w14:textId="77777777" w:rsidR="00C1080A" w:rsidRPr="00C1080A" w:rsidRDefault="00C1080A" w:rsidP="00C1080A">
      <w:pPr>
        <w:pStyle w:val="Nagwek1"/>
        <w:jc w:val="center"/>
        <w:rPr>
          <w:sz w:val="36"/>
          <w:szCs w:val="36"/>
        </w:rPr>
      </w:pPr>
      <w:r w:rsidRPr="00C1080A">
        <w:rPr>
          <w:sz w:val="36"/>
          <w:szCs w:val="36"/>
        </w:rPr>
        <w:t>K</w:t>
      </w:r>
      <w:hyperlink r:id="rId4" w:history="1">
        <w:r w:rsidRPr="00C1080A">
          <w:rPr>
            <w:rStyle w:val="Hipercze"/>
            <w:color w:val="auto"/>
            <w:sz w:val="36"/>
            <w:szCs w:val="36"/>
            <w:u w:val="none"/>
          </w:rPr>
          <w:t>onsultacje programu współpracy na 2022 rok</w:t>
        </w:r>
      </w:hyperlink>
    </w:p>
    <w:p w14:paraId="61070BCB" w14:textId="77777777" w:rsidR="00C1080A" w:rsidRDefault="00C1080A" w:rsidP="00C1080A">
      <w:pPr>
        <w:pStyle w:val="arthead"/>
      </w:pPr>
    </w:p>
    <w:p w14:paraId="665C5D89" w14:textId="77777777" w:rsidR="00C1080A" w:rsidRDefault="00C1080A" w:rsidP="00C1080A">
      <w:pPr>
        <w:pStyle w:val="arthead"/>
        <w:spacing w:before="0" w:beforeAutospacing="0" w:after="0" w:afterAutospacing="0" w:line="360" w:lineRule="auto"/>
        <w:jc w:val="both"/>
      </w:pPr>
      <w:r>
        <w:t xml:space="preserve">Zarząd Powiatu Lęborskiego zaprasza organizacje pozarządowe oraz podmioty, wymienione w art. 3 ust. 3 ustawy o działalności pożytku publicznego i o wolontariacie, do zgłaszania uwag do załączonego projektu uchwały Rady Powiatu Lęborskiego w sprawie przyjęcia Programu współpracy z organizacjami pozarządowymi i innymi uprawnionymi podmiotami na 2022 rok. </w:t>
      </w:r>
    </w:p>
    <w:p w14:paraId="007D351A" w14:textId="77777777" w:rsidR="00C1080A" w:rsidRDefault="00C1080A" w:rsidP="00C1080A">
      <w:pPr>
        <w:spacing w:line="360" w:lineRule="auto"/>
        <w:jc w:val="both"/>
      </w:pPr>
      <w:r>
        <w:t xml:space="preserve">Projekt konsultowanego aktu prawa miejscowego zamieszczono na stronie internetowej Powiatu Lęborskiego </w:t>
      </w:r>
      <w:hyperlink r:id="rId5" w:history="1">
        <w:r>
          <w:rPr>
            <w:rStyle w:val="Hipercze"/>
          </w:rPr>
          <w:t>www.powiat-lebork.com</w:t>
        </w:r>
      </w:hyperlink>
      <w:r>
        <w:t xml:space="preserve"> oraz w Biuletynie Informacji Publicznej /zakładka: organizacje pozarządowe/uchwały/2021/. </w:t>
      </w:r>
    </w:p>
    <w:p w14:paraId="5E6AE23D" w14:textId="77777777" w:rsidR="00C1080A" w:rsidRDefault="00C1080A" w:rsidP="00C1080A">
      <w:pPr>
        <w:spacing w:line="360" w:lineRule="auto"/>
        <w:jc w:val="both"/>
      </w:pPr>
      <w:r>
        <w:t xml:space="preserve">Ponadto wersję papierową dokumentu, o którym mowa, można uzyskać w Wydziale Edukacji i Spraw Społecznych Starostwa Powiatowego w Lęborku /pok. 130/. </w:t>
      </w:r>
    </w:p>
    <w:p w14:paraId="4576160D" w14:textId="77777777" w:rsidR="00C1080A" w:rsidRPr="00B32DE3" w:rsidRDefault="00C1080A" w:rsidP="00C1080A">
      <w:pPr>
        <w:spacing w:line="360" w:lineRule="auto"/>
        <w:jc w:val="both"/>
      </w:pPr>
      <w:r>
        <w:t xml:space="preserve">Uwagi proszę przesyłać na adres Starostwa Powiatowego w Lęborku, Wydział Edukacji </w:t>
      </w:r>
      <w:r>
        <w:br/>
        <w:t xml:space="preserve">i Spraw Społecznych, ul. Czołgistów 5, 84-300 Lębork, lub drogą mailową na adres </w:t>
      </w:r>
      <w:r>
        <w:br/>
      </w:r>
      <w:hyperlink r:id="rId6" w:history="1">
        <w:r w:rsidRPr="00B32DE3">
          <w:rPr>
            <w:rStyle w:val="Hipercze"/>
          </w:rPr>
          <w:t>edukacja@starostwolebork.pl</w:t>
        </w:r>
      </w:hyperlink>
      <w:r w:rsidRPr="00B32DE3">
        <w:t xml:space="preserve"> z dopiskiem „</w:t>
      </w:r>
      <w:r>
        <w:t>Program współpracy</w:t>
      </w:r>
      <w:r w:rsidRPr="00B32DE3">
        <w:t>”.</w:t>
      </w:r>
    </w:p>
    <w:p w14:paraId="5E38D87F" w14:textId="77777777" w:rsidR="00C1080A" w:rsidRDefault="00C1080A" w:rsidP="00C1080A">
      <w:pPr>
        <w:spacing w:line="360" w:lineRule="auto"/>
        <w:jc w:val="both"/>
      </w:pPr>
      <w:r>
        <w:t xml:space="preserve">Uwagi do Programu współpracy z organizacjami pozarządowymi i innymi uprawnionymi podmiotami na 2022 rok można wysyłać w terminie </w:t>
      </w:r>
      <w:r>
        <w:rPr>
          <w:rStyle w:val="Pogrubienie"/>
        </w:rPr>
        <w:t>od 28.07.2021 r.</w:t>
      </w:r>
      <w:r>
        <w:t xml:space="preserve"> </w:t>
      </w:r>
      <w:r>
        <w:rPr>
          <w:rStyle w:val="Pogrubienie"/>
        </w:rPr>
        <w:t>do dnia 24.08.2021 r.</w:t>
      </w:r>
      <w:r>
        <w:t xml:space="preserve"> </w:t>
      </w:r>
    </w:p>
    <w:p w14:paraId="45D66FEE" w14:textId="77777777" w:rsidR="00C1080A" w:rsidRDefault="00C1080A" w:rsidP="00C1080A">
      <w:pPr>
        <w:spacing w:line="360" w:lineRule="auto"/>
        <w:jc w:val="both"/>
      </w:pPr>
      <w:r>
        <w:t xml:space="preserve">Za przeprowadzenie konsultacji odpowiedzialny jest Wydział Edukacji i Spraw Społecznych Starostwa Powiatowego w Lęborku. </w:t>
      </w:r>
    </w:p>
    <w:p w14:paraId="4E90D799" w14:textId="6C798D8B" w:rsidR="00C1080A" w:rsidRDefault="00C1080A" w:rsidP="00C1080A">
      <w:pPr>
        <w:spacing w:line="360" w:lineRule="auto"/>
        <w:jc w:val="both"/>
      </w:pPr>
      <w:r>
        <w:t xml:space="preserve">Sposób przeprowadzenia konsultacji reguluje </w:t>
      </w:r>
      <w:r>
        <w:rPr>
          <w:u w:val="single"/>
        </w:rPr>
        <w:t>Uchwała Nr XLV/335/10 Rady Powiatu Lęborskiego z dnia 22.10.2010 r. w sprawie określenia szczegółowego sposobu konsultowania projektów aktów prawa miejscowego z organizacjami pozarządowymi i innymi podmiotami.</w:t>
      </w:r>
      <w:r>
        <w:t xml:space="preserve"> </w:t>
      </w:r>
    </w:p>
    <w:p w14:paraId="25ABF621" w14:textId="77777777" w:rsidR="00C1080A" w:rsidRDefault="00C1080A" w:rsidP="00C1080A">
      <w:pPr>
        <w:spacing w:line="360" w:lineRule="auto"/>
        <w:jc w:val="both"/>
      </w:pPr>
      <w:r>
        <w:t>Opinie anonimowe, niekompletne, niespełniające wymogów formalnych oraz dostarczone po wyznaczonym terminie konsultacji nie będą podlegały rozpatrzeniu.</w:t>
      </w:r>
    </w:p>
    <w:p w14:paraId="5FE32A8C" w14:textId="66824A76" w:rsidR="00DC0179" w:rsidRDefault="00C1080A" w:rsidP="00DC0179">
      <w:pPr>
        <w:jc w:val="center"/>
      </w:pPr>
      <w:r>
        <w:t xml:space="preserve"> </w:t>
      </w:r>
    </w:p>
    <w:sectPr w:rsidR="00DC0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BC3"/>
    <w:rsid w:val="00244BC3"/>
    <w:rsid w:val="00C1080A"/>
    <w:rsid w:val="00DC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E19CD"/>
  <w15:chartTrackingRefBased/>
  <w15:docId w15:val="{53F25D39-07C1-48EC-BB50-80BF41D9C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0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C108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1080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rsid w:val="00C1080A"/>
    <w:rPr>
      <w:color w:val="0000FF"/>
      <w:u w:val="single"/>
    </w:rPr>
  </w:style>
  <w:style w:type="paragraph" w:customStyle="1" w:styleId="arthead">
    <w:name w:val="art_head"/>
    <w:basedOn w:val="Normalny"/>
    <w:rsid w:val="00C1080A"/>
    <w:pPr>
      <w:spacing w:before="100" w:beforeAutospacing="1" w:after="100" w:afterAutospacing="1"/>
    </w:pPr>
  </w:style>
  <w:style w:type="character" w:styleId="Pogrubienie">
    <w:name w:val="Strong"/>
    <w:qFormat/>
    <w:rsid w:val="00C108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dukacja@starostwolebork.pl" TargetMode="External"/><Relationship Id="rId5" Type="http://schemas.openxmlformats.org/officeDocument/2006/relationships/hyperlink" Target="http://www.powiat-lebork.com/" TargetMode="External"/><Relationship Id="rId4" Type="http://schemas.openxmlformats.org/officeDocument/2006/relationships/hyperlink" Target="http://www.powiat.leborski.samorzady.pl/art/id/670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Kuczyński</dc:creator>
  <cp:keywords/>
  <dc:description/>
  <cp:lastModifiedBy>Krystian Kuczyński</cp:lastModifiedBy>
  <cp:revision>1</cp:revision>
  <dcterms:created xsi:type="dcterms:W3CDTF">2021-07-22T08:38:00Z</dcterms:created>
  <dcterms:modified xsi:type="dcterms:W3CDTF">2021-07-22T09:32:00Z</dcterms:modified>
</cp:coreProperties>
</file>