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6A" w:rsidRPr="006B034D" w:rsidRDefault="00DD1C6A" w:rsidP="006B034D">
      <w:pPr>
        <w:ind w:left="5664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Lębork, </w:t>
      </w:r>
      <w:proofErr w:type="gramStart"/>
      <w:r w:rsidRPr="006B034D">
        <w:rPr>
          <w:rFonts w:asciiTheme="minorHAnsi" w:hAnsiTheme="minorHAnsi" w:cstheme="minorHAnsi"/>
        </w:rPr>
        <w:t xml:space="preserve">dnia ............................... </w:t>
      </w:r>
      <w:proofErr w:type="gramEnd"/>
    </w:p>
    <w:p w:rsidR="00861622" w:rsidRPr="006B034D" w:rsidRDefault="00861622" w:rsidP="006B034D">
      <w:pPr>
        <w:jc w:val="both"/>
        <w:rPr>
          <w:rFonts w:asciiTheme="minorHAnsi" w:hAnsiTheme="minorHAnsi" w:cstheme="minorHAnsi"/>
        </w:rPr>
      </w:pPr>
    </w:p>
    <w:p w:rsidR="00DD1C6A" w:rsidRPr="006B034D" w:rsidRDefault="00DD1C6A" w:rsidP="006B034D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B034D">
        <w:rPr>
          <w:rFonts w:asciiTheme="minorHAnsi" w:hAnsiTheme="minorHAnsi" w:cstheme="minorHAnsi"/>
          <w:b/>
          <w:sz w:val="28"/>
          <w:szCs w:val="28"/>
        </w:rPr>
        <w:t xml:space="preserve">Zgłoszenie do ewidencji szkół i placówek </w:t>
      </w:r>
      <w:proofErr w:type="gramStart"/>
      <w:r w:rsidRPr="006B034D">
        <w:rPr>
          <w:rFonts w:asciiTheme="minorHAnsi" w:hAnsiTheme="minorHAnsi" w:cstheme="minorHAnsi"/>
          <w:b/>
          <w:sz w:val="28"/>
          <w:szCs w:val="28"/>
        </w:rPr>
        <w:t>niepublicznych  prowadzonej</w:t>
      </w:r>
      <w:proofErr w:type="gramEnd"/>
      <w:r w:rsidRPr="006B034D">
        <w:rPr>
          <w:rFonts w:asciiTheme="minorHAnsi" w:hAnsiTheme="minorHAnsi" w:cstheme="minorHAnsi"/>
          <w:b/>
          <w:sz w:val="28"/>
          <w:szCs w:val="28"/>
        </w:rPr>
        <w:t xml:space="preserve"> przez Powiat Lęborski</w:t>
      </w:r>
    </w:p>
    <w:p w:rsidR="00DD1C6A" w:rsidRPr="006B034D" w:rsidRDefault="00DD1C6A" w:rsidP="006B034D">
      <w:pPr>
        <w:jc w:val="both"/>
        <w:rPr>
          <w:rFonts w:asciiTheme="minorHAnsi" w:hAnsiTheme="minorHAnsi" w:cstheme="minorHAnsi"/>
        </w:rPr>
      </w:pP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  <w:i/>
        </w:rPr>
      </w:pPr>
      <w:r w:rsidRPr="006B034D">
        <w:rPr>
          <w:rFonts w:asciiTheme="minorHAnsi" w:hAnsiTheme="minorHAnsi" w:cstheme="minorHAnsi"/>
          <w:i/>
        </w:rPr>
        <w:t xml:space="preserve">Na podstawie art. 168 ustawy z dnia 14 grudnia 2016 r. Prawo oświatowe (t.j. Dz. U. </w:t>
      </w:r>
      <w:proofErr w:type="gramStart"/>
      <w:r w:rsidRPr="006B034D">
        <w:rPr>
          <w:rFonts w:asciiTheme="minorHAnsi" w:hAnsiTheme="minorHAnsi" w:cstheme="minorHAnsi"/>
          <w:i/>
        </w:rPr>
        <w:t>z</w:t>
      </w:r>
      <w:proofErr w:type="gramEnd"/>
      <w:r w:rsidRPr="006B034D">
        <w:rPr>
          <w:rFonts w:asciiTheme="minorHAnsi" w:hAnsiTheme="minorHAnsi" w:cstheme="minorHAnsi"/>
          <w:i/>
        </w:rPr>
        <w:t xml:space="preserve"> 2021 r., poz. 1082</w:t>
      </w:r>
      <w:r w:rsidR="00290A00" w:rsidRPr="006B034D">
        <w:rPr>
          <w:rFonts w:asciiTheme="minorHAnsi" w:hAnsiTheme="minorHAnsi" w:cstheme="minorHAnsi"/>
          <w:i/>
        </w:rPr>
        <w:t xml:space="preserve"> ze zm.</w:t>
      </w:r>
      <w:r w:rsidRPr="006B034D">
        <w:rPr>
          <w:rFonts w:asciiTheme="minorHAnsi" w:hAnsiTheme="minorHAnsi" w:cstheme="minorHAnsi"/>
          <w:i/>
        </w:rPr>
        <w:t>).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  <w:i/>
        </w:rPr>
      </w:pP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1. Nazwa szkoły lub placówki</w:t>
      </w:r>
      <w:r w:rsidR="00AA3B91" w:rsidRPr="006B034D">
        <w:rPr>
          <w:rFonts w:asciiTheme="minorHAnsi" w:hAnsiTheme="minorHAnsi" w:cstheme="minorHAnsi"/>
        </w:rPr>
        <w:t>:</w:t>
      </w:r>
      <w:r w:rsidRPr="006B034D">
        <w:rPr>
          <w:rFonts w:asciiTheme="minorHAnsi" w:hAnsiTheme="minorHAnsi" w:cstheme="minorHAnsi"/>
        </w:rPr>
        <w:t xml:space="preserve"> 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2. Adres szkoły lub placówki (dokładny adres wraz kodem pocztowym, telefon, e-mail)</w:t>
      </w:r>
      <w:r w:rsidR="00AA3B91" w:rsidRPr="006B034D">
        <w:rPr>
          <w:rFonts w:asciiTheme="minorHAnsi" w:hAnsiTheme="minorHAnsi" w:cstheme="minorHAnsi"/>
        </w:rPr>
        <w:t>:</w:t>
      </w:r>
      <w:r w:rsidRPr="006B034D">
        <w:rPr>
          <w:rFonts w:asciiTheme="minorHAnsi" w:hAnsiTheme="minorHAnsi" w:cstheme="minorHAnsi"/>
        </w:rPr>
        <w:t xml:space="preserve"> 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</w:t>
      </w:r>
    </w:p>
    <w:p w:rsidR="00DD1C6A" w:rsidRPr="006B034D" w:rsidRDefault="00AA3B91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3. </w:t>
      </w:r>
      <w:r w:rsidR="00DD1C6A" w:rsidRPr="006B034D">
        <w:rPr>
          <w:rFonts w:asciiTheme="minorHAnsi" w:hAnsiTheme="minorHAnsi" w:cstheme="minorHAnsi"/>
        </w:rPr>
        <w:t>Dodatkowe miejsca prowadzenia zajęć (w przypadku</w:t>
      </w:r>
      <w:r w:rsidRPr="006B034D">
        <w:rPr>
          <w:rFonts w:asciiTheme="minorHAnsi" w:hAnsiTheme="minorHAnsi" w:cstheme="minorHAnsi"/>
        </w:rPr>
        <w:t>,</w:t>
      </w:r>
      <w:r w:rsidR="00DD1C6A" w:rsidRPr="006B034D">
        <w:rPr>
          <w:rFonts w:asciiTheme="minorHAnsi" w:hAnsiTheme="minorHAnsi" w:cstheme="minorHAnsi"/>
        </w:rPr>
        <w:t xml:space="preserve"> gdy zajęcia prowadzone są również </w:t>
      </w:r>
      <w:r w:rsidR="00DD1C6A" w:rsidRPr="006B034D">
        <w:rPr>
          <w:rFonts w:asciiTheme="minorHAnsi" w:hAnsiTheme="minorHAnsi" w:cstheme="minorHAnsi"/>
        </w:rPr>
        <w:br/>
        <w:t>w innych miejscach niż wymienione w pkt 2)</w:t>
      </w:r>
      <w:r w:rsidRPr="006B034D">
        <w:rPr>
          <w:rFonts w:asciiTheme="minorHAnsi" w:hAnsiTheme="minorHAnsi" w:cstheme="minorHAnsi"/>
        </w:rPr>
        <w:t>:</w:t>
      </w:r>
      <w:r w:rsidR="00DD1C6A" w:rsidRPr="006B034D">
        <w:rPr>
          <w:rFonts w:asciiTheme="minorHAnsi" w:hAnsiTheme="minorHAnsi" w:cstheme="minorHAnsi"/>
        </w:rPr>
        <w:t xml:space="preserve"> 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4. Osoba prowadząca szkołę lub placówkę (fizyczna lub prawna) 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5. Adres zamieszkania w przypadku fizycznej osoby prowadzącej lub siedziby w przypadku prawnej osoby prowadzącej (dokładny adres z kodem pocztowym, telefon, oraz e-mail)</w:t>
      </w:r>
      <w:r w:rsidR="00AA3B91" w:rsidRPr="006B034D">
        <w:rPr>
          <w:rFonts w:asciiTheme="minorHAnsi" w:hAnsiTheme="minorHAnsi" w:cstheme="minorHAnsi"/>
        </w:rPr>
        <w:t>:</w:t>
      </w:r>
      <w:r w:rsidRPr="006B034D">
        <w:rPr>
          <w:rFonts w:asciiTheme="minorHAnsi" w:hAnsiTheme="minorHAnsi" w:cstheme="minorHAnsi"/>
        </w:rPr>
        <w:t xml:space="preserve"> 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6. Adres właściwego urzędu skarbowego</w:t>
      </w:r>
      <w:r w:rsidR="00AA3B91" w:rsidRPr="006B034D">
        <w:rPr>
          <w:rFonts w:asciiTheme="minorHAnsi" w:hAnsiTheme="minorHAnsi" w:cstheme="minorHAnsi"/>
        </w:rPr>
        <w:t>:</w:t>
      </w:r>
      <w:r w:rsidRPr="006B034D">
        <w:rPr>
          <w:rFonts w:asciiTheme="minorHAnsi" w:hAnsiTheme="minorHAnsi" w:cstheme="minorHAnsi"/>
        </w:rPr>
        <w:t xml:space="preserve"> 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...............................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7. Typ i rodzaj szkoły lub placówki zgodnie z art. 2 i 18 ustawy Prawo oświatowe</w:t>
      </w:r>
      <w:r w:rsidR="00AA3B91" w:rsidRPr="006B034D">
        <w:rPr>
          <w:rFonts w:asciiTheme="minorHAnsi" w:hAnsiTheme="minorHAnsi" w:cstheme="minorHAnsi"/>
        </w:rPr>
        <w:t>:</w:t>
      </w:r>
      <w:r w:rsidRPr="006B034D">
        <w:rPr>
          <w:rFonts w:asciiTheme="minorHAnsi" w:hAnsiTheme="minorHAnsi" w:cstheme="minorHAnsi"/>
        </w:rPr>
        <w:t xml:space="preserve"> </w:t>
      </w:r>
    </w:p>
    <w:p w:rsidR="00DD1C6A" w:rsidRPr="006B034D" w:rsidRDefault="00977E74" w:rsidP="006B034D">
      <w:pPr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160.9pt;margin-top:65.25pt;width:14.25pt;height:15pt;z-index:251660288"/>
        </w:pict>
      </w:r>
      <w:r>
        <w:rPr>
          <w:rFonts w:asciiTheme="minorHAnsi" w:hAnsiTheme="minorHAnsi" w:cstheme="minorHAnsi"/>
          <w:noProof/>
          <w:lang w:eastAsia="pl-PL"/>
        </w:rPr>
        <w:pict>
          <v:shape id="_x0000_s1027" type="#_x0000_t109" style="position:absolute;left:0;text-align:left;margin-left:73.15pt;margin-top:65.25pt;width:14.25pt;height:15pt;z-index:251659264"/>
        </w:pict>
      </w:r>
      <w:r>
        <w:rPr>
          <w:rFonts w:asciiTheme="minorHAnsi" w:hAnsiTheme="minorHAnsi" w:cstheme="minorHAnsi"/>
          <w:noProof/>
          <w:lang w:eastAsia="pl-PL"/>
        </w:rPr>
        <w:pict>
          <v:shape id="_x0000_s1026" type="#_x0000_t109" style="position:absolute;left:0;text-align:left;margin-left:-7.85pt;margin-top:65.25pt;width:14.25pt;height:15pt;z-index:251658240"/>
        </w:pict>
      </w:r>
      <w:r w:rsidR="00DD1C6A"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</w:t>
      </w:r>
      <w:r w:rsidR="00DD1C6A" w:rsidRPr="006B034D">
        <w:rPr>
          <w:rFonts w:asciiTheme="minorHAnsi" w:hAnsiTheme="minorHAnsi" w:cstheme="minorHAnsi"/>
        </w:rPr>
        <w:t xml:space="preserve">8. </w:t>
      </w:r>
      <w:r w:rsidR="00870C09" w:rsidRPr="006B034D">
        <w:rPr>
          <w:rFonts w:asciiTheme="minorHAnsi" w:hAnsiTheme="minorHAnsi" w:cstheme="minorHAnsi"/>
        </w:rPr>
        <w:t>Forma</w:t>
      </w:r>
      <w:r w:rsidR="00DD1C6A" w:rsidRPr="006B034D">
        <w:rPr>
          <w:rFonts w:asciiTheme="minorHAnsi" w:hAnsiTheme="minorHAnsi" w:cstheme="minorHAnsi"/>
        </w:rPr>
        <w:t xml:space="preserve"> kształcenia:</w:t>
      </w:r>
    </w:p>
    <w:p w:rsidR="00DD1C6A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       </w:t>
      </w:r>
      <w:proofErr w:type="gramStart"/>
      <w:r w:rsidR="00870C09" w:rsidRPr="006B034D">
        <w:rPr>
          <w:rFonts w:asciiTheme="minorHAnsi" w:hAnsiTheme="minorHAnsi" w:cstheme="minorHAnsi"/>
        </w:rPr>
        <w:t>dzienna               stacjonarna</w:t>
      </w:r>
      <w:proofErr w:type="gramEnd"/>
      <w:r w:rsidR="00870C09" w:rsidRPr="006B034D">
        <w:rPr>
          <w:rFonts w:asciiTheme="minorHAnsi" w:hAnsiTheme="minorHAnsi" w:cstheme="minorHAnsi"/>
        </w:rPr>
        <w:t xml:space="preserve">             zaoczna              </w:t>
      </w:r>
    </w:p>
    <w:p w:rsidR="00870C09" w:rsidRPr="006B034D" w:rsidRDefault="00DD1C6A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     </w:t>
      </w:r>
    </w:p>
    <w:p w:rsidR="00870C09" w:rsidRPr="006B034D" w:rsidRDefault="00977E74" w:rsidP="006B034D">
      <w:pPr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pict>
          <v:shape id="_x0000_s1031" type="#_x0000_t109" style="position:absolute;left:0;text-align:left;margin-left:-6.35pt;margin-top:17.95pt;width:14.25pt;height:15pt;z-index:251661312"/>
        </w:pict>
      </w:r>
      <w:r>
        <w:rPr>
          <w:rFonts w:asciiTheme="minorHAnsi" w:hAnsiTheme="minorHAnsi" w:cstheme="minorHAnsi"/>
          <w:noProof/>
          <w:lang w:eastAsia="pl-PL"/>
        </w:rPr>
        <w:pict>
          <v:shape id="_x0000_s1032" type="#_x0000_t109" style="position:absolute;left:0;text-align:left;margin-left:66.4pt;margin-top:17.95pt;width:14.25pt;height:15pt;z-index:251662336"/>
        </w:pict>
      </w:r>
      <w:r>
        <w:rPr>
          <w:rFonts w:asciiTheme="minorHAnsi" w:hAnsiTheme="minorHAnsi" w:cstheme="minorHAnsi"/>
          <w:noProof/>
          <w:lang w:eastAsia="pl-PL"/>
        </w:rPr>
        <w:pict>
          <v:shape id="_x0000_s1033" type="#_x0000_t109" style="position:absolute;left:0;text-align:left;margin-left:141.4pt;margin-top:17.95pt;width:14.25pt;height:15pt;z-index:251663360"/>
        </w:pict>
      </w:r>
      <w:r w:rsidR="00870C09" w:rsidRPr="006B034D">
        <w:rPr>
          <w:rFonts w:asciiTheme="minorHAnsi" w:hAnsiTheme="minorHAnsi" w:cstheme="minorHAnsi"/>
        </w:rPr>
        <w:t>9. Szkoła kształci:</w:t>
      </w:r>
    </w:p>
    <w:p w:rsidR="00870C09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       </w:t>
      </w:r>
      <w:proofErr w:type="gramStart"/>
      <w:r w:rsidRPr="006B034D">
        <w:rPr>
          <w:rFonts w:asciiTheme="minorHAnsi" w:hAnsiTheme="minorHAnsi" w:cstheme="minorHAnsi"/>
        </w:rPr>
        <w:t>dzieci                młodzież</w:t>
      </w:r>
      <w:proofErr w:type="gramEnd"/>
      <w:r w:rsidRPr="006B034D">
        <w:rPr>
          <w:rFonts w:asciiTheme="minorHAnsi" w:hAnsiTheme="minorHAnsi" w:cstheme="minorHAnsi"/>
        </w:rPr>
        <w:t xml:space="preserve">             dorośli</w:t>
      </w:r>
    </w:p>
    <w:p w:rsidR="00870C09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</w:p>
    <w:p w:rsidR="00870C09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10. Zawody, w jakich szkoła będzie kształcić (w przypadku szkół zawodowych)</w:t>
      </w:r>
      <w:r w:rsidR="00C20878" w:rsidRPr="006B034D">
        <w:rPr>
          <w:rFonts w:asciiTheme="minorHAnsi" w:hAnsiTheme="minorHAnsi" w:cstheme="minorHAnsi"/>
        </w:rPr>
        <w:t xml:space="preserve"> </w:t>
      </w:r>
      <w:r w:rsidR="00C20878" w:rsidRPr="006B034D">
        <w:rPr>
          <w:rFonts w:asciiTheme="minorHAnsi" w:eastAsia="TimesNewRomanPSMT" w:hAnsiTheme="minorHAnsi" w:cstheme="minorHAnsi"/>
        </w:rPr>
        <w:t xml:space="preserve">wraz </w:t>
      </w:r>
      <w:r w:rsidR="00C20878" w:rsidRPr="006B034D">
        <w:rPr>
          <w:rFonts w:asciiTheme="minorHAnsi" w:eastAsia="TimesNewRomanPSMT" w:hAnsiTheme="minorHAnsi" w:cstheme="minorHAnsi"/>
        </w:rPr>
        <w:br/>
        <w:t xml:space="preserve">z symbolami cyfrowymi zawodów (zgodnymi z nazwami zawodów występującymi </w:t>
      </w:r>
      <w:r w:rsidR="00C20878" w:rsidRPr="006B034D">
        <w:rPr>
          <w:rFonts w:asciiTheme="minorHAnsi" w:eastAsia="TimesNewRomanPSMT" w:hAnsiTheme="minorHAnsi" w:cstheme="minorHAnsi"/>
        </w:rPr>
        <w:br/>
        <w:t>w klasyfikacji zawodów szkolnictwa branżowego):</w:t>
      </w:r>
      <w:r w:rsidRPr="006B034D">
        <w:rPr>
          <w:rFonts w:asciiTheme="minorHAnsi" w:hAnsiTheme="minorHAnsi" w:cstheme="minorHAnsi"/>
        </w:rPr>
        <w:t xml:space="preserve">     </w:t>
      </w:r>
    </w:p>
    <w:p w:rsidR="00870C09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</w:t>
      </w:r>
    </w:p>
    <w:p w:rsidR="00C20878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11. </w:t>
      </w:r>
      <w:r w:rsidR="00C20878" w:rsidRPr="006B034D">
        <w:rPr>
          <w:rFonts w:asciiTheme="minorHAnsi" w:hAnsiTheme="minorHAnsi" w:cstheme="minorHAnsi"/>
        </w:rPr>
        <w:t>Wskazanie, czy w szkole będzie zorganizowany oddział przedszkolny lub oddziały przedszkolne (w przypadku szkoły podstawowej)</w:t>
      </w:r>
      <w:r w:rsidR="00AA3B91" w:rsidRPr="006B034D">
        <w:rPr>
          <w:rFonts w:asciiTheme="minorHAnsi" w:hAnsiTheme="minorHAnsi" w:cstheme="minorHAnsi"/>
        </w:rPr>
        <w:t>:</w:t>
      </w:r>
    </w:p>
    <w:p w:rsidR="00C20878" w:rsidRPr="006B034D" w:rsidRDefault="00C20878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</w:t>
      </w:r>
    </w:p>
    <w:p w:rsidR="00870C09" w:rsidRPr="006B034D" w:rsidRDefault="00C20878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12. </w:t>
      </w:r>
      <w:r w:rsidR="00870C09" w:rsidRPr="006B034D">
        <w:rPr>
          <w:rFonts w:asciiTheme="minorHAnsi" w:hAnsiTheme="minorHAnsi" w:cstheme="minorHAnsi"/>
        </w:rPr>
        <w:t>Maksymalna liczba miejsc w szkole lub placówce</w:t>
      </w:r>
      <w:r w:rsidR="00AA3B91" w:rsidRPr="006B034D">
        <w:rPr>
          <w:rFonts w:asciiTheme="minorHAnsi" w:hAnsiTheme="minorHAnsi" w:cstheme="minorHAnsi"/>
        </w:rPr>
        <w:t>:</w:t>
      </w:r>
    </w:p>
    <w:p w:rsidR="00870C09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  <w:r w:rsidR="00976097" w:rsidRPr="006B034D">
        <w:rPr>
          <w:rFonts w:asciiTheme="minorHAnsi" w:hAnsiTheme="minorHAnsi" w:cstheme="minorHAnsi"/>
        </w:rPr>
        <w:t>...............................</w:t>
      </w:r>
    </w:p>
    <w:p w:rsidR="00870C09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12. Data rozpoczęcia funkcjonowania szkoły lub placówki</w:t>
      </w:r>
      <w:r w:rsidR="00AA3B91" w:rsidRPr="006B034D">
        <w:rPr>
          <w:rFonts w:asciiTheme="minorHAnsi" w:hAnsiTheme="minorHAnsi" w:cstheme="minorHAnsi"/>
        </w:rPr>
        <w:t>:</w:t>
      </w:r>
    </w:p>
    <w:p w:rsidR="00976097" w:rsidRPr="006B034D" w:rsidRDefault="00870C09" w:rsidP="006B034D">
      <w:pPr>
        <w:ind w:left="-142"/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  <w:r w:rsidR="00B0755A" w:rsidRPr="006B034D">
        <w:rPr>
          <w:rFonts w:asciiTheme="minorHAnsi" w:hAnsiTheme="minorHAnsi" w:cstheme="minorHAnsi"/>
        </w:rPr>
        <w:t>...............................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  <w:t>......................................................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  <w:sz w:val="16"/>
        </w:rPr>
      </w:pP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r w:rsidRPr="006B034D">
        <w:rPr>
          <w:rFonts w:asciiTheme="minorHAnsi" w:hAnsiTheme="minorHAnsi" w:cstheme="minorHAnsi"/>
        </w:rPr>
        <w:tab/>
      </w:r>
      <w:proofErr w:type="gramStart"/>
      <w:r w:rsidRPr="006B034D">
        <w:rPr>
          <w:rFonts w:asciiTheme="minorHAnsi" w:hAnsiTheme="minorHAnsi" w:cstheme="minorHAnsi"/>
          <w:sz w:val="18"/>
        </w:rPr>
        <w:t>data</w:t>
      </w:r>
      <w:proofErr w:type="gramEnd"/>
      <w:r w:rsidRPr="006B034D">
        <w:rPr>
          <w:rFonts w:asciiTheme="minorHAnsi" w:hAnsiTheme="minorHAnsi" w:cstheme="minorHAnsi"/>
          <w:sz w:val="18"/>
        </w:rPr>
        <w:t xml:space="preserve"> i podpis osoby prowadzącej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  <w:b/>
        </w:rPr>
      </w:pPr>
      <w:r w:rsidRPr="006B034D">
        <w:rPr>
          <w:rFonts w:asciiTheme="minorHAnsi" w:hAnsiTheme="minorHAnsi" w:cstheme="minorHAnsi"/>
          <w:b/>
        </w:rPr>
        <w:t xml:space="preserve">ZAŁĄCZNIKI DO ZGŁOSZENIA: 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1. Statut szkoły lub placówki,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2. Dla osoby fizycznej – potwierdzenie zgodności danych z dowodem tożsamości; dla osoby prawnej – aktualny wypis z Krajowego Rejestru Sądowego,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3. Dane dotyczące kwalifikacji pracowników pedagogicznych i dyrektora, przewidzianych do zatrudnienia - </w:t>
      </w:r>
      <w:r w:rsidRPr="006B034D">
        <w:rPr>
          <w:rFonts w:asciiTheme="minorHAnsi" w:hAnsiTheme="minorHAnsi" w:cstheme="minorHAnsi"/>
          <w:b/>
        </w:rPr>
        <w:t>wzór druku</w:t>
      </w:r>
      <w:r w:rsidRPr="006B034D">
        <w:rPr>
          <w:rFonts w:asciiTheme="minorHAnsi" w:hAnsiTheme="minorHAnsi" w:cstheme="minorHAnsi"/>
        </w:rPr>
        <w:t>,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lastRenderedPageBreak/>
        <w:t xml:space="preserve">4. Dokument informujący o dysponowaniu lokalem, 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5. Informacja osoby prowadzącej o zapewnieniu warunków lokalowych umożliwiających prowadzenie zajęć dydaktyczno-wychowawczych, realizację innych zadań statutowych, realizację praktycznej nauki zawodu, bezpieczne i higieniczne warunki nauki i pracy - </w:t>
      </w:r>
      <w:r w:rsidRPr="006B034D">
        <w:rPr>
          <w:rFonts w:asciiTheme="minorHAnsi" w:hAnsiTheme="minorHAnsi" w:cstheme="minorHAnsi"/>
          <w:b/>
        </w:rPr>
        <w:t>wzór druku</w:t>
      </w:r>
      <w:r w:rsidRPr="006B034D">
        <w:rPr>
          <w:rFonts w:asciiTheme="minorHAnsi" w:hAnsiTheme="minorHAnsi" w:cstheme="minorHAnsi"/>
        </w:rPr>
        <w:t xml:space="preserve">, </w:t>
      </w:r>
    </w:p>
    <w:p w:rsidR="00FD24FC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6. Pozytywn</w:t>
      </w:r>
      <w:r w:rsidR="00FD24FC" w:rsidRPr="006B034D">
        <w:rPr>
          <w:rFonts w:asciiTheme="minorHAnsi" w:hAnsiTheme="minorHAnsi" w:cstheme="minorHAnsi"/>
        </w:rPr>
        <w:t>a</w:t>
      </w:r>
      <w:r w:rsidRPr="006B034D">
        <w:rPr>
          <w:rFonts w:asciiTheme="minorHAnsi" w:hAnsiTheme="minorHAnsi" w:cstheme="minorHAnsi"/>
        </w:rPr>
        <w:t xml:space="preserve"> opini</w:t>
      </w:r>
      <w:r w:rsidR="00FD24FC" w:rsidRPr="006B034D">
        <w:rPr>
          <w:rFonts w:asciiTheme="minorHAnsi" w:hAnsiTheme="minorHAnsi" w:cstheme="minorHAnsi"/>
        </w:rPr>
        <w:t>a</w:t>
      </w:r>
      <w:r w:rsidRPr="006B034D">
        <w:rPr>
          <w:rFonts w:asciiTheme="minorHAnsi" w:hAnsiTheme="minorHAnsi" w:cstheme="minorHAnsi"/>
        </w:rPr>
        <w:t xml:space="preserve"> </w:t>
      </w:r>
      <w:r w:rsidR="00FD24FC" w:rsidRPr="006B034D">
        <w:rPr>
          <w:rFonts w:asciiTheme="minorHAnsi" w:hAnsiTheme="minorHAnsi" w:cstheme="minorHAnsi"/>
        </w:rPr>
        <w:t>właściwego państwowego powiatowego inspektora sanitarnego oraz pozytywna opinia komendanta powiatowego (miejskiego) Państwowej Straży Pożarnej;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 xml:space="preserve">7. Zobowiązanie do przestrzegania wymagań określonych w art. 14 ust 3 ustawy Prawo oświatowe - </w:t>
      </w:r>
      <w:r w:rsidRPr="006B034D">
        <w:rPr>
          <w:rFonts w:asciiTheme="minorHAnsi" w:hAnsiTheme="minorHAnsi" w:cstheme="minorHAnsi"/>
          <w:b/>
        </w:rPr>
        <w:t>wzór druku</w:t>
      </w:r>
      <w:r w:rsidRPr="006B034D">
        <w:rPr>
          <w:rFonts w:asciiTheme="minorHAnsi" w:hAnsiTheme="minorHAnsi" w:cstheme="minorHAnsi"/>
        </w:rPr>
        <w:t>,</w:t>
      </w:r>
    </w:p>
    <w:p w:rsidR="00290A00" w:rsidRPr="006B034D" w:rsidRDefault="00290A00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8. Pozytywna opinia kuratora oświaty</w:t>
      </w:r>
      <w:r w:rsidR="00FD24FC" w:rsidRPr="006B034D">
        <w:rPr>
          <w:rFonts w:asciiTheme="minorHAnsi" w:hAnsiTheme="minorHAnsi" w:cstheme="minorHAnsi"/>
        </w:rPr>
        <w:t xml:space="preserve"> o spełnieniu wymagań określonych w art. 14 ust. 3 ustawy Prawo oświatowe lub wymagań określonych w przepisach wydanych na podstawie art. 123 ust. 1 pkt 1 ustawy</w:t>
      </w:r>
      <w:r w:rsidR="006B034D">
        <w:rPr>
          <w:rFonts w:asciiTheme="minorHAnsi" w:hAnsiTheme="minorHAnsi" w:cstheme="minorHAnsi"/>
        </w:rPr>
        <w:t xml:space="preserve"> Prawo oświatowe</w:t>
      </w:r>
      <w:r w:rsidR="00FD24FC" w:rsidRPr="006B034D">
        <w:rPr>
          <w:rFonts w:asciiTheme="minorHAnsi" w:hAnsiTheme="minorHAnsi" w:cstheme="minorHAnsi"/>
        </w:rPr>
        <w:t xml:space="preserve">, </w:t>
      </w:r>
    </w:p>
    <w:p w:rsidR="00FD24FC" w:rsidRPr="006B034D" w:rsidRDefault="00FD24FC" w:rsidP="006B034D">
      <w:pPr>
        <w:jc w:val="both"/>
        <w:rPr>
          <w:rFonts w:asciiTheme="minorHAnsi" w:hAnsiTheme="minorHAnsi" w:cstheme="minorHAnsi"/>
        </w:rPr>
      </w:pPr>
      <w:r w:rsidRPr="006B034D">
        <w:rPr>
          <w:rFonts w:asciiTheme="minorHAnsi" w:hAnsiTheme="minorHAnsi" w:cstheme="minorHAnsi"/>
        </w:rPr>
        <w:t>9. Opinia wojewódzkiej rady rynku pracy o zasadności kształcenia w danym zawodzie zgod</w:t>
      </w:r>
      <w:r w:rsidR="006B034D">
        <w:rPr>
          <w:rFonts w:asciiTheme="minorHAnsi" w:hAnsiTheme="minorHAnsi" w:cstheme="minorHAnsi"/>
        </w:rPr>
        <w:t xml:space="preserve">nie z potrzebami rynku pracy - </w:t>
      </w:r>
      <w:r w:rsidRPr="006B034D">
        <w:rPr>
          <w:rFonts w:asciiTheme="minorHAnsi" w:hAnsiTheme="minorHAnsi" w:cstheme="minorHAnsi"/>
        </w:rPr>
        <w:t>w przypadku szkół zawodowych,</w:t>
      </w:r>
    </w:p>
    <w:p w:rsidR="00290A00" w:rsidRPr="006B034D" w:rsidRDefault="00123E21" w:rsidP="006B034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290A00" w:rsidRPr="006B034D">
        <w:rPr>
          <w:rFonts w:asciiTheme="minorHAnsi" w:hAnsiTheme="minorHAnsi" w:cstheme="minorHAnsi"/>
        </w:rPr>
        <w:t xml:space="preserve">. Pozytywna opinia ministra właściwego ds. zdrowia </w:t>
      </w:r>
      <w:r w:rsidR="00FD24FC" w:rsidRPr="006B034D">
        <w:rPr>
          <w:rFonts w:asciiTheme="minorHAnsi" w:hAnsiTheme="minorHAnsi" w:cstheme="minorHAnsi"/>
        </w:rPr>
        <w:t>- w przypadku szkoły prowadzącej kształcenie w zawodach, dla których zgodnie z klasyfikacją zawodów szkolnictwa branżowego, ministrem właściwym jest minister właściwy do spraw zdrowia,</w:t>
      </w:r>
    </w:p>
    <w:p w:rsidR="00290A00" w:rsidRPr="006B034D" w:rsidRDefault="00123E21" w:rsidP="006B034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</w:t>
      </w:r>
      <w:r w:rsidR="006B7027" w:rsidRPr="006B034D">
        <w:rPr>
          <w:rFonts w:asciiTheme="minorHAnsi" w:hAnsiTheme="minorHAnsi" w:cstheme="minorHAnsi"/>
        </w:rPr>
        <w:t xml:space="preserve">. </w:t>
      </w:r>
      <w:r w:rsidR="00290A00" w:rsidRPr="006B034D">
        <w:rPr>
          <w:rFonts w:asciiTheme="minorHAnsi" w:hAnsiTheme="minorHAnsi" w:cstheme="minorHAnsi"/>
        </w:rPr>
        <w:t xml:space="preserve">Dane niezbędne do wpisania szkoły lub placówki do krajowego rejestru urzędowego podmiotów gospodarki narodowej - </w:t>
      </w:r>
      <w:r w:rsidR="006B7027" w:rsidRPr="006B034D">
        <w:rPr>
          <w:rFonts w:asciiTheme="minorHAnsi" w:hAnsiTheme="minorHAnsi" w:cstheme="minorHAnsi"/>
          <w:b/>
        </w:rPr>
        <w:t xml:space="preserve">wzór </w:t>
      </w:r>
      <w:r w:rsidR="00290A00" w:rsidRPr="006B034D">
        <w:rPr>
          <w:rFonts w:asciiTheme="minorHAnsi" w:hAnsiTheme="minorHAnsi" w:cstheme="minorHAnsi"/>
          <w:b/>
        </w:rPr>
        <w:t>druk</w:t>
      </w:r>
      <w:r w:rsidR="006B7027" w:rsidRPr="006B034D">
        <w:rPr>
          <w:rFonts w:asciiTheme="minorHAnsi" w:hAnsiTheme="minorHAnsi" w:cstheme="minorHAnsi"/>
          <w:b/>
        </w:rPr>
        <w:t>u</w:t>
      </w:r>
      <w:r w:rsidR="00FD24FC" w:rsidRPr="006B034D">
        <w:rPr>
          <w:rFonts w:asciiTheme="minorHAnsi" w:hAnsiTheme="minorHAnsi" w:cstheme="minorHAnsi"/>
          <w:b/>
        </w:rPr>
        <w:t xml:space="preserve">, </w:t>
      </w:r>
    </w:p>
    <w:p w:rsidR="00FD24FC" w:rsidRDefault="00123E21" w:rsidP="006B034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FD24FC" w:rsidRPr="006B034D">
        <w:rPr>
          <w:rFonts w:asciiTheme="minorHAnsi" w:hAnsiTheme="minorHAnsi" w:cstheme="minorHAnsi"/>
        </w:rPr>
        <w:t>.</w:t>
      </w:r>
      <w:r w:rsidR="00FD24FC" w:rsidRPr="006B034D">
        <w:rPr>
          <w:rFonts w:asciiTheme="minorHAnsi" w:hAnsiTheme="minorHAnsi" w:cstheme="minorHAnsi"/>
          <w:b/>
        </w:rPr>
        <w:t xml:space="preserve"> </w:t>
      </w:r>
      <w:r w:rsidR="00FD24FC" w:rsidRPr="006B034D">
        <w:rPr>
          <w:rFonts w:asciiTheme="minorHAnsi" w:hAnsiTheme="minorHAnsi" w:cstheme="minorHAnsi"/>
        </w:rPr>
        <w:t>W przypadku szkoły, o której mowa w art. 178 ust. 1 ustawy Prawo oświatowe- informację o zgodzie ministra właściwego do spraw oświaty i wychowania na założenie lub prowadzenie szkoły niepublicznej, która nie spełnia warunków określonych w art. 14 ust. 3,</w:t>
      </w:r>
    </w:p>
    <w:p w:rsidR="00A74F62" w:rsidRPr="006B034D" w:rsidRDefault="00123E21" w:rsidP="006B034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A74F62">
        <w:rPr>
          <w:rFonts w:asciiTheme="minorHAnsi" w:hAnsiTheme="minorHAnsi" w:cstheme="minorHAnsi"/>
        </w:rPr>
        <w:t>.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24FC" w:rsidRPr="006B034D" w:rsidRDefault="00FD24FC" w:rsidP="006B034D">
      <w:pPr>
        <w:jc w:val="both"/>
        <w:rPr>
          <w:rFonts w:asciiTheme="minorHAnsi" w:hAnsiTheme="minorHAnsi" w:cstheme="minorHAnsi"/>
        </w:rPr>
      </w:pPr>
    </w:p>
    <w:p w:rsidR="00976097" w:rsidRPr="006B034D" w:rsidRDefault="00976097" w:rsidP="006B034D">
      <w:pPr>
        <w:jc w:val="both"/>
        <w:rPr>
          <w:rFonts w:asciiTheme="minorHAnsi" w:hAnsiTheme="minorHAnsi" w:cstheme="minorHAnsi"/>
        </w:rPr>
      </w:pPr>
    </w:p>
    <w:p w:rsidR="00976097" w:rsidRPr="006B034D" w:rsidRDefault="00976097" w:rsidP="006B034D">
      <w:pPr>
        <w:shd w:val="clear" w:color="auto" w:fill="FFFFFF"/>
        <w:spacing w:line="276" w:lineRule="auto"/>
        <w:ind w:left="2127"/>
        <w:jc w:val="both"/>
        <w:textAlignment w:val="baseline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KLAUZULA INFORMACYJNA</w:t>
      </w:r>
    </w:p>
    <w:p w:rsidR="00976097" w:rsidRPr="006B034D" w:rsidRDefault="00976097" w:rsidP="006B034D">
      <w:p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        Zgodnie z wymaganiami art. 13 i 14</w:t>
      </w:r>
      <w:r w:rsidR="00B0755A"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Rozporządzenia Parlamentu Europejskiego i Rady (</w:t>
      </w:r>
      <w:proofErr w:type="spell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UE</w:t>
      </w:r>
      <w:proofErr w:type="spell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) 2016/679 z dnia 27 kwietnia 2016 r. </w:t>
      </w:r>
      <w:r w:rsidRPr="006B034D">
        <w:rPr>
          <w:rFonts w:asciiTheme="minorHAnsi" w:eastAsia="Times New Roman" w:hAnsiTheme="minorHAnsi" w:cstheme="minorHAnsi"/>
          <w:i/>
          <w:iCs/>
          <w:color w:val="000000"/>
          <w:szCs w:val="24"/>
          <w:lang w:eastAsia="pl-PL"/>
        </w:rPr>
        <w:t>w sprawie ochrony osób fizycznych w związku z przetwarzaniem danych osobowych i w sprawie swobodnego przepływu takich danych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 oraz uchylenia dyrektywy 95/46/WE (ogólne rozporządzenie o ochronie danych) z dnia 27 kwietnia 2016 r. (Dz. Urz. </w:t>
      </w:r>
      <w:proofErr w:type="spell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UE</w:t>
      </w:r>
      <w:proofErr w:type="spell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 L Nr 119, str. 1), zwane dalej „</w:t>
      </w:r>
      <w:proofErr w:type="spell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RODO</w:t>
      </w:r>
      <w:proofErr w:type="spell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”, informujemy, że:</w:t>
      </w:r>
    </w:p>
    <w:p w:rsidR="000023BA" w:rsidRPr="006B034D" w:rsidRDefault="000023BA" w:rsidP="006B034D">
      <w:pPr>
        <w:pStyle w:val="Akapitzlist"/>
        <w:spacing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</w:p>
    <w:p w:rsidR="000023BA" w:rsidRPr="006B034D" w:rsidRDefault="000023BA" w:rsidP="006B034D">
      <w:pPr>
        <w:pStyle w:val="Akapitzlist"/>
        <w:spacing w:line="276" w:lineRule="auto"/>
        <w:ind w:left="0"/>
        <w:jc w:val="both"/>
        <w:rPr>
          <w:rStyle w:val="Pogrubienie"/>
          <w:rFonts w:asciiTheme="minorHAnsi" w:hAnsiTheme="minorHAnsi" w:cstheme="minorHAnsi"/>
          <w:b w:val="0"/>
          <w:bCs w:val="0"/>
          <w:szCs w:val="24"/>
        </w:rPr>
      </w:pPr>
      <w:r w:rsidRPr="006B034D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lastRenderedPageBreak/>
        <w:t>1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. </w:t>
      </w:r>
      <w:r w:rsidR="00976097" w:rsidRPr="006B034D">
        <w:rPr>
          <w:rStyle w:val="Pogrubienie"/>
          <w:rFonts w:asciiTheme="minorHAnsi" w:hAnsiTheme="minorHAnsi" w:cstheme="minorHAnsi"/>
          <w:color w:val="000000"/>
          <w:szCs w:val="24"/>
          <w:bdr w:val="none" w:sz="0" w:space="0" w:color="auto" w:frame="1"/>
          <w:shd w:val="clear" w:color="auto" w:fill="FFFFFF"/>
        </w:rPr>
        <w:t xml:space="preserve">Administratorem Pani/Pana danych osobowych jest </w:t>
      </w:r>
    </w:p>
    <w:p w:rsidR="000023BA" w:rsidRPr="006B034D" w:rsidRDefault="00976097" w:rsidP="006B034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6B034D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Starostwo Powiatowe w Lęborku reprezentowane przez Starostę Lęborskiego z siedzibą </w:t>
      </w:r>
      <w:r w:rsidR="00B0755A" w:rsidRPr="006B034D">
        <w:rPr>
          <w:rFonts w:asciiTheme="minorHAnsi" w:hAnsiTheme="minorHAnsi" w:cstheme="minorHAnsi"/>
          <w:color w:val="000000"/>
          <w:szCs w:val="24"/>
          <w:shd w:val="clear" w:color="auto" w:fill="FFFFFF"/>
        </w:rPr>
        <w:br/>
      </w:r>
      <w:r w:rsidRPr="006B034D">
        <w:rPr>
          <w:rFonts w:asciiTheme="minorHAnsi" w:hAnsiTheme="minorHAnsi" w:cstheme="minorHAnsi"/>
          <w:color w:val="000000"/>
          <w:szCs w:val="24"/>
          <w:shd w:val="clear" w:color="auto" w:fill="FFFFFF"/>
        </w:rPr>
        <w:t>w Lęborku, 84-300, ul. Czołgistów 5</w:t>
      </w:r>
    </w:p>
    <w:p w:rsidR="000023BA" w:rsidRPr="006B034D" w:rsidRDefault="000023BA" w:rsidP="006B034D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</w:p>
    <w:p w:rsidR="000023BA" w:rsidRPr="006B034D" w:rsidRDefault="000023BA" w:rsidP="006B034D">
      <w:pPr>
        <w:pStyle w:val="Akapitzlist"/>
        <w:spacing w:line="276" w:lineRule="auto"/>
        <w:ind w:left="0"/>
        <w:jc w:val="both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 xml:space="preserve">2. </w:t>
      </w:r>
      <w:r w:rsidR="00976097"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Nadzór nad prawidłowym przetwarzaniem danych osobowych w Starostwie Powiatowym w Lęborku  sprawuje Inspektor Ochrony Danych: Marek Czechowski</w:t>
      </w:r>
    </w:p>
    <w:p w:rsidR="00976097" w:rsidRPr="006B034D" w:rsidRDefault="00976097" w:rsidP="006B034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Cs w:val="24"/>
        </w:rPr>
      </w:pP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email</w:t>
      </w:r>
      <w:proofErr w:type="gram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: </w:t>
      </w:r>
      <w:hyperlink r:id="rId7" w:history="1">
        <w:proofErr w:type="spellStart"/>
        <w:r w:rsidRPr="006B034D">
          <w:rPr>
            <w:rFonts w:asciiTheme="minorHAnsi" w:eastAsia="Times New Roman" w:hAnsiTheme="minorHAnsi" w:cstheme="minorHAnsi"/>
            <w:i/>
            <w:iCs/>
            <w:color w:val="0066AE"/>
            <w:szCs w:val="24"/>
            <w:u w:val="single"/>
            <w:lang w:eastAsia="pl-PL"/>
          </w:rPr>
          <w:t>iodo</w:t>
        </w:r>
        <w:proofErr w:type="gramEnd"/>
        <w:r w:rsidRPr="006B034D">
          <w:rPr>
            <w:rFonts w:asciiTheme="minorHAnsi" w:eastAsia="Times New Roman" w:hAnsiTheme="minorHAnsi" w:cstheme="minorHAnsi"/>
            <w:i/>
            <w:iCs/>
            <w:color w:val="0066AE"/>
            <w:szCs w:val="24"/>
            <w:u w:val="single"/>
            <w:lang w:eastAsia="pl-PL"/>
          </w:rPr>
          <w:t>@starostwolebork.</w:t>
        </w:r>
        <w:proofErr w:type="gramStart"/>
        <w:r w:rsidRPr="006B034D">
          <w:rPr>
            <w:rFonts w:asciiTheme="minorHAnsi" w:eastAsia="Times New Roman" w:hAnsiTheme="minorHAnsi" w:cstheme="minorHAnsi"/>
            <w:i/>
            <w:iCs/>
            <w:color w:val="0066AE"/>
            <w:szCs w:val="24"/>
            <w:u w:val="single"/>
            <w:lang w:eastAsia="pl-PL"/>
          </w:rPr>
          <w:t>pl</w:t>
        </w:r>
        <w:proofErr w:type="spellEnd"/>
      </w:hyperlink>
      <w:proofErr w:type="gramEnd"/>
      <w:r w:rsidR="00AB5A00"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lub korespondencyjnie na adres Administratora Danych Osobowych.</w:t>
      </w:r>
    </w:p>
    <w:p w:rsidR="000023BA" w:rsidRPr="006B034D" w:rsidRDefault="000023BA" w:rsidP="006B034D">
      <w:pPr>
        <w:shd w:val="clear" w:color="auto" w:fill="FFFFFF"/>
        <w:spacing w:beforeAutospacing="1" w:afterAutospacing="1"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 xml:space="preserve">3. </w:t>
      </w:r>
      <w:r w:rsidR="00976097"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Cel przetwarzania i podstawa prawna</w:t>
      </w:r>
    </w:p>
    <w:p w:rsidR="00525EF9" w:rsidRPr="006B034D" w:rsidRDefault="000023BA" w:rsidP="006B034D">
      <w:pPr>
        <w:shd w:val="clear" w:color="auto" w:fill="FFFFFF"/>
        <w:spacing w:beforeAutospacing="1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Przetwarzanie Pani/Pana danych osobowych odbywać się będzie na podstawie art. 6 ust. 1 lit. c </w:t>
      </w:r>
      <w:proofErr w:type="spell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RODO</w:t>
      </w:r>
      <w:proofErr w:type="spell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, ustawy z dnia 14 grudnia 2016 r. Prawo oświatowe (Dz. U. </w:t>
      </w:r>
      <w:proofErr w:type="gram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z</w:t>
      </w:r>
      <w:proofErr w:type="gram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2021 r. poz. 1082 ze zm.) oraz ustawy z dnia 15 kwietnia 2011 r. o systemie informacji oświatowej (Dz. U. </w:t>
      </w:r>
      <w:proofErr w:type="gram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z</w:t>
      </w:r>
      <w:proofErr w:type="gram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2021</w:t>
      </w:r>
      <w:r w:rsidR="00525EF9"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r. poz. 584 ze 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zm.) i wyłącznie w celu dokonania wpisu do ewidencji szkół i placówek niepublicznych</w:t>
      </w:r>
    </w:p>
    <w:p w:rsidR="00525EF9" w:rsidRPr="006B034D" w:rsidRDefault="00525EF9" w:rsidP="006B034D">
      <w:pPr>
        <w:shd w:val="clear" w:color="auto" w:fill="FFFFFF"/>
        <w:spacing w:beforeAutospacing="1" w:afterAutospacing="1" w:line="276" w:lineRule="auto"/>
        <w:jc w:val="both"/>
        <w:rPr>
          <w:rFonts w:asciiTheme="minorHAnsi" w:hAnsiTheme="minorHAnsi" w:cstheme="minorHAnsi"/>
          <w:b/>
          <w:color w:val="000000"/>
          <w:sz w:val="19"/>
          <w:szCs w:val="19"/>
          <w:shd w:val="clear" w:color="auto" w:fill="FFFFFF"/>
        </w:rPr>
      </w:pPr>
      <w:r w:rsidRPr="006B034D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4. Okres przechowywania danych osobowych </w:t>
      </w:r>
      <w:r w:rsidRPr="006B034D">
        <w:rPr>
          <w:rFonts w:asciiTheme="minorHAnsi" w:hAnsiTheme="minorHAnsi" w:cstheme="minorHAnsi"/>
          <w:b/>
          <w:color w:val="000000"/>
          <w:sz w:val="19"/>
          <w:szCs w:val="19"/>
          <w:shd w:val="clear" w:color="auto" w:fill="FFFFFF"/>
        </w:rPr>
        <w:t> </w:t>
      </w:r>
    </w:p>
    <w:p w:rsidR="00525EF9" w:rsidRPr="006B034D" w:rsidRDefault="00525EF9" w:rsidP="006B034D">
      <w:pPr>
        <w:shd w:val="clear" w:color="auto" w:fill="FFFFFF"/>
        <w:spacing w:beforeAutospacing="1" w:afterAutospacing="1" w:line="276" w:lineRule="auto"/>
        <w:jc w:val="both"/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Pani/Pana dane osobowe będą przetwarzane przez okres niezbędny do realizacji celów przetwarzania, nie krócej niż wskazany   w przepisach o archiwizacji (zasady klasyfikacji oraz okres przechowywania danych).</w:t>
      </w:r>
    </w:p>
    <w:p w:rsidR="00525EF9" w:rsidRPr="006B034D" w:rsidRDefault="00525EF9" w:rsidP="006B034D">
      <w:pPr>
        <w:shd w:val="clear" w:color="auto" w:fill="FFFFFF"/>
        <w:spacing w:beforeAutospacing="1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 xml:space="preserve">5. </w:t>
      </w:r>
      <w:r w:rsidR="00AB5A00"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Pani/Pana dane osobowe nie są udostępniane podmiotom innym niż upoważnione na podstawie przepisów prawa.</w:t>
      </w:r>
    </w:p>
    <w:p w:rsidR="00292EF0" w:rsidRPr="006B034D" w:rsidRDefault="00525EF9" w:rsidP="006B034D">
      <w:pPr>
        <w:shd w:val="clear" w:color="auto" w:fill="FFFFFF"/>
        <w:spacing w:beforeAutospacing="1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6.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="00AB5A00"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Państwa dane osobowe nie będą przekazywane do państwa trzeciego lub organizacji międzynarodowej</w:t>
      </w:r>
      <w:r w:rsidR="00AB5A00"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</w:p>
    <w:p w:rsidR="00AB5A00" w:rsidRPr="006B034D" w:rsidRDefault="00292EF0" w:rsidP="006B034D">
      <w:pPr>
        <w:shd w:val="clear" w:color="auto" w:fill="FFFFFF"/>
        <w:spacing w:beforeAutospacing="1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7.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="00AB5A00"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 xml:space="preserve">Osobom, których dane są przetwarzane zgodnie z </w:t>
      </w:r>
      <w:proofErr w:type="spellStart"/>
      <w:r w:rsidR="00AB5A00"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RODO</w:t>
      </w:r>
      <w:proofErr w:type="spellEnd"/>
      <w:r w:rsidR="00AB5A00" w:rsidRPr="006B034D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 xml:space="preserve"> przysługuje</w:t>
      </w:r>
      <w:r w:rsidR="00AB5A00"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:</w:t>
      </w:r>
    </w:p>
    <w:p w:rsidR="00AB5A00" w:rsidRPr="006B034D" w:rsidRDefault="00AB5A00" w:rsidP="006B03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proofErr w:type="gram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prawo</w:t>
      </w:r>
      <w:proofErr w:type="gram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dostępu do własnych danych osobowych,</w:t>
      </w:r>
    </w:p>
    <w:p w:rsidR="00AB5A00" w:rsidRPr="006B034D" w:rsidRDefault="00AB5A00" w:rsidP="006B03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proofErr w:type="gram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prawo</w:t>
      </w:r>
      <w:proofErr w:type="gram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do żądania od administratora sprostowania, uzupełnienia, usunięcia lub ograniczenia przetwarzania własnych danych osobowych, a także wniesienia sprzeciwu wobec takiego przetwarzania - w sytuacjach przewidzianych prawem,</w:t>
      </w:r>
    </w:p>
    <w:p w:rsidR="00AB5A00" w:rsidRPr="006B034D" w:rsidRDefault="00AB5A00" w:rsidP="006B03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proofErr w:type="gram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prawo</w:t>
      </w:r>
      <w:proofErr w:type="gram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do cofnięcia zgody na przetwarzanie własnych danych osobowych w dowolnym momencie bez wpływu na zgodność z prawem przetwarzania, którego dokonano na postawie zgody przed jej cofnięciem,</w:t>
      </w:r>
    </w:p>
    <w:p w:rsidR="00AB5A00" w:rsidRPr="006B034D" w:rsidRDefault="00AB5A00" w:rsidP="006B034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proofErr w:type="gram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prawo</w:t>
      </w:r>
      <w:proofErr w:type="gram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do wniesienia skargi do organu nadzorczego, którym jest Prezes Urzędu Ochrony Danych Osobowych w Warszawie (00-193) przy ul. Stawki 2</w:t>
      </w:r>
      <w:r w:rsidR="00B0755A"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w przypadku uznania, że przetwarzanie danych osobowych narusza przepisy </w:t>
      </w:r>
      <w:proofErr w:type="spellStart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RODO</w:t>
      </w:r>
      <w:proofErr w:type="spellEnd"/>
      <w:r w:rsidRPr="006B034D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</w:p>
    <w:p w:rsidR="00976097" w:rsidRPr="006B034D" w:rsidRDefault="00B0755A" w:rsidP="006B034D">
      <w:pPr>
        <w:spacing w:line="276" w:lineRule="auto"/>
        <w:jc w:val="both"/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</w:pPr>
      <w:r w:rsidRPr="006B034D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lastRenderedPageBreak/>
        <w:t xml:space="preserve">8. Przy przetwarzaniu danych osobowych w trybie </w:t>
      </w:r>
      <w:proofErr w:type="spellStart"/>
      <w:r w:rsidRPr="006B034D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RODO</w:t>
      </w:r>
      <w:proofErr w:type="spellEnd"/>
      <w:r w:rsidRPr="006B034D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 nie występuje zautomatyzowane podejmowanie decyzji, w tym profilowanie.</w:t>
      </w:r>
    </w:p>
    <w:sectPr w:rsidR="00976097" w:rsidRPr="006B034D" w:rsidSect="0086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D26" w:rsidRDefault="00D05D26" w:rsidP="00DD1C6A">
      <w:pPr>
        <w:spacing w:line="240" w:lineRule="auto"/>
      </w:pPr>
      <w:r>
        <w:separator/>
      </w:r>
    </w:p>
  </w:endnote>
  <w:endnote w:type="continuationSeparator" w:id="0">
    <w:p w:rsidR="00D05D26" w:rsidRDefault="00D05D26" w:rsidP="00DD1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D26" w:rsidRDefault="00D05D26" w:rsidP="00DD1C6A">
      <w:pPr>
        <w:spacing w:line="240" w:lineRule="auto"/>
      </w:pPr>
      <w:r>
        <w:separator/>
      </w:r>
    </w:p>
  </w:footnote>
  <w:footnote w:type="continuationSeparator" w:id="0">
    <w:p w:rsidR="00D05D26" w:rsidRDefault="00D05D26" w:rsidP="00DD1C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0CB4"/>
    <w:multiLevelType w:val="multilevel"/>
    <w:tmpl w:val="ECC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60319"/>
    <w:multiLevelType w:val="multilevel"/>
    <w:tmpl w:val="2D30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C454A"/>
    <w:multiLevelType w:val="multilevel"/>
    <w:tmpl w:val="DBB0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57C0B"/>
    <w:multiLevelType w:val="multilevel"/>
    <w:tmpl w:val="EC64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B4D51"/>
    <w:multiLevelType w:val="multilevel"/>
    <w:tmpl w:val="C2F4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4713C"/>
    <w:multiLevelType w:val="multilevel"/>
    <w:tmpl w:val="ECC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C6A"/>
    <w:rsid w:val="000023BA"/>
    <w:rsid w:val="00123E21"/>
    <w:rsid w:val="001D2168"/>
    <w:rsid w:val="00290A00"/>
    <w:rsid w:val="00292EF0"/>
    <w:rsid w:val="00390B6C"/>
    <w:rsid w:val="00525EF9"/>
    <w:rsid w:val="005372A6"/>
    <w:rsid w:val="006B034D"/>
    <w:rsid w:val="006B7027"/>
    <w:rsid w:val="00740EA1"/>
    <w:rsid w:val="008352F5"/>
    <w:rsid w:val="00861622"/>
    <w:rsid w:val="00870C09"/>
    <w:rsid w:val="008D0537"/>
    <w:rsid w:val="00976097"/>
    <w:rsid w:val="00977E74"/>
    <w:rsid w:val="00A129C5"/>
    <w:rsid w:val="00A21219"/>
    <w:rsid w:val="00A74F62"/>
    <w:rsid w:val="00AA3B91"/>
    <w:rsid w:val="00AB5A00"/>
    <w:rsid w:val="00AE56DE"/>
    <w:rsid w:val="00B0755A"/>
    <w:rsid w:val="00B71A59"/>
    <w:rsid w:val="00C20878"/>
    <w:rsid w:val="00D05D26"/>
    <w:rsid w:val="00DD1C6A"/>
    <w:rsid w:val="00FA0628"/>
    <w:rsid w:val="00FD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C6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1C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1C6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D1C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1C6A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9760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6097"/>
    <w:rPr>
      <w:b/>
      <w:bCs/>
    </w:rPr>
  </w:style>
  <w:style w:type="character" w:styleId="Uwydatnienie">
    <w:name w:val="Emphasis"/>
    <w:basedOn w:val="Domylnaczcionkaakapitu"/>
    <w:uiPriority w:val="20"/>
    <w:qFormat/>
    <w:rsid w:val="00976097"/>
    <w:rPr>
      <w:i/>
      <w:iCs/>
    </w:rPr>
  </w:style>
  <w:style w:type="paragraph" w:styleId="Akapitzlist">
    <w:name w:val="List Paragraph"/>
    <w:basedOn w:val="Normalny"/>
    <w:uiPriority w:val="34"/>
    <w:qFormat/>
    <w:rsid w:val="00976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9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tarostwo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1378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8</cp:revision>
  <dcterms:created xsi:type="dcterms:W3CDTF">2021-06-23T12:14:00Z</dcterms:created>
  <dcterms:modified xsi:type="dcterms:W3CDTF">2021-07-08T12:13:00Z</dcterms:modified>
</cp:coreProperties>
</file>