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239" w:rsidRPr="007F3A44" w:rsidRDefault="00E94790" w:rsidP="002C5218">
      <w:pPr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250D31" w:rsidRPr="007F3A44" w:rsidRDefault="00250D31" w:rsidP="002C5218">
      <w:pPr>
        <w:rPr>
          <w:rFonts w:ascii="Garamond" w:hAnsi="Garamond"/>
          <w:b/>
          <w:color w:val="FFFFFF" w:themeColor="background1"/>
          <w:sz w:val="22"/>
          <w:szCs w:val="22"/>
        </w:rPr>
      </w:pPr>
      <w:r w:rsidRPr="007F3A44">
        <w:rPr>
          <w:rFonts w:ascii="Garamond" w:hAnsi="Garamond"/>
          <w:b/>
          <w:color w:val="FFFFFF" w:themeColor="background1"/>
          <w:sz w:val="22"/>
          <w:szCs w:val="22"/>
        </w:rPr>
        <w:t>__________________________________________________________________________________</w:t>
      </w:r>
    </w:p>
    <w:p w:rsidR="00477C4F" w:rsidRPr="003955C5" w:rsidRDefault="00477C4F" w:rsidP="002C5218">
      <w:pPr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286E7A">
        <w:rPr>
          <w:rFonts w:ascii="Garamond" w:hAnsi="Garamond"/>
          <w:sz w:val="22"/>
          <w:szCs w:val="22"/>
        </w:rPr>
        <w:t>8 maja 2023</w:t>
      </w:r>
      <w:r w:rsidR="003955C5">
        <w:rPr>
          <w:rFonts w:ascii="Garamond" w:hAnsi="Garamond"/>
          <w:sz w:val="22"/>
          <w:szCs w:val="22"/>
        </w:rPr>
        <w:t xml:space="preserve"> roku</w:t>
      </w:r>
    </w:p>
    <w:p w:rsidR="00477C4F" w:rsidRPr="003955C5" w:rsidRDefault="00477C4F" w:rsidP="002C5218">
      <w:pPr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</w:t>
      </w:r>
      <w:r w:rsidR="00286E7A">
        <w:rPr>
          <w:rFonts w:ascii="Garamond" w:hAnsi="Garamond"/>
          <w:sz w:val="22"/>
          <w:szCs w:val="22"/>
        </w:rPr>
        <w:t>.10</w:t>
      </w:r>
      <w:r w:rsidR="00226149">
        <w:rPr>
          <w:rFonts w:ascii="Garamond" w:hAnsi="Garamond"/>
          <w:sz w:val="22"/>
          <w:szCs w:val="22"/>
        </w:rPr>
        <w:t>.202</w:t>
      </w:r>
      <w:r w:rsidR="00286E7A">
        <w:rPr>
          <w:rFonts w:ascii="Garamond" w:hAnsi="Garamond"/>
          <w:sz w:val="22"/>
          <w:szCs w:val="22"/>
        </w:rPr>
        <w:t>3.</w:t>
      </w:r>
      <w:r w:rsidR="000A0F1C" w:rsidRPr="003955C5">
        <w:rPr>
          <w:rFonts w:ascii="Garamond" w:hAnsi="Garamond"/>
          <w:sz w:val="22"/>
          <w:szCs w:val="22"/>
        </w:rPr>
        <w:t>JK</w:t>
      </w:r>
    </w:p>
    <w:p w:rsidR="00C21239" w:rsidRPr="003955C5" w:rsidRDefault="00C21239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D319DA" w:rsidRPr="004E5059" w:rsidRDefault="00D319DA" w:rsidP="00D31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D319DA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9C5C70" w:rsidRDefault="00D319DA" w:rsidP="00D319D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10 § 1 i</w:t>
      </w:r>
      <w:r w:rsidRPr="009C5C70">
        <w:rPr>
          <w:rFonts w:ascii="Garamond" w:hAnsi="Garamond"/>
          <w:sz w:val="22"/>
          <w:szCs w:val="22"/>
        </w:rPr>
        <w:t xml:space="preserve"> w związku z treścią art. 49</w:t>
      </w:r>
      <w:r w:rsidR="00286E7A">
        <w:rPr>
          <w:rFonts w:ascii="Garamond" w:hAnsi="Garamond"/>
          <w:sz w:val="22"/>
          <w:szCs w:val="22"/>
        </w:rPr>
        <w:t xml:space="preserve"> § 2 i</w:t>
      </w:r>
      <w:r w:rsidRPr="009C5C70">
        <w:rPr>
          <w:rFonts w:ascii="Garamond" w:hAnsi="Garamond"/>
          <w:sz w:val="22"/>
          <w:szCs w:val="22"/>
        </w:rPr>
        <w:t xml:space="preserve"> art. 49</w:t>
      </w:r>
      <w:r w:rsidR="00286E7A">
        <w:rPr>
          <w:rFonts w:ascii="Garamond" w:hAnsi="Garamond"/>
          <w:sz w:val="22"/>
          <w:szCs w:val="22"/>
        </w:rPr>
        <w:t>a</w:t>
      </w:r>
      <w:r w:rsidRPr="009C5C70">
        <w:rPr>
          <w:rFonts w:ascii="Garamond" w:hAnsi="Garamond"/>
          <w:sz w:val="22"/>
          <w:szCs w:val="22"/>
        </w:rPr>
        <w:t xml:space="preserve"> ustawy z dnia 14 czerwca 1960 roku Kodeks postępowania administracyjnego (t.</w:t>
      </w:r>
      <w:r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j. Dz. U. z 202</w:t>
      </w:r>
      <w:r w:rsidR="00286E7A">
        <w:rPr>
          <w:rFonts w:ascii="Garamond" w:hAnsi="Garamond"/>
          <w:sz w:val="22"/>
          <w:szCs w:val="22"/>
        </w:rPr>
        <w:t>3r., poz. 775</w:t>
      </w:r>
      <w:r w:rsidRPr="009C5C70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D319DA" w:rsidRPr="007C6412" w:rsidRDefault="00D319DA" w:rsidP="00D319DA">
      <w:pPr>
        <w:spacing w:line="360" w:lineRule="auto"/>
        <w:rPr>
          <w:rFonts w:ascii="Garamond" w:hAnsi="Garamond"/>
          <w:sz w:val="16"/>
          <w:szCs w:val="16"/>
        </w:rPr>
      </w:pPr>
    </w:p>
    <w:p w:rsidR="00D319DA" w:rsidRDefault="00D319DA" w:rsidP="00D319DA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sz w:val="22"/>
          <w:szCs w:val="22"/>
        </w:rPr>
        <w:t xml:space="preserve"> </w:t>
      </w:r>
      <w:r w:rsidRPr="00514AD1">
        <w:rPr>
          <w:rFonts w:ascii="Garamond" w:hAnsi="Garamond"/>
          <w:b/>
          <w:sz w:val="22"/>
          <w:szCs w:val="22"/>
        </w:rPr>
        <w:t>strony postępowania</w:t>
      </w:r>
      <w:r w:rsidR="00286E7A">
        <w:rPr>
          <w:rFonts w:ascii="Garamond" w:hAnsi="Garamond"/>
          <w:b/>
          <w:sz w:val="22"/>
          <w:szCs w:val="22"/>
        </w:rPr>
        <w:t>,</w:t>
      </w:r>
    </w:p>
    <w:p w:rsidR="00D319DA" w:rsidRPr="00D41919" w:rsidRDefault="00D319DA" w:rsidP="00D319DA">
      <w:pPr>
        <w:spacing w:line="360" w:lineRule="auto"/>
        <w:rPr>
          <w:rFonts w:ascii="Garamond" w:hAnsi="Garamond"/>
          <w:sz w:val="16"/>
          <w:szCs w:val="16"/>
        </w:rPr>
      </w:pPr>
    </w:p>
    <w:p w:rsidR="00286E7A" w:rsidRDefault="00477C4F" w:rsidP="00286E7A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że </w:t>
      </w:r>
      <w:r w:rsidR="00286E7A">
        <w:rPr>
          <w:rFonts w:ascii="Garamond" w:hAnsi="Garamond"/>
          <w:sz w:val="22"/>
          <w:szCs w:val="22"/>
        </w:rPr>
        <w:t>w sprawie dotyczącej ustalenia odszkodowania za przejęcie z mocy prawa pod realizację inwestycji drogowej nieruchomości położonej w obr. 1 miasta Łeby oznaczonej jako działka nr 417/8 o powierzchni 99m</w:t>
      </w:r>
      <w:r w:rsidR="00E94790" w:rsidRPr="00B232CD">
        <w:rPr>
          <w:rFonts w:ascii="Garamond" w:hAnsi="Garamond"/>
          <w:sz w:val="22"/>
          <w:szCs w:val="22"/>
          <w:vertAlign w:val="superscript"/>
        </w:rPr>
        <w:t>2</w:t>
      </w:r>
      <w:r w:rsidR="00E94790" w:rsidRPr="001109DF"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(</w:t>
      </w:r>
      <w:r w:rsidR="00E94790" w:rsidRPr="001109DF">
        <w:rPr>
          <w:rFonts w:ascii="Garamond" w:hAnsi="Garamond"/>
          <w:sz w:val="22"/>
          <w:szCs w:val="22"/>
        </w:rPr>
        <w:t>wydziel</w:t>
      </w:r>
      <w:r w:rsidR="00E94790">
        <w:rPr>
          <w:rFonts w:ascii="Garamond" w:hAnsi="Garamond"/>
          <w:sz w:val="22"/>
          <w:szCs w:val="22"/>
        </w:rPr>
        <w:t>o</w:t>
      </w:r>
      <w:r w:rsidR="00E94790" w:rsidRPr="001109DF">
        <w:rPr>
          <w:rFonts w:ascii="Garamond" w:hAnsi="Garamond"/>
          <w:sz w:val="22"/>
          <w:szCs w:val="22"/>
        </w:rPr>
        <w:t>n</w:t>
      </w:r>
      <w:r w:rsidR="00286E7A">
        <w:rPr>
          <w:rFonts w:ascii="Garamond" w:hAnsi="Garamond"/>
          <w:sz w:val="22"/>
          <w:szCs w:val="22"/>
        </w:rPr>
        <w:t>ej</w:t>
      </w:r>
      <w:r w:rsidR="00E94790" w:rsidRPr="001109DF">
        <w:rPr>
          <w:rFonts w:ascii="Garamond" w:hAnsi="Garamond"/>
          <w:sz w:val="22"/>
          <w:szCs w:val="22"/>
        </w:rPr>
        <w:t xml:space="preserve"> z terenu działki </w:t>
      </w:r>
      <w:r w:rsidR="00286E7A">
        <w:rPr>
          <w:rFonts w:ascii="Garamond" w:hAnsi="Garamond"/>
          <w:sz w:val="22"/>
          <w:szCs w:val="22"/>
        </w:rPr>
        <w:t>417/4</w:t>
      </w:r>
      <w:r w:rsidR="00E94790">
        <w:rPr>
          <w:rFonts w:ascii="Garamond" w:hAnsi="Garamond"/>
          <w:sz w:val="22"/>
          <w:szCs w:val="22"/>
        </w:rPr>
        <w:t xml:space="preserve">), </w:t>
      </w:r>
      <w:r w:rsidR="00E94790" w:rsidRPr="001109DF">
        <w:rPr>
          <w:rFonts w:ascii="Garamond" w:hAnsi="Garamond"/>
          <w:sz w:val="22"/>
          <w:szCs w:val="22"/>
        </w:rPr>
        <w:t>dla której Sąd Rejonowy w Lęborku V Wydział Ksiąg Wieczystych prowadzi księgę wieczystą</w:t>
      </w:r>
      <w:r w:rsidR="00E94790">
        <w:rPr>
          <w:rFonts w:ascii="Garamond" w:hAnsi="Garamond"/>
          <w:sz w:val="22"/>
          <w:szCs w:val="22"/>
        </w:rPr>
        <w:t xml:space="preserve"> </w:t>
      </w:r>
      <w:r w:rsidR="00E94790" w:rsidRPr="001109DF">
        <w:rPr>
          <w:rFonts w:ascii="Garamond" w:hAnsi="Garamond"/>
          <w:sz w:val="22"/>
          <w:szCs w:val="22"/>
        </w:rPr>
        <w:t>nr SL1L/</w:t>
      </w:r>
      <w:r w:rsidR="00E94790">
        <w:rPr>
          <w:rFonts w:ascii="Garamond" w:hAnsi="Garamond"/>
          <w:sz w:val="22"/>
          <w:szCs w:val="22"/>
        </w:rPr>
        <w:t>000</w:t>
      </w:r>
      <w:r w:rsidR="00286E7A">
        <w:rPr>
          <w:rFonts w:ascii="Garamond" w:hAnsi="Garamond"/>
          <w:sz w:val="22"/>
          <w:szCs w:val="22"/>
        </w:rPr>
        <w:t>33362/8</w:t>
      </w:r>
      <w:r w:rsidR="00E94790">
        <w:rPr>
          <w:rFonts w:ascii="Garamond" w:hAnsi="Garamond"/>
          <w:sz w:val="22"/>
          <w:szCs w:val="22"/>
        </w:rPr>
        <w:t xml:space="preserve">, </w:t>
      </w:r>
      <w:r w:rsidR="00286E7A">
        <w:rPr>
          <w:rFonts w:ascii="Garamond" w:hAnsi="Garamond"/>
          <w:sz w:val="22"/>
          <w:szCs w:val="22"/>
        </w:rPr>
        <w:t xml:space="preserve">a która na podstawie </w:t>
      </w:r>
      <w:r w:rsidR="00286E7A" w:rsidRPr="001109DF">
        <w:rPr>
          <w:rFonts w:ascii="Garamond" w:hAnsi="Garamond"/>
          <w:sz w:val="22"/>
          <w:szCs w:val="22"/>
        </w:rPr>
        <w:t>decyzj</w:t>
      </w:r>
      <w:r w:rsidR="00286E7A">
        <w:rPr>
          <w:rFonts w:ascii="Garamond" w:hAnsi="Garamond"/>
          <w:sz w:val="22"/>
          <w:szCs w:val="22"/>
        </w:rPr>
        <w:t>i</w:t>
      </w:r>
      <w:r w:rsidR="00286E7A" w:rsidRPr="001109DF">
        <w:rPr>
          <w:rFonts w:ascii="Garamond" w:hAnsi="Garamond"/>
          <w:sz w:val="22"/>
          <w:szCs w:val="22"/>
        </w:rPr>
        <w:t xml:space="preserve"> Starosty Lęborskiego z dnia</w:t>
      </w:r>
      <w:r w:rsidR="00286E7A">
        <w:rPr>
          <w:rFonts w:ascii="Garamond" w:hAnsi="Garamond"/>
          <w:sz w:val="22"/>
          <w:szCs w:val="22"/>
        </w:rPr>
        <w:t xml:space="preserve"> 12 sierpnia 2022 roku </w:t>
      </w:r>
      <w:r w:rsidR="00286E7A" w:rsidRPr="001109DF">
        <w:rPr>
          <w:rFonts w:ascii="Garamond" w:hAnsi="Garamond"/>
          <w:sz w:val="22"/>
          <w:szCs w:val="22"/>
        </w:rPr>
        <w:t xml:space="preserve">nr </w:t>
      </w:r>
      <w:r w:rsidR="00286E7A">
        <w:rPr>
          <w:rFonts w:ascii="Garamond" w:hAnsi="Garamond"/>
          <w:sz w:val="22"/>
          <w:szCs w:val="22"/>
        </w:rPr>
        <w:t xml:space="preserve">324/2022 </w:t>
      </w:r>
      <w:r w:rsidR="00286E7A" w:rsidRPr="001109DF">
        <w:rPr>
          <w:rFonts w:ascii="Garamond" w:hAnsi="Garamond"/>
          <w:sz w:val="22"/>
          <w:szCs w:val="22"/>
        </w:rPr>
        <w:t xml:space="preserve">o zezwoleniu na realizację inwestycji drogowej pod nazwą </w:t>
      </w:r>
      <w:r w:rsidR="00286E7A" w:rsidRPr="001109DF">
        <w:rPr>
          <w:rFonts w:ascii="Garamond" w:hAnsi="Garamond"/>
          <w:i/>
          <w:sz w:val="22"/>
          <w:szCs w:val="22"/>
        </w:rPr>
        <w:t>„</w:t>
      </w:r>
      <w:r w:rsidR="00286E7A">
        <w:rPr>
          <w:rFonts w:ascii="Garamond" w:hAnsi="Garamond"/>
          <w:i/>
          <w:sz w:val="22"/>
          <w:szCs w:val="22"/>
        </w:rPr>
        <w:t xml:space="preserve">Rozbudowa ul. Plac Dworcowy w Łebie w ramach zadania: „Przebudowa ul. Plac Dworcowy w Łebie” </w:t>
      </w:r>
      <w:r w:rsidR="00286E7A">
        <w:rPr>
          <w:rFonts w:ascii="Garamond" w:hAnsi="Garamond"/>
          <w:sz w:val="22"/>
          <w:szCs w:val="22"/>
        </w:rPr>
        <w:t>zmienionej decyzją Wojewody Pomorskiego z dnia 9 stycznia 2023 roku nr WI-III.7821.1.22.2022.EK,</w:t>
      </w:r>
      <w:r w:rsidR="00286E7A">
        <w:rPr>
          <w:rFonts w:ascii="Garamond" w:hAnsi="Garamond"/>
          <w:i/>
          <w:sz w:val="22"/>
          <w:szCs w:val="22"/>
        </w:rPr>
        <w:t xml:space="preserve"> </w:t>
      </w:r>
      <w:r w:rsidR="00286E7A" w:rsidRPr="00AE32CB">
        <w:rPr>
          <w:rFonts w:ascii="Garamond" w:hAnsi="Garamond"/>
          <w:sz w:val="22"/>
          <w:szCs w:val="22"/>
        </w:rPr>
        <w:t>przeszła</w:t>
      </w:r>
      <w:r w:rsidR="00286E7A">
        <w:rPr>
          <w:rFonts w:ascii="Garamond" w:hAnsi="Garamond"/>
          <w:sz w:val="22"/>
          <w:szCs w:val="22"/>
        </w:rPr>
        <w:br/>
      </w:r>
      <w:r w:rsidR="00286E7A" w:rsidRPr="00AE32CB">
        <w:rPr>
          <w:rFonts w:ascii="Garamond" w:hAnsi="Garamond"/>
          <w:sz w:val="22"/>
          <w:szCs w:val="22"/>
        </w:rPr>
        <w:t xml:space="preserve">na własność Gminy </w:t>
      </w:r>
      <w:r w:rsidR="00286E7A">
        <w:rPr>
          <w:rFonts w:ascii="Garamond" w:hAnsi="Garamond"/>
          <w:sz w:val="22"/>
          <w:szCs w:val="22"/>
        </w:rPr>
        <w:t>Miejskiej Łeba</w:t>
      </w:r>
      <w:r w:rsidR="002C5218">
        <w:rPr>
          <w:rFonts w:ascii="Garamond" w:hAnsi="Garamond"/>
          <w:sz w:val="22"/>
          <w:szCs w:val="22"/>
        </w:rPr>
        <w:t>,</w:t>
      </w:r>
      <w:r w:rsidR="00286E7A" w:rsidRPr="00AE32CB">
        <w:rPr>
          <w:rFonts w:ascii="Garamond" w:hAnsi="Garamond"/>
          <w:sz w:val="22"/>
          <w:szCs w:val="22"/>
        </w:rPr>
        <w:t xml:space="preserve"> </w:t>
      </w:r>
      <w:r w:rsidR="00286E7A">
        <w:rPr>
          <w:rFonts w:ascii="Garamond" w:hAnsi="Garamond"/>
          <w:sz w:val="22"/>
          <w:szCs w:val="22"/>
        </w:rPr>
        <w:t>został zgromadzony cały materiał dowodowy pozwalający na wydanie decyzji.</w:t>
      </w:r>
    </w:p>
    <w:p w:rsidR="00477C4F" w:rsidRDefault="00286E7A" w:rsidP="00D319DA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Wobec powyższego Starosta Lęborski zawiadamia, że stronom przysługuje prawo</w:t>
      </w:r>
      <w:r w:rsidR="00477C4F">
        <w:rPr>
          <w:rFonts w:ascii="Garamond" w:hAnsi="Garamond"/>
          <w:sz w:val="22"/>
          <w:szCs w:val="22"/>
        </w:rPr>
        <w:t xml:space="preserve"> zapoznania się</w:t>
      </w:r>
      <w:r>
        <w:rPr>
          <w:rFonts w:ascii="Garamond" w:hAnsi="Garamond"/>
          <w:sz w:val="22"/>
          <w:szCs w:val="22"/>
        </w:rPr>
        <w:br/>
      </w:r>
      <w:r w:rsidR="00477C4F">
        <w:rPr>
          <w:rFonts w:ascii="Garamond" w:hAnsi="Garamond"/>
          <w:sz w:val="22"/>
          <w:szCs w:val="22"/>
        </w:rPr>
        <w:t>i wypowiedzenia co do zebranych dowodów</w:t>
      </w:r>
      <w:r w:rsidR="001205A8">
        <w:rPr>
          <w:rFonts w:ascii="Garamond" w:hAnsi="Garamond"/>
          <w:sz w:val="22"/>
          <w:szCs w:val="22"/>
        </w:rPr>
        <w:t xml:space="preserve"> </w:t>
      </w:r>
      <w:r w:rsidR="00477C4F">
        <w:rPr>
          <w:rFonts w:ascii="Garamond" w:hAnsi="Garamond"/>
          <w:sz w:val="22"/>
          <w:szCs w:val="22"/>
        </w:rPr>
        <w:t xml:space="preserve">i materiałów w prowadzonym przez tut. </w:t>
      </w:r>
      <w:r w:rsidR="00E94790">
        <w:rPr>
          <w:rFonts w:ascii="Garamond" w:hAnsi="Garamond"/>
          <w:sz w:val="22"/>
          <w:szCs w:val="22"/>
        </w:rPr>
        <w:t>o</w:t>
      </w:r>
      <w:r w:rsidR="00D319DA">
        <w:rPr>
          <w:rFonts w:ascii="Garamond" w:hAnsi="Garamond"/>
          <w:sz w:val="22"/>
          <w:szCs w:val="22"/>
        </w:rPr>
        <w:t xml:space="preserve">rgan postępowaniu, w terminie </w:t>
      </w:r>
      <w:r>
        <w:rPr>
          <w:rFonts w:ascii="Garamond" w:hAnsi="Garamond"/>
          <w:sz w:val="22"/>
          <w:szCs w:val="22"/>
        </w:rPr>
        <w:t>7</w:t>
      </w:r>
      <w:r w:rsidR="00477C4F">
        <w:rPr>
          <w:rFonts w:ascii="Garamond" w:hAnsi="Garamond"/>
          <w:sz w:val="22"/>
          <w:szCs w:val="22"/>
        </w:rPr>
        <w:t xml:space="preserve"> dni od dnia</w:t>
      </w:r>
      <w:r w:rsidR="0013373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do</w:t>
      </w:r>
      <w:r w:rsidR="002C5218">
        <w:rPr>
          <w:rFonts w:ascii="Garamond" w:hAnsi="Garamond"/>
          <w:sz w:val="22"/>
          <w:szCs w:val="22"/>
        </w:rPr>
        <w:t>konania</w:t>
      </w:r>
      <w:r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niniejszego obwieszczenia</w:t>
      </w:r>
      <w:r w:rsidR="00477C4F">
        <w:rPr>
          <w:rFonts w:ascii="Garamond" w:hAnsi="Garamond"/>
          <w:sz w:val="22"/>
          <w:szCs w:val="22"/>
        </w:rPr>
        <w:t>.</w:t>
      </w:r>
      <w:r w:rsidR="00FF647C">
        <w:rPr>
          <w:rFonts w:ascii="Garamond" w:hAnsi="Garamond"/>
          <w:sz w:val="22"/>
          <w:szCs w:val="22"/>
        </w:rPr>
        <w:t xml:space="preserve"> Po tym terminie zostanie wydana stosowna decyzja.</w:t>
      </w:r>
    </w:p>
    <w:p w:rsidR="00D23009" w:rsidRDefault="00477C4F" w:rsidP="00477C4F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Informuję jednocześnie, że podstawą określenia wysokości odszkodowania jest opinia biegłego</w:t>
      </w:r>
      <w:r w:rsidR="006C45BF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- operat szacunkowy z dnia </w:t>
      </w:r>
      <w:r w:rsidR="002C5218">
        <w:rPr>
          <w:rFonts w:ascii="Garamond" w:hAnsi="Garamond"/>
          <w:sz w:val="22"/>
          <w:szCs w:val="22"/>
        </w:rPr>
        <w:t>2 kwietnia 2023 roku</w:t>
      </w:r>
      <w:r w:rsidR="002735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sporządzony przez rzeczoznawcę majątkowego </w:t>
      </w:r>
      <w:r w:rsidR="002C5218">
        <w:rPr>
          <w:rFonts w:ascii="Garamond" w:hAnsi="Garamond"/>
          <w:sz w:val="22"/>
          <w:szCs w:val="22"/>
        </w:rPr>
        <w:t xml:space="preserve">Macieja Należnego, zgodnie z którą wartość nieruchomości </w:t>
      </w:r>
      <w:r w:rsidR="008801E0">
        <w:rPr>
          <w:rFonts w:ascii="Garamond" w:hAnsi="Garamond"/>
          <w:sz w:val="22"/>
          <w:szCs w:val="22"/>
        </w:rPr>
        <w:t xml:space="preserve">objętej postępowaniem </w:t>
      </w:r>
      <w:r w:rsidR="002C5218">
        <w:rPr>
          <w:rFonts w:ascii="Garamond" w:hAnsi="Garamond"/>
          <w:sz w:val="22"/>
          <w:szCs w:val="22"/>
        </w:rPr>
        <w:t>stanowi kwotę 24.795zł (słownie: dwadzieścia cztery tysiące siedemset dziewięćdziesiąt pięć złotych), w tym wartość rynkowa gruntu 23.365zł (słownie: dwadzieścia trzy tysiące trzysta sześćdziesiąt pięć złotych), wartość odtworzeniowa zabudowy 746zł (słownie: siedemset czterdzieści sześć złotych) i wartość składników roślinnych 684zł (słownie: sześćset osiemdziesiąt cztery złote 00/100).</w:t>
      </w:r>
    </w:p>
    <w:p w:rsidR="00477C4F" w:rsidRDefault="00477C4F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Akta sprawy znajdują się w Wydziale Geodezji</w:t>
      </w:r>
      <w:r w:rsidR="003944F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Referacie </w:t>
      </w:r>
      <w:r w:rsidR="00C21239">
        <w:rPr>
          <w:rFonts w:ascii="Garamond" w:hAnsi="Garamond"/>
          <w:sz w:val="22"/>
          <w:szCs w:val="22"/>
        </w:rPr>
        <w:t xml:space="preserve">Ewidencji </w:t>
      </w:r>
      <w:r w:rsidR="00DC62C8">
        <w:rPr>
          <w:rFonts w:ascii="Garamond" w:hAnsi="Garamond"/>
          <w:sz w:val="22"/>
          <w:szCs w:val="22"/>
        </w:rPr>
        <w:t>G</w:t>
      </w:r>
      <w:r w:rsidR="00C21239">
        <w:rPr>
          <w:rFonts w:ascii="Garamond" w:hAnsi="Garamond"/>
          <w:sz w:val="22"/>
          <w:szCs w:val="22"/>
        </w:rPr>
        <w:t xml:space="preserve">runtów i Budynków oraz </w:t>
      </w:r>
      <w:r>
        <w:rPr>
          <w:rFonts w:ascii="Garamond" w:hAnsi="Garamond"/>
          <w:sz w:val="22"/>
          <w:szCs w:val="22"/>
        </w:rPr>
        <w:t xml:space="preserve">Gospodarki Nieruchomościami Starostwa Powiatowego w Lęborku, ul. Czołgistów 5 (pok. </w:t>
      </w:r>
      <w:r w:rsidR="003944F8">
        <w:rPr>
          <w:rFonts w:ascii="Garamond" w:hAnsi="Garamond"/>
          <w:sz w:val="22"/>
          <w:szCs w:val="22"/>
        </w:rPr>
        <w:t>118 - I piętro</w:t>
      </w:r>
      <w:r w:rsidR="00FF647C">
        <w:rPr>
          <w:rFonts w:ascii="Garamond" w:hAnsi="Garamond"/>
          <w:sz w:val="22"/>
          <w:szCs w:val="22"/>
        </w:rPr>
        <w:t>).</w:t>
      </w:r>
    </w:p>
    <w:p w:rsidR="00477C4F" w:rsidRDefault="002C5218" w:rsidP="002C5218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 działając na podstawie art. 36 KPA informuję, że w związku z koniecznością zapewnienia stronom prawa czynnego udziału w postępowaniu, wynikającego z przywołanego art. 10 KPA, przedmiotowa sprawa nie może być załatwiona we wcześniej wskazanym terminie. Wobec czego wyznacza się nowy termin załatwienia sprawy do dnia 16 czerwca 2023 roku.</w:t>
      </w:r>
    </w:p>
    <w:p w:rsidR="00DC62C8" w:rsidRDefault="00DC62C8" w:rsidP="002C5218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 każdym </w:t>
      </w:r>
      <w:r w:rsidR="00F3024D">
        <w:rPr>
          <w:rFonts w:ascii="Garamond" w:hAnsi="Garamond"/>
          <w:sz w:val="22"/>
          <w:szCs w:val="22"/>
        </w:rPr>
        <w:t>przypadku niezałatwienia sprawy w terminie organ administracji publicznej jest zobowiązany zawiadomić strony, podając przyczyny zwłoki, wskazując nowy termin załatwienia sprawy oraz pouczając</w:t>
      </w:r>
      <w:r w:rsidR="007109A2">
        <w:rPr>
          <w:rFonts w:ascii="Garamond" w:hAnsi="Garamond"/>
          <w:sz w:val="22"/>
          <w:szCs w:val="22"/>
        </w:rPr>
        <w:br/>
      </w:r>
      <w:r w:rsidR="00F3024D">
        <w:rPr>
          <w:rFonts w:ascii="Garamond" w:hAnsi="Garamond"/>
          <w:sz w:val="22"/>
          <w:szCs w:val="22"/>
        </w:rPr>
        <w:t>o prawie do wniesienia ponaglenia.</w:t>
      </w:r>
    </w:p>
    <w:p w:rsidR="002C5218" w:rsidRPr="00EC0C24" w:rsidRDefault="002C5218" w:rsidP="002C5218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FF647C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EC0C24">
        <w:rPr>
          <w:rFonts w:ascii="Garamond" w:hAnsi="Garamond" w:cs="Arial"/>
          <w:sz w:val="22"/>
          <w:szCs w:val="22"/>
          <w:u w:val="single"/>
        </w:rPr>
        <w:lastRenderedPageBreak/>
        <w:t>Pouczenie: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Stronie służy prawo do wniesienia ponaglenia, jeżeli: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 xml:space="preserve">1) </w:t>
      </w:r>
      <w:r w:rsidR="00FF647C">
        <w:rPr>
          <w:rFonts w:ascii="Garamond" w:hAnsi="Garamond" w:cs="Arial"/>
          <w:sz w:val="22"/>
          <w:szCs w:val="22"/>
        </w:rPr>
        <w:t>n</w:t>
      </w:r>
      <w:r w:rsidRPr="00EC0C24">
        <w:rPr>
          <w:rFonts w:ascii="Garamond" w:hAnsi="Garamond" w:cs="Arial"/>
          <w:sz w:val="22"/>
          <w:szCs w:val="22"/>
        </w:rPr>
        <w:t>ie załatwiono sprawy w</w:t>
      </w:r>
      <w:r w:rsidR="00FF647C">
        <w:rPr>
          <w:rFonts w:ascii="Garamond" w:hAnsi="Garamond" w:cs="Arial"/>
          <w:sz w:val="22"/>
          <w:szCs w:val="22"/>
        </w:rPr>
        <w:t xml:space="preserve"> terminie określonym w art. 35 K</w:t>
      </w:r>
      <w:r w:rsidRPr="00EC0C24">
        <w:rPr>
          <w:rFonts w:ascii="Garamond" w:hAnsi="Garamond" w:cs="Arial"/>
          <w:sz w:val="22"/>
          <w:szCs w:val="22"/>
        </w:rPr>
        <w:t>pa lub przepisach szczególnych</w:t>
      </w:r>
      <w:r w:rsidR="00FF647C">
        <w:rPr>
          <w:rFonts w:ascii="Garamond" w:hAnsi="Garamond" w:cs="Arial"/>
          <w:sz w:val="22"/>
          <w:szCs w:val="22"/>
        </w:rPr>
        <w:br/>
      </w:r>
      <w:r w:rsidRPr="00EC0C24">
        <w:rPr>
          <w:rFonts w:ascii="Garamond" w:hAnsi="Garamond" w:cs="Arial"/>
          <w:sz w:val="22"/>
          <w:szCs w:val="22"/>
        </w:rPr>
        <w:t>ani w terminie wskazanym zgodnie z</w:t>
      </w:r>
      <w:r w:rsidR="00FF647C">
        <w:rPr>
          <w:rFonts w:ascii="Garamond" w:hAnsi="Garamond" w:cs="Arial"/>
          <w:sz w:val="22"/>
          <w:szCs w:val="22"/>
        </w:rPr>
        <w:t xml:space="preserve"> art. 36 § 1 kpa (bezczynność),</w:t>
      </w:r>
    </w:p>
    <w:p w:rsidR="00EC0C24" w:rsidRPr="00EC0C24" w:rsidRDefault="00FF647C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2) p</w:t>
      </w:r>
      <w:r w:rsidRPr="00EC0C24">
        <w:rPr>
          <w:rFonts w:ascii="Garamond" w:hAnsi="Garamond" w:cs="Arial"/>
          <w:sz w:val="22"/>
          <w:szCs w:val="22"/>
        </w:rPr>
        <w:t>ostępowanie</w:t>
      </w:r>
      <w:r w:rsidR="00477C4F" w:rsidRPr="00EC0C24">
        <w:rPr>
          <w:rFonts w:ascii="Garamond" w:hAnsi="Garamond" w:cs="Arial"/>
          <w:sz w:val="22"/>
          <w:szCs w:val="22"/>
        </w:rPr>
        <w:t xml:space="preserve"> jest prowadzone dłużej niż jest to niezbędne do załatwienia sprawy (przewlekłość). Ponaglenie winno zawiera</w:t>
      </w:r>
      <w:r w:rsidR="00EC0C24" w:rsidRPr="00EC0C24">
        <w:rPr>
          <w:rFonts w:ascii="Garamond" w:hAnsi="Garamond" w:cs="Arial"/>
          <w:sz w:val="22"/>
          <w:szCs w:val="22"/>
        </w:rPr>
        <w:t>ć</w:t>
      </w:r>
      <w:r>
        <w:rPr>
          <w:rFonts w:ascii="Garamond" w:hAnsi="Garamond" w:cs="Arial"/>
          <w:sz w:val="22"/>
          <w:szCs w:val="22"/>
        </w:rPr>
        <w:t xml:space="preserve"> uzasadnienie.</w:t>
      </w:r>
    </w:p>
    <w:p w:rsidR="00477C4F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Ponaglenie wnosi się do Wojewody Pomorskiego za pośrednictwem organu</w:t>
      </w:r>
      <w:r w:rsidR="00FF647C">
        <w:rPr>
          <w:rFonts w:ascii="Garamond" w:hAnsi="Garamond" w:cs="Arial"/>
          <w:sz w:val="22"/>
          <w:szCs w:val="22"/>
        </w:rPr>
        <w:t>,</w:t>
      </w:r>
      <w:r w:rsidRPr="00EC0C24">
        <w:rPr>
          <w:rFonts w:ascii="Garamond" w:hAnsi="Garamond" w:cs="Arial"/>
          <w:sz w:val="22"/>
          <w:szCs w:val="22"/>
        </w:rPr>
        <w:t xml:space="preserve"> który prowadzi postępowanie, tj. Starosty Lęborskiego.</w:t>
      </w:r>
    </w:p>
    <w:p w:rsidR="00D319DA" w:rsidRDefault="00D319DA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F3024D" w:rsidRDefault="00F3024D" w:rsidP="00D319D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Zgodnie z treścią art. 49 § 2 KPA </w:t>
      </w:r>
      <w:r w:rsidRPr="00F3024D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</w:t>
      </w:r>
      <w:r>
        <w:rPr>
          <w:rFonts w:ascii="Garamond" w:hAnsi="Garamond"/>
          <w:i/>
          <w:sz w:val="22"/>
          <w:szCs w:val="22"/>
        </w:rPr>
        <w:t>iuletynie Informacji Publicznej</w:t>
      </w:r>
      <w:r w:rsidRPr="00F3024D">
        <w:rPr>
          <w:rFonts w:ascii="Garamond" w:hAnsi="Garamond"/>
          <w:i/>
          <w:sz w:val="22"/>
          <w:szCs w:val="22"/>
        </w:rPr>
        <w:t>. Zawiadomienie uważa się za dokonane po upływie czternastu dni od dnia, w którym nastąpiło publiczne obwieszczenie, inne publiczne ogłoszenie lub udostepnienie pisma w Biuletynie Informacji Publicznej”.</w:t>
      </w:r>
    </w:p>
    <w:p w:rsidR="00D319DA" w:rsidRPr="007109A2" w:rsidRDefault="00D319DA" w:rsidP="00D319D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Biorąc powyższe pod uwagę</w:t>
      </w:r>
      <w:r w:rsidRPr="007C6412">
        <w:rPr>
          <w:rFonts w:ascii="Garamond" w:hAnsi="Garamond"/>
          <w:sz w:val="22"/>
          <w:szCs w:val="22"/>
        </w:rPr>
        <w:t xml:space="preserve"> 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F3024D">
        <w:rPr>
          <w:rFonts w:ascii="Garamond" w:hAnsi="Garamond"/>
          <w:sz w:val="22"/>
          <w:szCs w:val="22"/>
        </w:rPr>
        <w:t>14</w:t>
      </w:r>
      <w:r w:rsidRPr="007C6412">
        <w:rPr>
          <w:rFonts w:ascii="Garamond" w:hAnsi="Garamond"/>
          <w:sz w:val="22"/>
          <w:szCs w:val="22"/>
        </w:rPr>
        <w:t xml:space="preserve"> dni od dnia </w:t>
      </w:r>
      <w:r w:rsidR="00A97F29">
        <w:rPr>
          <w:rFonts w:ascii="Garamond" w:hAnsi="Garamond"/>
          <w:sz w:val="22"/>
          <w:szCs w:val="22"/>
        </w:rPr>
        <w:t>8 maja 2023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A97F2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Pr="007109A2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Pr="007109A2">
        <w:rPr>
          <w:rFonts w:ascii="Garamond" w:hAnsi="Garamond"/>
          <w:sz w:val="22"/>
          <w:szCs w:val="22"/>
        </w:rPr>
        <w:t>.</w:t>
      </w:r>
    </w:p>
    <w:p w:rsidR="007F3A44" w:rsidRPr="007109A2" w:rsidRDefault="007F3A44" w:rsidP="000763E8">
      <w:pPr>
        <w:spacing w:line="360" w:lineRule="auto"/>
        <w:rPr>
          <w:rFonts w:ascii="Garamond" w:hAnsi="Garamond"/>
          <w:color w:val="FFFFFF" w:themeColor="background1"/>
          <w:sz w:val="18"/>
          <w:szCs w:val="18"/>
        </w:rPr>
      </w:pPr>
      <w:bookmarkStart w:id="0" w:name="_GoBack"/>
      <w:bookmarkEnd w:id="0"/>
    </w:p>
    <w:sectPr w:rsidR="007F3A44" w:rsidRPr="007109A2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763E8"/>
    <w:rsid w:val="00085B16"/>
    <w:rsid w:val="000A0F1C"/>
    <w:rsid w:val="000B41D9"/>
    <w:rsid w:val="000D76EC"/>
    <w:rsid w:val="001205A8"/>
    <w:rsid w:val="00133733"/>
    <w:rsid w:val="00226149"/>
    <w:rsid w:val="00250D31"/>
    <w:rsid w:val="002534A2"/>
    <w:rsid w:val="002735B3"/>
    <w:rsid w:val="00286E7A"/>
    <w:rsid w:val="002C2275"/>
    <w:rsid w:val="002C5218"/>
    <w:rsid w:val="003944F8"/>
    <w:rsid w:val="003955C5"/>
    <w:rsid w:val="00477C4F"/>
    <w:rsid w:val="004C0052"/>
    <w:rsid w:val="00540651"/>
    <w:rsid w:val="00610990"/>
    <w:rsid w:val="006308F2"/>
    <w:rsid w:val="0069751E"/>
    <w:rsid w:val="006C45BF"/>
    <w:rsid w:val="007109A2"/>
    <w:rsid w:val="007318A8"/>
    <w:rsid w:val="007B57F1"/>
    <w:rsid w:val="007F02EA"/>
    <w:rsid w:val="007F3A44"/>
    <w:rsid w:val="008571EE"/>
    <w:rsid w:val="008801E0"/>
    <w:rsid w:val="008F3C36"/>
    <w:rsid w:val="00915F08"/>
    <w:rsid w:val="009F19EB"/>
    <w:rsid w:val="00A75CB7"/>
    <w:rsid w:val="00A82253"/>
    <w:rsid w:val="00A97F29"/>
    <w:rsid w:val="00B244C4"/>
    <w:rsid w:val="00C20198"/>
    <w:rsid w:val="00C21239"/>
    <w:rsid w:val="00D23009"/>
    <w:rsid w:val="00D319DA"/>
    <w:rsid w:val="00DC62C8"/>
    <w:rsid w:val="00E33A68"/>
    <w:rsid w:val="00E704CD"/>
    <w:rsid w:val="00E830C6"/>
    <w:rsid w:val="00E94790"/>
    <w:rsid w:val="00EC0C24"/>
    <w:rsid w:val="00ED512E"/>
    <w:rsid w:val="00F3024D"/>
    <w:rsid w:val="00F93CB6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8E48"/>
  <w15:docId w15:val="{A4D6DE1D-8723-4D61-A03C-7B423708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2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2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2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2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2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6</cp:revision>
  <cp:lastPrinted>2023-05-08T06:41:00Z</cp:lastPrinted>
  <dcterms:created xsi:type="dcterms:W3CDTF">2023-05-05T11:14:00Z</dcterms:created>
  <dcterms:modified xsi:type="dcterms:W3CDTF">2023-05-08T07:32:00Z</dcterms:modified>
</cp:coreProperties>
</file>