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D7C" w:rsidRPr="006E2D7C" w:rsidRDefault="006E2D7C" w:rsidP="006E2D7C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6E2D7C">
        <w:rPr>
          <w:rFonts w:ascii="Verdana" w:eastAsia="Times New Roman" w:hAnsi="Verdana" w:cs="Times New Roman"/>
          <w:color w:val="000000"/>
          <w:sz w:val="17"/>
          <w:lang w:eastAsia="pl-PL"/>
        </w:rPr>
        <w:t>Ogłoszenie powiązane:</w:t>
      </w:r>
    </w:p>
    <w:p w:rsidR="006E2D7C" w:rsidRPr="006E2D7C" w:rsidRDefault="006E2D7C" w:rsidP="006E2D7C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gtFrame="_blank" w:history="1">
        <w:r w:rsidRPr="006E2D7C">
          <w:rPr>
            <w:rFonts w:ascii="Verdana" w:eastAsia="Times New Roman" w:hAnsi="Verdana" w:cs="Times New Roman"/>
            <w:b/>
            <w:bCs/>
            <w:color w:val="FF0000"/>
            <w:sz w:val="17"/>
            <w:lang w:eastAsia="pl-PL"/>
          </w:rPr>
          <w:t>Ogłoszenie nr 205080-2014 z dnia 2014-06-17 r.</w:t>
        </w:r>
      </w:hyperlink>
      <w:r w:rsidRPr="006E2D7C">
        <w:rPr>
          <w:rFonts w:ascii="Verdana" w:eastAsia="Times New Roman" w:hAnsi="Verdana" w:cs="Times New Roman"/>
          <w:color w:val="000000"/>
          <w:sz w:val="17"/>
          <w:lang w:eastAsia="pl-PL"/>
        </w:rPr>
        <w:t> </w:t>
      </w:r>
      <w:r w:rsidRPr="006E2D7C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Ogłoszenie o zamówieniu - Lębork</w:t>
      </w:r>
      <w:r w:rsidRPr="006E2D7C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Przebudowa polega na zmianie parametrów elementów drogi na obiekcie mostowym (szerokości jezdni i chodników) oraz przebudowie mostu - ustroju nośnego, przyczółków. W ramach robót budowlanych wykonać należy m.in.: - rozbiórkę...</w:t>
      </w:r>
      <w:r w:rsidRPr="006E2D7C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Termin składania ofert: 2014-07-02</w:t>
      </w:r>
    </w:p>
    <w:p w:rsidR="006E2D7C" w:rsidRPr="006E2D7C" w:rsidRDefault="006E2D7C" w:rsidP="006E2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D7C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std="t" o:hrnoshade="t" o:hr="t" fillcolor="black" stroked="f"/>
        </w:pict>
      </w:r>
    </w:p>
    <w:p w:rsidR="006E2D7C" w:rsidRPr="006E2D7C" w:rsidRDefault="006E2D7C" w:rsidP="006E2D7C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6E2D7C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 xml:space="preserve">Lębork: Przebudowa mostu na rzece </w:t>
      </w:r>
      <w:proofErr w:type="spellStart"/>
      <w:r w:rsidRPr="006E2D7C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Okalicy</w:t>
      </w:r>
      <w:proofErr w:type="spellEnd"/>
      <w:r w:rsidRPr="006E2D7C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 xml:space="preserve"> w ciągu drogi powiatowej nr 1330G ul. Kaszubska w Lęborku.</w:t>
      </w:r>
      <w:r w:rsidRPr="006E2D7C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6E2D7C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147217 - 2014; data zamieszczenia: 08.07.2014</w:t>
      </w:r>
      <w:r w:rsidRPr="006E2D7C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UDZIELENIU ZAMÓWIENIA - Roboty budowlane</w:t>
      </w:r>
    </w:p>
    <w:p w:rsidR="006E2D7C" w:rsidRPr="006E2D7C" w:rsidRDefault="006E2D7C" w:rsidP="006E2D7C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6E2D7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Zamieszczanie ogłoszenia:</w:t>
      </w:r>
      <w:r w:rsidRPr="006E2D7C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6E2D7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obowiązkowe.</w:t>
      </w:r>
    </w:p>
    <w:p w:rsidR="006E2D7C" w:rsidRPr="006E2D7C" w:rsidRDefault="006E2D7C" w:rsidP="006E2D7C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6E2D7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Ogłoszenie dotyczy:</w:t>
      </w:r>
      <w:r w:rsidRPr="006E2D7C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6E2D7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zamówienia publicznego.</w:t>
      </w:r>
    </w:p>
    <w:p w:rsidR="006E2D7C" w:rsidRPr="006E2D7C" w:rsidRDefault="006E2D7C" w:rsidP="006E2D7C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6E2D7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Czy zamówienie było przedmiotem ogłoszenia w Biuletynie Zamówień Publicznych:</w:t>
      </w:r>
      <w:r w:rsidRPr="006E2D7C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6E2D7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tak, numer ogłoszenia w BZP: 205080 - 2014r.</w:t>
      </w:r>
    </w:p>
    <w:p w:rsidR="006E2D7C" w:rsidRPr="006E2D7C" w:rsidRDefault="006E2D7C" w:rsidP="006E2D7C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6E2D7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Czy w Biuletynie Zamówień Publicznych zostało zamieszczone ogłoszenie o zmianie ogłoszenia:</w:t>
      </w:r>
      <w:r w:rsidRPr="006E2D7C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6E2D7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nie.</w:t>
      </w:r>
    </w:p>
    <w:p w:rsidR="006E2D7C" w:rsidRPr="006E2D7C" w:rsidRDefault="006E2D7C" w:rsidP="006E2D7C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6E2D7C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6E2D7C" w:rsidRPr="006E2D7C" w:rsidRDefault="006E2D7C" w:rsidP="006E2D7C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6E2D7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I. 1) NAZWA I ADRES:</w:t>
      </w:r>
      <w:r w:rsidRPr="006E2D7C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6E2D7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Zarząd Dróg Powiatowych, ul. Pionierów 10, 84-300 Lębork, woj. pomorskie, tel. 059 8623987, faks 059 8623944.</w:t>
      </w:r>
    </w:p>
    <w:p w:rsidR="006E2D7C" w:rsidRPr="006E2D7C" w:rsidRDefault="006E2D7C" w:rsidP="006E2D7C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6E2D7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I. 2) RODZAJ ZAMAWIAJĄCEGO:</w:t>
      </w:r>
      <w:r w:rsidRPr="006E2D7C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6E2D7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Administracja samorządowa.</w:t>
      </w:r>
    </w:p>
    <w:p w:rsidR="006E2D7C" w:rsidRPr="006E2D7C" w:rsidRDefault="006E2D7C" w:rsidP="006E2D7C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6E2D7C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6E2D7C" w:rsidRPr="006E2D7C" w:rsidRDefault="006E2D7C" w:rsidP="006E2D7C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6E2D7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II.1) Nazwa nadana zamówieniu przez zamawiającego:</w:t>
      </w:r>
      <w:r w:rsidRPr="006E2D7C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6E2D7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Przebudowa mostu na rzece </w:t>
      </w:r>
      <w:proofErr w:type="spellStart"/>
      <w:r w:rsidRPr="006E2D7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Okalicy</w:t>
      </w:r>
      <w:proofErr w:type="spellEnd"/>
      <w:r w:rsidRPr="006E2D7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w ciągu drogi powiatowej nr 1330G ul. Kaszubska w Lęborku..</w:t>
      </w:r>
    </w:p>
    <w:p w:rsidR="006E2D7C" w:rsidRPr="006E2D7C" w:rsidRDefault="006E2D7C" w:rsidP="006E2D7C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6E2D7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II.2) Rodzaj zamówienia:</w:t>
      </w:r>
      <w:r w:rsidRPr="006E2D7C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6E2D7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Roboty budowlane.</w:t>
      </w:r>
    </w:p>
    <w:p w:rsidR="006E2D7C" w:rsidRPr="006E2D7C" w:rsidRDefault="006E2D7C" w:rsidP="006E2D7C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6E2D7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II.3) Określenie przedmiotu zamówienia:</w:t>
      </w:r>
      <w:r w:rsidRPr="006E2D7C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6E2D7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Przebudowa polega na zmianie parametrów elementów drogi na obiekcie mostowym (szerokości jezdni i chodników) oraz przebudowie mostu - ustroju nośnego, przyczółków. W ramach robót budowlanych wykonać należy m.in.: - rozbiórkę nawierzchni mostu, izolacji, skucie istniejących gzymsów, podkucie ustroju nośnego z </w:t>
      </w:r>
      <w:proofErr w:type="spellStart"/>
      <w:r w:rsidRPr="006E2D7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reprofilacją</w:t>
      </w:r>
      <w:proofErr w:type="spellEnd"/>
      <w:r w:rsidRPr="006E2D7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góry płyty betonem wyrównawczym, wykonanie izolacji, ułożenie nawierzchni na jezdni, na chodnikach i ścieżce rowerowej. Na przyczółkach- skucie istniejących gzymsów łącznie z ich nadbudową i wykonanie kap chodnikowych, wykonanie płyt przejściowych oraz umocnienie dna i </w:t>
      </w:r>
      <w:r w:rsidRPr="006E2D7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lastRenderedPageBreak/>
        <w:t xml:space="preserve">skarp rzeki materacami </w:t>
      </w:r>
      <w:proofErr w:type="spellStart"/>
      <w:r w:rsidRPr="006E2D7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gabionowymi</w:t>
      </w:r>
      <w:proofErr w:type="spellEnd"/>
      <w:r w:rsidRPr="006E2D7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. Montaż </w:t>
      </w:r>
      <w:proofErr w:type="spellStart"/>
      <w:r w:rsidRPr="006E2D7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barieroporęczy</w:t>
      </w:r>
      <w:proofErr w:type="spellEnd"/>
      <w:r w:rsidRPr="006E2D7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i barier drogowych. Wielkości i rodzaj robót podano w Przedmiarze robót, Specyfikacjach technicznych i Dokumentacji.</w:t>
      </w:r>
    </w:p>
    <w:p w:rsidR="006E2D7C" w:rsidRPr="006E2D7C" w:rsidRDefault="006E2D7C" w:rsidP="006E2D7C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6E2D7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II.4) Wspólny Słownik Zamówień (CPV):</w:t>
      </w:r>
      <w:r w:rsidRPr="006E2D7C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6E2D7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45.22.11.19-9.</w:t>
      </w:r>
    </w:p>
    <w:p w:rsidR="006E2D7C" w:rsidRPr="006E2D7C" w:rsidRDefault="006E2D7C" w:rsidP="006E2D7C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6E2D7C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III: PROCEDURA</w:t>
      </w:r>
    </w:p>
    <w:p w:rsidR="006E2D7C" w:rsidRPr="006E2D7C" w:rsidRDefault="006E2D7C" w:rsidP="006E2D7C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6E2D7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III.1) TRYB UDZIELENIA ZAMÓWIENIA:</w:t>
      </w:r>
      <w:r w:rsidRPr="006E2D7C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6E2D7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Przetarg nieograniczony</w:t>
      </w:r>
    </w:p>
    <w:p w:rsidR="006E2D7C" w:rsidRPr="006E2D7C" w:rsidRDefault="006E2D7C" w:rsidP="006E2D7C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6E2D7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III.2) INFORMACJE ADMINISTRACYJNE</w:t>
      </w:r>
    </w:p>
    <w:p w:rsidR="006E2D7C" w:rsidRPr="006E2D7C" w:rsidRDefault="006E2D7C" w:rsidP="006E2D7C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6E2D7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Zamówienie dotyczy projektu/programu finansowanego ze środków Unii Europejskiej:</w:t>
      </w:r>
      <w:r w:rsidRPr="006E2D7C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6E2D7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nie</w:t>
      </w:r>
    </w:p>
    <w:p w:rsidR="006E2D7C" w:rsidRPr="006E2D7C" w:rsidRDefault="006E2D7C" w:rsidP="006E2D7C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6E2D7C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IV: UDZIELENIE ZAMÓWIENIA</w:t>
      </w:r>
    </w:p>
    <w:p w:rsidR="006E2D7C" w:rsidRPr="006E2D7C" w:rsidRDefault="006E2D7C" w:rsidP="006E2D7C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6E2D7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IV.1) DATA UDZIELENIA ZAMÓWIENIA:</w:t>
      </w:r>
      <w:r w:rsidRPr="006E2D7C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6E2D7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08.07.2014.</w:t>
      </w:r>
    </w:p>
    <w:p w:rsidR="006E2D7C" w:rsidRPr="006E2D7C" w:rsidRDefault="006E2D7C" w:rsidP="006E2D7C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6E2D7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IV.2) LICZBA OTRZYMANYCH OFERT:</w:t>
      </w:r>
      <w:r w:rsidRPr="006E2D7C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6E2D7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1.</w:t>
      </w:r>
    </w:p>
    <w:p w:rsidR="006E2D7C" w:rsidRPr="006E2D7C" w:rsidRDefault="006E2D7C" w:rsidP="006E2D7C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6E2D7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IV.3) LICZBA ODRZUCONYCH OFERT:</w:t>
      </w:r>
      <w:r w:rsidRPr="006E2D7C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6E2D7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0.</w:t>
      </w:r>
    </w:p>
    <w:p w:rsidR="006E2D7C" w:rsidRPr="006E2D7C" w:rsidRDefault="006E2D7C" w:rsidP="006E2D7C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6E2D7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IV.4) NAZWA I ADRES WYKONAWCY, KTÓREMU UDZIELONO ZAMÓWIENIA:</w:t>
      </w:r>
    </w:p>
    <w:p w:rsidR="006E2D7C" w:rsidRPr="006E2D7C" w:rsidRDefault="006E2D7C" w:rsidP="006E2D7C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6E2D7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Przedsiębiorstwo Produkcyjno-Usługowe Robót Inżynieryjno-Budowlanych MOSBUD Sp. z o.o., ul. Piotra Skargi 7, 75-835 Koszalin, kraj/woj. zachodniopomorskie.</w:t>
      </w:r>
    </w:p>
    <w:p w:rsidR="006E2D7C" w:rsidRPr="006E2D7C" w:rsidRDefault="006E2D7C" w:rsidP="006E2D7C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6E2D7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IV.5) Szacunkowa wartość zamówienia</w:t>
      </w:r>
      <w:r w:rsidRPr="006E2D7C">
        <w:rPr>
          <w:rFonts w:ascii="Arial CE" w:eastAsia="Times New Roman" w:hAnsi="Arial CE" w:cs="Arial CE"/>
          <w:i/>
          <w:iCs/>
          <w:color w:val="000000"/>
          <w:sz w:val="20"/>
          <w:lang w:eastAsia="pl-PL"/>
        </w:rPr>
        <w:t> </w:t>
      </w:r>
      <w:r w:rsidRPr="006E2D7C">
        <w:rPr>
          <w:rFonts w:ascii="Arial CE" w:eastAsia="Times New Roman" w:hAnsi="Arial CE" w:cs="Arial CE"/>
          <w:i/>
          <w:iCs/>
          <w:color w:val="000000"/>
          <w:sz w:val="20"/>
          <w:szCs w:val="20"/>
          <w:lang w:eastAsia="pl-PL"/>
        </w:rPr>
        <w:t>(bez VAT)</w:t>
      </w:r>
      <w:r w:rsidRPr="006E2D7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: 353658,54 PLN.</w:t>
      </w:r>
    </w:p>
    <w:p w:rsidR="006E2D7C" w:rsidRPr="006E2D7C" w:rsidRDefault="006E2D7C" w:rsidP="006E2D7C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6E2D7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IV.6) INFORMACJA O CENIE WYBRANEJ OFERTY ORAZ O OFERTACH Z NAJNIŻSZĄ I NAJWYŻSZĄ CENĄ</w:t>
      </w:r>
    </w:p>
    <w:p w:rsidR="006E2D7C" w:rsidRPr="006E2D7C" w:rsidRDefault="006E2D7C" w:rsidP="006E2D7C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6E2D7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Cena wybranej oferty:</w:t>
      </w:r>
      <w:r w:rsidRPr="006E2D7C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6E2D7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312484,58</w:t>
      </w:r>
    </w:p>
    <w:p w:rsidR="006E2D7C" w:rsidRPr="006E2D7C" w:rsidRDefault="006E2D7C" w:rsidP="006E2D7C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6E2D7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Oferta z najniższą ceną:</w:t>
      </w:r>
      <w:r w:rsidRPr="006E2D7C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6E2D7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312484,58</w:t>
      </w:r>
      <w:r w:rsidRPr="006E2D7C">
        <w:rPr>
          <w:rFonts w:ascii="Arial CE" w:eastAsia="Times New Roman" w:hAnsi="Arial CE" w:cs="Arial CE"/>
          <w:b/>
          <w:bCs/>
          <w:color w:val="000000"/>
          <w:sz w:val="20"/>
          <w:lang w:eastAsia="pl-PL"/>
        </w:rPr>
        <w:t> </w:t>
      </w:r>
      <w:r w:rsidRPr="006E2D7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/ Oferta z najwyższą ceną:</w:t>
      </w:r>
      <w:r w:rsidRPr="006E2D7C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6E2D7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312484,58</w:t>
      </w:r>
    </w:p>
    <w:p w:rsidR="006E2D7C" w:rsidRPr="006E2D7C" w:rsidRDefault="006E2D7C" w:rsidP="006E2D7C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6E2D7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Waluta:</w:t>
      </w:r>
      <w:r w:rsidRPr="006E2D7C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6E2D7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PLN.</w:t>
      </w:r>
    </w:p>
    <w:p w:rsidR="00624B67" w:rsidRDefault="00624B67"/>
    <w:sectPr w:rsidR="00624B67" w:rsidSect="00624B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 CE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B37498"/>
    <w:multiLevelType w:val="multilevel"/>
    <w:tmpl w:val="5C20D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912B72"/>
    <w:multiLevelType w:val="multilevel"/>
    <w:tmpl w:val="E954D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9D05E5"/>
    <w:multiLevelType w:val="multilevel"/>
    <w:tmpl w:val="9EE67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E2D7C"/>
    <w:rsid w:val="000B052D"/>
    <w:rsid w:val="001D1D99"/>
    <w:rsid w:val="00232711"/>
    <w:rsid w:val="00337A03"/>
    <w:rsid w:val="00412DFC"/>
    <w:rsid w:val="00624B67"/>
    <w:rsid w:val="00625483"/>
    <w:rsid w:val="006748F6"/>
    <w:rsid w:val="006E2D7C"/>
    <w:rsid w:val="00FF2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4B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6E2D7C"/>
  </w:style>
  <w:style w:type="character" w:styleId="Hipercze">
    <w:name w:val="Hyperlink"/>
    <w:basedOn w:val="Domylnaczcionkaakapitu"/>
    <w:uiPriority w:val="99"/>
    <w:semiHidden/>
    <w:unhideWhenUsed/>
    <w:rsid w:val="006E2D7C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6E2D7C"/>
  </w:style>
  <w:style w:type="paragraph" w:styleId="NormalnyWeb">
    <w:name w:val="Normal (Web)"/>
    <w:basedOn w:val="Normalny"/>
    <w:uiPriority w:val="99"/>
    <w:semiHidden/>
    <w:unhideWhenUsed/>
    <w:rsid w:val="006E2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6E2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6E2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2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0792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zp1.portal.uzp.gov.pl/index.php?ogloszenie=show&amp;pozycja=205080&amp;rok=2014-06-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2678</Characters>
  <Application>Microsoft Office Word</Application>
  <DocSecurity>0</DocSecurity>
  <Lines>22</Lines>
  <Paragraphs>6</Paragraphs>
  <ScaleCrop>false</ScaleCrop>
  <Company/>
  <LinksUpToDate>false</LinksUpToDate>
  <CharactersWithSpaces>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ZDP</dc:creator>
  <cp:keywords/>
  <dc:description/>
  <cp:lastModifiedBy>ZDP</cp:lastModifiedBy>
  <cp:revision>2</cp:revision>
  <dcterms:created xsi:type="dcterms:W3CDTF">2014-07-08T08:57:00Z</dcterms:created>
  <dcterms:modified xsi:type="dcterms:W3CDTF">2014-07-08T08:58:00Z</dcterms:modified>
</cp:coreProperties>
</file>