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</w:t>
      </w:r>
      <w:bookmarkStart w:id="0" w:name="_GoBack"/>
      <w:bookmarkEnd w:id="0"/>
      <w:r w:rsidRPr="00773B86">
        <w:rPr>
          <w:sz w:val="21"/>
          <w:szCs w:val="21"/>
        </w:rPr>
        <w:t>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9E70DA" w:rsidRPr="00C314D2" w:rsidRDefault="009E70DA" w:rsidP="009E70DA">
      <w:pPr>
        <w:spacing w:after="120"/>
        <w:jc w:val="both"/>
        <w:rPr>
          <w:b/>
          <w:szCs w:val="24"/>
        </w:rPr>
      </w:pPr>
      <w:r w:rsidRPr="00773B86">
        <w:rPr>
          <w:b/>
          <w:szCs w:val="24"/>
        </w:rPr>
        <w:t>"Wykonanie remontu i modernizacji wybranych</w:t>
      </w:r>
      <w:r w:rsidRPr="00C314D2">
        <w:rPr>
          <w:b/>
          <w:szCs w:val="24"/>
        </w:rPr>
        <w:t xml:space="preserve"> pomieszczeń, wraz z</w:t>
      </w:r>
      <w:r>
        <w:rPr>
          <w:b/>
          <w:szCs w:val="24"/>
        </w:rPr>
        <w:t xml:space="preserve"> </w:t>
      </w:r>
      <w:r w:rsidRPr="00C314D2">
        <w:rPr>
          <w:b/>
          <w:szCs w:val="24"/>
        </w:rPr>
        <w:t>instalacją elektryczną</w:t>
      </w:r>
      <w:r>
        <w:rPr>
          <w:b/>
          <w:szCs w:val="24"/>
        </w:rPr>
        <w:t>,</w:t>
      </w:r>
      <w:r w:rsidRPr="00C314D2">
        <w:rPr>
          <w:b/>
          <w:szCs w:val="24"/>
        </w:rPr>
        <w:t xml:space="preserve"> </w:t>
      </w:r>
      <w:r>
        <w:rPr>
          <w:b/>
          <w:szCs w:val="24"/>
        </w:rPr>
        <w:t>wodno-kanalizacyjną, strukturalną</w:t>
      </w:r>
      <w:r w:rsidRPr="00C314D2">
        <w:rPr>
          <w:b/>
          <w:szCs w:val="24"/>
        </w:rPr>
        <w:t xml:space="preserve"> w budynk</w:t>
      </w:r>
      <w:r>
        <w:rPr>
          <w:b/>
          <w:szCs w:val="24"/>
        </w:rPr>
        <w:t>ach szkół zawodowych Powiatu Lęborskiego</w:t>
      </w:r>
      <w:r w:rsidRPr="00C314D2">
        <w:rPr>
          <w:b/>
          <w:szCs w:val="24"/>
        </w:rPr>
        <w:t>."</w:t>
      </w:r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Pr="00B400AD" w:rsidRDefault="008F1E65" w:rsidP="006E00B9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>nie podlegam wykluczeniu z postępowania</w:t>
      </w:r>
      <w:r w:rsidR="00773B86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 xml:space="preserve">na podstawie art. 24 ust. 1 pkt. 12-22 oraz art. 24 ust 5ustawy </w:t>
      </w:r>
      <w:proofErr w:type="spellStart"/>
      <w:r w:rsidR="00773B86" w:rsidRPr="00773B86">
        <w:rPr>
          <w:sz w:val="21"/>
          <w:szCs w:val="21"/>
        </w:rPr>
        <w:t>Pzp</w:t>
      </w:r>
      <w:proofErr w:type="spellEnd"/>
      <w:r w:rsidR="00840A1D">
        <w:rPr>
          <w:sz w:val="21"/>
          <w:szCs w:val="21"/>
        </w:rPr>
        <w:t xml:space="preserve">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8F1E65" w:rsidRDefault="008F1E65" w:rsidP="008F1E65">
      <w:pPr>
        <w:spacing w:line="360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lastRenderedPageBreak/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4A27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3F" w:rsidRDefault="00625A3F" w:rsidP="00544BA9">
      <w:r>
        <w:separator/>
      </w:r>
    </w:p>
  </w:endnote>
  <w:endnote w:type="continuationSeparator" w:id="0">
    <w:p w:rsidR="00625A3F" w:rsidRDefault="00625A3F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773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3F" w:rsidRDefault="00625A3F" w:rsidP="00544BA9">
      <w:r>
        <w:separator/>
      </w:r>
    </w:p>
  </w:footnote>
  <w:footnote w:type="continuationSeparator" w:id="0">
    <w:p w:rsidR="00625A3F" w:rsidRDefault="00625A3F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67E" w:rsidRDefault="00BD267E" w:rsidP="0098740F">
    <w:pPr>
      <w:pStyle w:val="Nagwek"/>
      <w:pBdr>
        <w:bottom w:val="single" w:sz="4" w:space="1" w:color="auto"/>
      </w:pBdr>
    </w:pPr>
    <w:r w:rsidRPr="00BD267E">
      <w:rPr>
        <w:noProof/>
      </w:rPr>
      <w:drawing>
        <wp:inline distT="0" distB="0" distL="0" distR="0">
          <wp:extent cx="5760720" cy="615926"/>
          <wp:effectExtent l="1905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C10AA"/>
    <w:rsid w:val="003C641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6FC2"/>
  <w15:docId w15:val="{D9E28C48-927D-4184-9B3C-C886A4C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0CC9-4E83-44C2-A8D2-3B2E1141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Łudziński</cp:lastModifiedBy>
  <cp:revision>7</cp:revision>
  <cp:lastPrinted>2016-08-08T12:08:00Z</cp:lastPrinted>
  <dcterms:created xsi:type="dcterms:W3CDTF">2017-05-04T08:12:00Z</dcterms:created>
  <dcterms:modified xsi:type="dcterms:W3CDTF">2018-02-12T07:31:00Z</dcterms:modified>
</cp:coreProperties>
</file>