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C8" w:rsidRPr="00615651" w:rsidRDefault="00380060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bookmarkStart w:id="0" w:name="_GoBack"/>
      <w:bookmarkEnd w:id="0"/>
      <w:r>
        <w:rPr>
          <w:rFonts w:asciiTheme="majorHAnsi" w:hAnsiTheme="majorHAnsi"/>
        </w:rPr>
        <w:t>PO.272.1.4.2018</w:t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>
        <w:rPr>
          <w:rFonts w:asciiTheme="majorHAnsi" w:hAnsiTheme="majorHAnsi"/>
        </w:rPr>
        <w:tab/>
      </w:r>
      <w:r w:rsidR="00D522C8"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D522C8"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="00D522C8" w:rsidRPr="00615651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Załącznik nr </w:t>
      </w:r>
      <w:r w:rsidR="002F3842" w:rsidRPr="00615651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="00D522C8" w:rsidRPr="00615651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615651" w:rsidRDefault="00D522C8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</w:r>
      <w:r w:rsidRPr="00615651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615651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615651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615651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15651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615651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15651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615651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15651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615651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615651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477207" w:rsidRPr="00615651" w:rsidRDefault="00477207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615651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615651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615651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15651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15651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15651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15651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15651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15651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615651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615651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615651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Pr="00615651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A47B69" w:rsidRPr="00615651" w:rsidRDefault="00D522C8" w:rsidP="00A47B69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615651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CD53A9" w:rsidRPr="00615651" w:rsidRDefault="00477207" w:rsidP="00F20A6B">
      <w:pPr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615651">
        <w:rPr>
          <w:rFonts w:ascii="Cambria" w:hAnsi="Cambria"/>
          <w:b/>
        </w:rPr>
        <w:t xml:space="preserve">Dostawę </w:t>
      </w:r>
      <w:r w:rsidR="00785CF2" w:rsidRPr="00615651">
        <w:rPr>
          <w:rFonts w:ascii="Cambria" w:hAnsi="Cambria"/>
          <w:b/>
        </w:rPr>
        <w:t xml:space="preserve">wyposażenia </w:t>
      </w:r>
      <w:r w:rsidR="009277DB" w:rsidRPr="00615651">
        <w:rPr>
          <w:rFonts w:ascii="Cambria" w:hAnsi="Cambria"/>
          <w:b/>
        </w:rPr>
        <w:t>multimedialnego</w:t>
      </w:r>
      <w:r w:rsidRPr="00615651">
        <w:rPr>
          <w:rFonts w:ascii="Cambria" w:hAnsi="Cambria"/>
        </w:rPr>
        <w:t xml:space="preserve"> w ramach projektu 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Regionalnego Programu Operacyjnego Województwa Pomorskiego na lata 2014-2020 (Oś Priorytetowa IV Kształcenie Zawodowe, Działanie 4.1 Infrastruktura ponadgimnazjalnych szkół zawodowych)</w:t>
      </w:r>
    </w:p>
    <w:p w:rsidR="009C57EF" w:rsidRDefault="009C57EF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6606A" w:rsidRPr="00615651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615651">
        <w:rPr>
          <w:rFonts w:asciiTheme="majorHAnsi" w:eastAsia="Calibri" w:hAnsiTheme="majorHAnsi" w:cs="Times New Roman"/>
          <w:b/>
        </w:rPr>
        <w:t>składamy ofertę na</w:t>
      </w:r>
      <w:r w:rsidR="007C3592" w:rsidRPr="00615651">
        <w:rPr>
          <w:rFonts w:asciiTheme="majorHAnsi" w:eastAsia="Calibri" w:hAnsiTheme="majorHAnsi" w:cs="Times New Roman"/>
          <w:b/>
        </w:rPr>
        <w:t>:</w:t>
      </w:r>
      <w:r w:rsidRPr="00615651">
        <w:rPr>
          <w:rFonts w:asciiTheme="majorHAnsi" w:eastAsia="Calibri" w:hAnsiTheme="majorHAnsi" w:cs="Times New Roman"/>
          <w:b/>
        </w:rPr>
        <w:t xml:space="preserve"> </w:t>
      </w:r>
      <w:r w:rsidR="00825DB9" w:rsidRPr="00615651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="00825DB9" w:rsidRPr="00615651">
        <w:rPr>
          <w:rFonts w:asciiTheme="majorHAnsi" w:eastAsia="Calibri" w:hAnsiTheme="majorHAnsi" w:cs="Times New Roman"/>
          <w:b/>
        </w:rPr>
        <w:t>):</w:t>
      </w:r>
    </w:p>
    <w:p w:rsidR="00A47B69" w:rsidRPr="00615651" w:rsidRDefault="00A47B6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  <w:highlight w:val="yellow"/>
        </w:rPr>
      </w:pPr>
    </w:p>
    <w:p w:rsidR="00A37600" w:rsidRPr="00615651" w:rsidRDefault="00A37600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C02A50" w:rsidRPr="00615651" w:rsidRDefault="00C02A50" w:rsidP="00F20A6B">
      <w:pPr>
        <w:spacing w:after="0" w:line="240" w:lineRule="auto"/>
        <w:jc w:val="both"/>
        <w:rPr>
          <w:rFonts w:ascii="Cambria" w:hAnsi="Cambria"/>
          <w:b/>
          <w:sz w:val="28"/>
        </w:rPr>
      </w:pPr>
      <w:r w:rsidRPr="00615651">
        <w:rPr>
          <w:rFonts w:ascii="Cambria" w:hAnsi="Cambria"/>
          <w:b/>
          <w:sz w:val="28"/>
        </w:rPr>
        <w:t xml:space="preserve">Część 1 – </w:t>
      </w:r>
      <w:r w:rsidR="00477207" w:rsidRPr="00615651">
        <w:rPr>
          <w:rFonts w:ascii="Cambria" w:hAnsi="Cambria"/>
          <w:b/>
          <w:sz w:val="28"/>
        </w:rPr>
        <w:t xml:space="preserve">Dostawa </w:t>
      </w:r>
      <w:r w:rsidR="00AD7E18" w:rsidRPr="00615651">
        <w:rPr>
          <w:rFonts w:ascii="Cambria" w:hAnsi="Cambria"/>
          <w:b/>
          <w:sz w:val="28"/>
        </w:rPr>
        <w:t xml:space="preserve">wyposażenia multimedialnego oraz mebli </w:t>
      </w:r>
      <w:r w:rsidR="00477207" w:rsidRPr="00615651">
        <w:rPr>
          <w:rFonts w:ascii="Cambria" w:hAnsi="Cambria"/>
          <w:b/>
          <w:sz w:val="28"/>
        </w:rPr>
        <w:t>do PCE</w:t>
      </w:r>
      <w:r w:rsidR="00F87F6C" w:rsidRPr="00615651">
        <w:rPr>
          <w:rFonts w:ascii="Cambria" w:hAnsi="Cambria"/>
          <w:b/>
          <w:sz w:val="28"/>
        </w:rPr>
        <w:t>-ZSP</w:t>
      </w:r>
      <w:r w:rsidR="00477207" w:rsidRPr="00615651">
        <w:rPr>
          <w:rFonts w:ascii="Cambria" w:hAnsi="Cambria"/>
          <w:b/>
          <w:sz w:val="28"/>
        </w:rPr>
        <w:t xml:space="preserve"> w Lęborku</w:t>
      </w:r>
    </w:p>
    <w:p w:rsidR="00E6606A" w:rsidRPr="00615651" w:rsidRDefault="00E6606A" w:rsidP="00F20A6B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00593" w:rsidRPr="00615651" w:rsidRDefault="00C00593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615651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F20A6B" w:rsidRPr="00615651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0593" w:rsidRPr="00615651" w:rsidRDefault="00C00593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615651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F20A6B" w:rsidRPr="00615651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0471B" w:rsidRPr="00615651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B0471B" w:rsidRPr="00615651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615651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dot. okresu gwarancji w części 1</w:t>
      </w:r>
    </w:p>
    <w:p w:rsidR="00B0471B" w:rsidRPr="00615651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eastAsia="Calibri" w:hAnsi="Cambria"/>
          <w:b/>
          <w:sz w:val="20"/>
        </w:rPr>
      </w:pPr>
      <w:r w:rsidRPr="00615651">
        <w:rPr>
          <w:rFonts w:asciiTheme="majorHAnsi" w:eastAsia="Calibri" w:hAnsiTheme="majorHAnsi" w:cs="Tahoma"/>
          <w:b/>
          <w:lang w:eastAsia="ar-SA"/>
        </w:rPr>
        <w:t>Oświadczamy, że pro</w:t>
      </w:r>
      <w:r w:rsidR="00A47B69" w:rsidRPr="00615651">
        <w:rPr>
          <w:rFonts w:asciiTheme="majorHAnsi" w:eastAsia="Calibri" w:hAnsiTheme="majorHAnsi" w:cs="Tahoma"/>
          <w:b/>
          <w:lang w:eastAsia="ar-SA"/>
        </w:rPr>
        <w:t>ponowan</w:t>
      </w:r>
      <w:r w:rsidR="00007B80" w:rsidRPr="00615651">
        <w:rPr>
          <w:rFonts w:asciiTheme="majorHAnsi" w:eastAsia="Calibri" w:hAnsiTheme="majorHAnsi" w:cs="Tahoma"/>
          <w:b/>
          <w:lang w:eastAsia="ar-SA"/>
        </w:rPr>
        <w:t>e</w:t>
      </w:r>
      <w:r w:rsidR="00A47B69" w:rsidRPr="00615651">
        <w:rPr>
          <w:rFonts w:asciiTheme="majorHAnsi" w:eastAsia="Calibri" w:hAnsiTheme="majorHAnsi" w:cs="Tahoma"/>
          <w:b/>
          <w:lang w:eastAsia="ar-SA"/>
        </w:rPr>
        <w:t xml:space="preserve"> w ofercie </w:t>
      </w:r>
      <w:r w:rsidR="00007B80" w:rsidRPr="00615651">
        <w:rPr>
          <w:rFonts w:asciiTheme="majorHAnsi" w:eastAsia="Calibri" w:hAnsiTheme="majorHAnsi" w:cs="Tahoma"/>
          <w:b/>
          <w:lang w:eastAsia="ar-SA"/>
        </w:rPr>
        <w:t>wyposażenie</w:t>
      </w:r>
      <w:r w:rsidR="00A47B69" w:rsidRPr="00615651">
        <w:rPr>
          <w:rFonts w:asciiTheme="majorHAnsi" w:eastAsia="Calibri" w:hAnsiTheme="majorHAnsi" w:cs="Tahoma"/>
          <w:b/>
          <w:lang w:eastAsia="ar-SA"/>
        </w:rPr>
        <w:t xml:space="preserve"> </w:t>
      </w:r>
      <w:r w:rsidR="00477207" w:rsidRPr="00615651">
        <w:rPr>
          <w:rFonts w:asciiTheme="majorHAnsi" w:eastAsia="Calibri" w:hAnsiTheme="majorHAnsi" w:cs="Tahoma"/>
          <w:b/>
          <w:lang w:eastAsia="ar-SA"/>
        </w:rPr>
        <w:t>objęty</w:t>
      </w:r>
      <w:r w:rsidRPr="00615651">
        <w:rPr>
          <w:rFonts w:asciiTheme="majorHAnsi" w:eastAsia="Calibri" w:hAnsiTheme="majorHAnsi" w:cs="Tahoma"/>
          <w:b/>
          <w:lang w:eastAsia="ar-SA"/>
        </w:rPr>
        <w:t xml:space="preserve"> jest …………………………….</w:t>
      </w:r>
      <w:r w:rsidRPr="00615651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 w:rsidRPr="00615651">
        <w:rPr>
          <w:rFonts w:asciiTheme="majorHAnsi" w:eastAsia="Calibri" w:hAnsiTheme="majorHAnsi" w:cs="Tahoma"/>
          <w:b/>
          <w:lang w:eastAsia="ar-SA"/>
        </w:rPr>
        <w:t>miesięcznym okresem gwarancji</w:t>
      </w:r>
      <w:r w:rsidR="00A47B69" w:rsidRPr="00615651">
        <w:rPr>
          <w:rFonts w:asciiTheme="majorHAnsi" w:eastAsia="Calibri" w:hAnsiTheme="majorHAnsi" w:cs="Tahoma"/>
          <w:b/>
          <w:lang w:eastAsia="ar-SA"/>
        </w:rPr>
        <w:t xml:space="preserve"> producenta</w:t>
      </w:r>
      <w:r w:rsidRPr="00615651">
        <w:rPr>
          <w:rFonts w:asciiTheme="majorHAnsi" w:eastAsia="Calibri" w:hAnsiTheme="majorHAnsi" w:cs="Tahoma"/>
          <w:b/>
          <w:lang w:eastAsia="ar-SA"/>
        </w:rPr>
        <w:t>.</w:t>
      </w:r>
    </w:p>
    <w:p w:rsidR="00B0471B" w:rsidRPr="00615651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615651">
        <w:rPr>
          <w:rFonts w:asciiTheme="majorHAnsi" w:eastAsia="Calibri" w:hAnsiTheme="majorHAnsi" w:cs="Tahoma"/>
          <w:i/>
          <w:sz w:val="20"/>
        </w:rPr>
        <w:t>Zgodnie z SIWZ minimalny okres gwarancji to 24 miesiące, natomiast maksymalny 60 miesięcy od dnia podpisania protokołu zdawczo-odbiorczego.</w:t>
      </w:r>
    </w:p>
    <w:p w:rsidR="00AD7E18" w:rsidRPr="00615651" w:rsidRDefault="00AD7E18" w:rsidP="00884E53">
      <w:pPr>
        <w:rPr>
          <w:rFonts w:ascii="Cambria" w:hAnsi="Cambria" w:cs="Cambria"/>
          <w:b/>
          <w:bCs/>
          <w:sz w:val="20"/>
          <w:szCs w:val="20"/>
        </w:rPr>
      </w:pPr>
    </w:p>
    <w:p w:rsidR="009C63CC" w:rsidRPr="009C63CC" w:rsidRDefault="00AD7E18" w:rsidP="009C63CC">
      <w:pPr>
        <w:pStyle w:val="Akapitzlist"/>
        <w:numPr>
          <w:ilvl w:val="0"/>
          <w:numId w:val="2"/>
        </w:numPr>
        <w:contextualSpacing w:val="0"/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>PRACOWNIA KOMUNIKACJI W JĘZYKU OBCYM: system elektroniczny do nauczania języków obcych</w:t>
      </w:r>
    </w:p>
    <w:tbl>
      <w:tblPr>
        <w:tblW w:w="143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3260"/>
        <w:gridCol w:w="2552"/>
        <w:gridCol w:w="2977"/>
        <w:gridCol w:w="1275"/>
        <w:gridCol w:w="2297"/>
      </w:tblGrid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Nazwa oraz producent  oferowanego wyposażenia)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70614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706144" w:rsidRDefault="00AD7E18" w:rsidP="00AD7E18">
            <w:pPr>
              <w:jc w:val="center"/>
              <w:rPr>
                <w:sz w:val="20"/>
                <w:szCs w:val="20"/>
              </w:rPr>
            </w:pPr>
            <w:r w:rsidRPr="0070614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RPr="00706144" w:rsidTr="009C63CC">
        <w:trPr>
          <w:trHeight w:val="645"/>
        </w:trPr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9C63CC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Pracownia komunikacji w języku obcym: system elektroniczny do nauczania języków obcych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F41329" w:rsidRPr="00706144" w:rsidTr="00F41329">
        <w:trPr>
          <w:trHeight w:val="1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Jednostka centralna</w:t>
            </w:r>
          </w:p>
        </w:tc>
        <w:tc>
          <w:tcPr>
            <w:tcW w:w="3260" w:type="dxa"/>
            <w:hideMark/>
          </w:tcPr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Metalowa obudowa rack umieszczona w szafce sprzętowej biurka lektora; wymiary max: 40 cm x 10 cm x 30 cm;</w:t>
            </w:r>
          </w:p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 xml:space="preserve">Centralka nie posiada klawiatury  – obsługa tylko z komputera PC (tablicy interaktywnej) za </w:t>
            </w:r>
            <w:r w:rsidRPr="000219FC">
              <w:rPr>
                <w:rFonts w:ascii="Cambria" w:hAnsi="Cambria" w:cs="Cambria"/>
                <w:sz w:val="20"/>
                <w:szCs w:val="20"/>
              </w:rPr>
              <w:lastRenderedPageBreak/>
              <w:t>pośrednictwem programu</w:t>
            </w:r>
          </w:p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Min. 4 niezależne wejścia sygnału audio, 2 wyjścia audio – wyjście na głośniki, wyjście nagrywania na komputer (rejestrator, magnetofon), uruchamianie centralki za pomocą przełącznika on/off</w:t>
            </w:r>
          </w:p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Moduł USB do podłączenia komputera</w:t>
            </w:r>
          </w:p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Wbudowany wzmacniacz stereo min 40W Sterowanie mikroprocesorowe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F41329" w:rsidRPr="00706144" w:rsidTr="00F41329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Oprogramowanie</w:t>
            </w:r>
          </w:p>
          <w:p w:rsidR="00F41329" w:rsidRPr="00706144" w:rsidRDefault="00F41329" w:rsidP="00F413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sterujące PC</w:t>
            </w:r>
          </w:p>
        </w:tc>
        <w:tc>
          <w:tcPr>
            <w:tcW w:w="3260" w:type="dxa"/>
            <w:hideMark/>
          </w:tcPr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Program umożliwiający obsługę pracowni; interface użytkown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ika z ikonami numerów stanowisk </w:t>
            </w:r>
            <w:r w:rsidRPr="000219FC">
              <w:rPr>
                <w:rFonts w:ascii="Cambria" w:hAnsi="Cambria" w:cs="Cambria"/>
                <w:sz w:val="20"/>
                <w:szCs w:val="20"/>
              </w:rPr>
              <w:t>i nazwiskami lub imionami słuchaczy, timer, imienna lista wg numerów stanowisk, źródła dźwięku, regulatory głośności, programowalne przyciski zapamiętujące układ sali program realizuje wszystkie funkcje dostępne w pracowni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F41329" w:rsidRPr="00706144" w:rsidTr="00F41329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329" w:rsidRPr="00706144" w:rsidRDefault="00F41329" w:rsidP="00F4132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Wysokiej jakości słuchawki z mikrofonem</w:t>
            </w:r>
          </w:p>
          <w:p w:rsidR="00F41329" w:rsidRPr="00706144" w:rsidRDefault="00F41329" w:rsidP="00F413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słuchawki: impedancja  2x32Ω, czułość 110±3dB, częstotliwość 20~20000Hz, maksymalna moc wyjściowa 2x100 mW,</w:t>
            </w:r>
          </w:p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 xml:space="preserve">mikrofon:  impedancja  1800Ω, czułość -48±3dB, częstotliwość </w:t>
            </w:r>
            <w:r w:rsidRPr="000219FC">
              <w:rPr>
                <w:rFonts w:ascii="Cambria" w:hAnsi="Cambria" w:cs="Cambria"/>
                <w:sz w:val="20"/>
                <w:szCs w:val="20"/>
              </w:rPr>
              <w:lastRenderedPageBreak/>
              <w:t>30~16000Hz</w:t>
            </w:r>
          </w:p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trwałe, odporne na uszkodzenia mechaniczne, miękka, elastyczna obudowa, eliminujący szum otoczenia mikrofon kierunkowy na giętkim pałąku, duże nauszniki szczelnie k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ryjące ucho, wtyczka Jack 6,3mm </w:t>
            </w:r>
            <w:r w:rsidRPr="0035629A">
              <w:rPr>
                <w:rFonts w:ascii="Cambria" w:hAnsi="Cambria" w:cs="Cambria"/>
                <w:sz w:val="20"/>
                <w:szCs w:val="20"/>
              </w:rPr>
              <w:t>lub DIN 5 PIN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F41329" w:rsidRPr="00706144" w:rsidTr="00F41329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Głośnik</w:t>
            </w:r>
          </w:p>
          <w:p w:rsidR="00F41329" w:rsidRPr="00706144" w:rsidRDefault="00F41329" w:rsidP="00F4132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montowany</w:t>
            </w:r>
          </w:p>
          <w:p w:rsidR="00F41329" w:rsidRPr="00706144" w:rsidRDefault="00F41329" w:rsidP="00F413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w biurko lektora</w:t>
            </w:r>
          </w:p>
        </w:tc>
        <w:tc>
          <w:tcPr>
            <w:tcW w:w="3260" w:type="dxa"/>
            <w:hideMark/>
          </w:tcPr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2-u drożne głośniki współosiowe, moc max: 80W, impedancja: 4 Ω, pasmo przenoszenia: 100Hz - 20000Hz, czułość: 88 dB 1W/1M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F41329" w:rsidRPr="00706144" w:rsidTr="00F41329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Monitor dotykowy/laptop do biurka lektora</w:t>
            </w:r>
          </w:p>
        </w:tc>
        <w:tc>
          <w:tcPr>
            <w:tcW w:w="3260" w:type="dxa"/>
            <w:hideMark/>
          </w:tcPr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Wielkość ekranu: min. 21”, rodzaj wyświetlacza: IPS TFT z podświetleniem W-LED, wielkość plamki: 0.248 mm, jasność: 250 cd/m², kontrast: 1000:1, k¹ty widzenia obrazu: 178° H / 178° V (CR 10:1), naturalna rozdzielczo</w:t>
            </w:r>
            <w:r>
              <w:rPr>
                <w:rFonts w:ascii="Cambria" w:hAnsi="Cambria" w:cs="Cambria"/>
                <w:sz w:val="20"/>
                <w:szCs w:val="20"/>
              </w:rPr>
              <w:t>ść</w:t>
            </w:r>
            <w:r w:rsidRPr="000219FC">
              <w:rPr>
                <w:rFonts w:ascii="Cambria" w:hAnsi="Cambria" w:cs="Cambria"/>
                <w:sz w:val="20"/>
                <w:szCs w:val="20"/>
              </w:rPr>
              <w:t xml:space="preserve"> pracy: 1920 x 1080 @ 60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Hz, sygnał wejś</w:t>
            </w:r>
            <w:r w:rsidRPr="000219FC">
              <w:rPr>
                <w:rFonts w:ascii="Cambria" w:hAnsi="Cambria" w:cs="Cambria"/>
                <w:sz w:val="20"/>
                <w:szCs w:val="20"/>
              </w:rPr>
              <w:t>ciowy: D-Sub, DVI-D, DisplayPort, panel dotykowy – PCT, rozdzielczo</w:t>
            </w:r>
            <w:r>
              <w:rPr>
                <w:rFonts w:ascii="Cambria" w:hAnsi="Cambria" w:cs="Cambria"/>
                <w:sz w:val="20"/>
                <w:szCs w:val="20"/>
              </w:rPr>
              <w:t>ść</w:t>
            </w:r>
            <w:r w:rsidRPr="000219FC">
              <w:rPr>
                <w:rFonts w:ascii="Cambria" w:hAnsi="Cambria" w:cs="Cambria"/>
                <w:sz w:val="20"/>
                <w:szCs w:val="20"/>
              </w:rPr>
              <w:t xml:space="preserve"> dotyku 4096 x 4096 punktów, </w:t>
            </w:r>
            <w:r>
              <w:rPr>
                <w:rFonts w:ascii="Cambria" w:hAnsi="Cambria" w:cs="Cambria"/>
                <w:sz w:val="20"/>
                <w:szCs w:val="20"/>
              </w:rPr>
              <w:t>ż</w:t>
            </w:r>
            <w:r w:rsidRPr="000219FC">
              <w:rPr>
                <w:rFonts w:ascii="Cambria" w:hAnsi="Cambria" w:cs="Cambria"/>
                <w:sz w:val="20"/>
                <w:szCs w:val="20"/>
              </w:rPr>
              <w:t>ywotno</w:t>
            </w:r>
            <w:r>
              <w:rPr>
                <w:rFonts w:ascii="Cambria" w:hAnsi="Cambria" w:cs="Cambria"/>
                <w:sz w:val="20"/>
                <w:szCs w:val="20"/>
              </w:rPr>
              <w:t>ść</w:t>
            </w:r>
            <w:r w:rsidRPr="000219FC">
              <w:rPr>
                <w:rFonts w:ascii="Cambria" w:hAnsi="Cambria" w:cs="Cambria"/>
                <w:sz w:val="20"/>
                <w:szCs w:val="20"/>
              </w:rPr>
              <w:t xml:space="preserve"> przekracza</w:t>
            </w:r>
          </w:p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t>350 milionów dotkni</w:t>
            </w:r>
            <w:r>
              <w:rPr>
                <w:rFonts w:ascii="Cambria" w:hAnsi="Cambria" w:cs="Cambria"/>
                <w:sz w:val="20"/>
                <w:szCs w:val="20"/>
              </w:rPr>
              <w:t>ęć</w:t>
            </w:r>
            <w:r w:rsidRPr="000219FC">
              <w:rPr>
                <w:rFonts w:ascii="Cambria" w:hAnsi="Cambria" w:cs="Cambria"/>
                <w:sz w:val="20"/>
                <w:szCs w:val="20"/>
              </w:rPr>
              <w:t xml:space="preserve"> na 1 punkt, twardo</w:t>
            </w:r>
            <w:r>
              <w:rPr>
                <w:rFonts w:ascii="Cambria" w:hAnsi="Cambria" w:cs="Cambria"/>
                <w:sz w:val="20"/>
                <w:szCs w:val="20"/>
              </w:rPr>
              <w:t>ść</w:t>
            </w:r>
            <w:r w:rsidRPr="000219FC">
              <w:rPr>
                <w:rFonts w:ascii="Cambria" w:hAnsi="Cambria" w:cs="Cambria"/>
                <w:sz w:val="20"/>
                <w:szCs w:val="20"/>
              </w:rPr>
              <w:t xml:space="preserve"> powierzchni przekracza poziom 7H w skali Mohsa, dok</w:t>
            </w:r>
            <w:r>
              <w:rPr>
                <w:rFonts w:ascii="Cambria" w:hAnsi="Cambria" w:cs="Cambria"/>
                <w:sz w:val="20"/>
                <w:szCs w:val="20"/>
              </w:rPr>
              <w:t>ł</w:t>
            </w:r>
            <w:r w:rsidRPr="000219FC">
              <w:rPr>
                <w:rFonts w:ascii="Cambria" w:hAnsi="Cambria" w:cs="Cambria"/>
                <w:sz w:val="20"/>
                <w:szCs w:val="20"/>
              </w:rPr>
              <w:t>adno</w:t>
            </w:r>
            <w:r>
              <w:rPr>
                <w:rFonts w:ascii="Cambria" w:hAnsi="Cambria" w:cs="Cambria"/>
                <w:sz w:val="20"/>
                <w:szCs w:val="20"/>
              </w:rPr>
              <w:t>ść</w:t>
            </w:r>
            <w:r w:rsidRPr="000219FC">
              <w:rPr>
                <w:rFonts w:ascii="Cambria" w:hAnsi="Cambria" w:cs="Cambria"/>
                <w:sz w:val="20"/>
                <w:szCs w:val="20"/>
              </w:rPr>
              <w:t xml:space="preserve"> &lt; 2mm, temperatura pracy  -20°C do +60°C, wilgotno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ść 10%-90% </w:t>
            </w:r>
            <w:r w:rsidRPr="000219FC">
              <w:rPr>
                <w:rFonts w:ascii="Cambria" w:hAnsi="Cambria" w:cs="Cambria"/>
                <w:sz w:val="20"/>
                <w:szCs w:val="20"/>
              </w:rPr>
              <w:t>rozpoznawanie dotyku:</w:t>
            </w:r>
          </w:p>
          <w:p w:rsidR="00F41329" w:rsidRPr="000219FC" w:rsidRDefault="00F41329" w:rsidP="00F41329">
            <w:pPr>
              <w:rPr>
                <w:rFonts w:ascii="Cambria" w:hAnsi="Cambria" w:cs="Cambria"/>
                <w:sz w:val="20"/>
                <w:szCs w:val="20"/>
              </w:rPr>
            </w:pPr>
            <w:r w:rsidRPr="000219FC">
              <w:rPr>
                <w:rFonts w:ascii="Cambria" w:hAnsi="Cambria" w:cs="Cambria"/>
                <w:sz w:val="20"/>
                <w:szCs w:val="20"/>
              </w:rPr>
              <w:lastRenderedPageBreak/>
              <w:t>go</w:t>
            </w:r>
            <w:r>
              <w:rPr>
                <w:rFonts w:ascii="Cambria" w:hAnsi="Cambria" w:cs="Cambria"/>
                <w:sz w:val="20"/>
                <w:szCs w:val="20"/>
              </w:rPr>
              <w:t>ł</w:t>
            </w:r>
            <w:r w:rsidRPr="000219FC">
              <w:rPr>
                <w:rFonts w:ascii="Cambria" w:hAnsi="Cambria" w:cs="Cambria"/>
                <w:sz w:val="20"/>
                <w:szCs w:val="20"/>
              </w:rPr>
              <w:t>y palec, si</w:t>
            </w:r>
            <w:r>
              <w:rPr>
                <w:rFonts w:ascii="Cambria" w:hAnsi="Cambria" w:cs="Cambria"/>
                <w:sz w:val="20"/>
                <w:szCs w:val="20"/>
              </w:rPr>
              <w:t>ł</w:t>
            </w:r>
            <w:r w:rsidRPr="000219FC">
              <w:rPr>
                <w:rFonts w:ascii="Cambria" w:hAnsi="Cambria" w:cs="Cambria"/>
                <w:sz w:val="20"/>
                <w:szCs w:val="20"/>
              </w:rPr>
              <w:t>a nacisku &lt;30 g, transparentno</w:t>
            </w:r>
            <w:r>
              <w:rPr>
                <w:rFonts w:ascii="Cambria" w:hAnsi="Cambria" w:cs="Cambria"/>
                <w:sz w:val="20"/>
                <w:szCs w:val="20"/>
              </w:rPr>
              <w:t>ść</w:t>
            </w:r>
            <w:r w:rsidRPr="000219FC">
              <w:rPr>
                <w:rFonts w:ascii="Cambria" w:hAnsi="Cambria" w:cs="Cambria"/>
                <w:sz w:val="20"/>
                <w:szCs w:val="20"/>
              </w:rPr>
              <w:t xml:space="preserve"> &gt;95%, kontroler USB. Obs</w:t>
            </w:r>
            <w:r>
              <w:rPr>
                <w:rFonts w:ascii="Cambria" w:hAnsi="Cambria" w:cs="Cambria"/>
                <w:sz w:val="20"/>
                <w:szCs w:val="20"/>
              </w:rPr>
              <w:t>ł</w:t>
            </w:r>
            <w:r w:rsidRPr="000219FC">
              <w:rPr>
                <w:rFonts w:ascii="Cambria" w:hAnsi="Cambria" w:cs="Cambria"/>
                <w:sz w:val="20"/>
                <w:szCs w:val="20"/>
              </w:rPr>
              <w:t>uga wszystkich funkcji pracowni j</w:t>
            </w:r>
            <w:r>
              <w:rPr>
                <w:rFonts w:ascii="Cambria" w:hAnsi="Cambria" w:cs="Cambria"/>
                <w:sz w:val="20"/>
                <w:szCs w:val="20"/>
              </w:rPr>
              <w:t>ę</w:t>
            </w:r>
            <w:r w:rsidRPr="000219FC">
              <w:rPr>
                <w:rFonts w:ascii="Cambria" w:hAnsi="Cambria" w:cs="Cambria"/>
                <w:sz w:val="20"/>
                <w:szCs w:val="20"/>
              </w:rPr>
              <w:t>zykowej za pomoc</w:t>
            </w:r>
            <w:r>
              <w:rPr>
                <w:rFonts w:ascii="Cambria" w:hAnsi="Cambria" w:cs="Cambria"/>
                <w:sz w:val="20"/>
                <w:szCs w:val="20"/>
              </w:rPr>
              <w:t>ą</w:t>
            </w:r>
            <w:r w:rsidRPr="000219FC">
              <w:rPr>
                <w:rFonts w:ascii="Cambria" w:hAnsi="Cambria" w:cs="Cambria"/>
                <w:sz w:val="20"/>
                <w:szCs w:val="20"/>
              </w:rPr>
              <w:t xml:space="preserve"> monitora dotykowego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35629A">
              <w:rPr>
                <w:rFonts w:ascii="Cambria" w:hAnsi="Cambria" w:cs="Cambria"/>
                <w:sz w:val="20"/>
                <w:szCs w:val="20"/>
              </w:rPr>
              <w:t>podłączonego do komputera stacjonarnego (komputer dostarczany wraz z pracownią).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F41329" w:rsidRPr="00706144" w:rsidTr="00F41329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snapToGrid w:val="0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</w:t>
            </w:r>
          </w:p>
        </w:tc>
        <w:tc>
          <w:tcPr>
            <w:tcW w:w="3260" w:type="dxa"/>
            <w:hideMark/>
          </w:tcPr>
          <w:p w:rsidR="00F41329" w:rsidRPr="0035629A" w:rsidRDefault="00F41329" w:rsidP="00F41329">
            <w:pPr>
              <w:spacing w:before="100" w:beforeAutospacing="1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b/>
                <w:bCs/>
                <w:sz w:val="20"/>
                <w:szCs w:val="20"/>
              </w:rPr>
              <w:t>Krzesło uczniowskie – min.16 szt.</w:t>
            </w:r>
          </w:p>
          <w:p w:rsidR="00F41329" w:rsidRPr="0035629A" w:rsidRDefault="00F41329" w:rsidP="00F41329">
            <w:pPr>
              <w:spacing w:before="100" w:beforeAutospacing="1" w:after="100" w:afterAutospacing="1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sz w:val="20"/>
                <w:szCs w:val="20"/>
              </w:rPr>
              <w:t>Ergonomiczne, na stelażu metalowym malowanym proszkowo wykonanym z profilu kwadratowego 20x20mm nogi zakończone ślizgaczami meblowymi z tworzywa. Oparcie i siedzisko wykonane z profilowanej sklejki bukowej przymocowanej za pomocą nitów.</w:t>
            </w:r>
          </w:p>
          <w:p w:rsidR="00F41329" w:rsidRPr="0035629A" w:rsidRDefault="00F41329" w:rsidP="00F41329">
            <w:pPr>
              <w:spacing w:before="100" w:beforeAutospacing="1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b/>
                <w:bCs/>
                <w:sz w:val="20"/>
                <w:szCs w:val="20"/>
              </w:rPr>
              <w:t>Stolik uczniowski 2-osobowy – min. 8 szt.</w:t>
            </w:r>
          </w:p>
          <w:p w:rsidR="00F41329" w:rsidRPr="0035629A" w:rsidRDefault="00F41329" w:rsidP="00F41329">
            <w:pPr>
              <w:spacing w:after="100" w:afterAutospacing="1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sz w:val="20"/>
                <w:szCs w:val="20"/>
              </w:rPr>
              <w:t xml:space="preserve">Ergonomiczny, wykonany w całości z płyty meblowej, wiórowej o grubości 18 mm, okleina na obrzeżach grubości 2 mm. </w:t>
            </w:r>
            <w:r w:rsidRPr="0035629A">
              <w:rPr>
                <w:rFonts w:ascii="Cambria" w:hAnsi="Cambria" w:cs="Cambria"/>
                <w:sz w:val="20"/>
                <w:szCs w:val="20"/>
              </w:rPr>
              <w:br/>
              <w:t xml:space="preserve">Kolor drewnopodobny buk/olcha/jesion.    </w:t>
            </w:r>
            <w:r w:rsidRPr="0035629A">
              <w:rPr>
                <w:rFonts w:ascii="Cambria" w:hAnsi="Cambria" w:cs="Cambria"/>
                <w:sz w:val="20"/>
                <w:szCs w:val="20"/>
              </w:rPr>
              <w:br/>
              <w:t xml:space="preserve">Wymiary minimalne: długość 1300 mm x głębokość 500 mm x </w:t>
            </w:r>
            <w:r w:rsidRPr="0035629A">
              <w:rPr>
                <w:rFonts w:ascii="Cambria" w:hAnsi="Cambria" w:cs="Cambria"/>
                <w:sz w:val="20"/>
                <w:szCs w:val="20"/>
              </w:rPr>
              <w:lastRenderedPageBreak/>
              <w:t>wysokość 760 mm.</w:t>
            </w:r>
          </w:p>
          <w:p w:rsidR="00F41329" w:rsidRPr="0035629A" w:rsidRDefault="00F41329" w:rsidP="00F41329">
            <w:pPr>
              <w:spacing w:before="100" w:beforeAutospacing="1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b/>
                <w:bCs/>
                <w:sz w:val="20"/>
                <w:szCs w:val="20"/>
              </w:rPr>
              <w:t>Biurko nauczycielskie 2-szafkowe – 1 szt.</w:t>
            </w:r>
          </w:p>
          <w:p w:rsidR="00F41329" w:rsidRPr="0035629A" w:rsidRDefault="00F41329" w:rsidP="00F413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sz w:val="20"/>
                <w:szCs w:val="20"/>
              </w:rPr>
              <w:t>&gt; biurko w całości wykonane z płyty meblowej</w:t>
            </w:r>
          </w:p>
          <w:p w:rsidR="00F41329" w:rsidRPr="0035629A" w:rsidRDefault="00F41329" w:rsidP="00F413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sz w:val="20"/>
                <w:szCs w:val="20"/>
              </w:rPr>
              <w:t>&gt; okleina grubości 2 mm na obrzeżach blatu</w:t>
            </w:r>
          </w:p>
          <w:p w:rsidR="00F41329" w:rsidRPr="0035629A" w:rsidRDefault="00F41329" w:rsidP="00F413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sz w:val="20"/>
                <w:szCs w:val="20"/>
              </w:rPr>
              <w:t>&gt; dwie szafki</w:t>
            </w:r>
          </w:p>
          <w:p w:rsidR="00F41329" w:rsidRPr="0035629A" w:rsidRDefault="00F41329" w:rsidP="00F413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sz w:val="20"/>
                <w:szCs w:val="20"/>
              </w:rPr>
              <w:t>&gt; głębokość 650 mm</w:t>
            </w:r>
          </w:p>
          <w:p w:rsidR="00F41329" w:rsidRPr="0035629A" w:rsidRDefault="00F41329" w:rsidP="00F41329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35629A">
              <w:rPr>
                <w:rFonts w:ascii="Cambria" w:hAnsi="Cambria" w:cs="Cambria"/>
                <w:sz w:val="20"/>
                <w:szCs w:val="20"/>
              </w:rPr>
              <w:t>&gt; tylne wzmocnienie do samej ziemi</w:t>
            </w:r>
          </w:p>
          <w:p w:rsidR="00F41329" w:rsidRPr="0035629A" w:rsidRDefault="00F41329" w:rsidP="00F41329">
            <w:pPr>
              <w:rPr>
                <w:rFonts w:cs="Times New Roman"/>
              </w:rPr>
            </w:pPr>
            <w:r w:rsidRPr="0035629A">
              <w:rPr>
                <w:rFonts w:ascii="Cambria" w:hAnsi="Cambria" w:cs="Cambria"/>
                <w:sz w:val="20"/>
                <w:szCs w:val="20"/>
              </w:rPr>
              <w:t>&gt; stopki z regulowaną wysokością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329" w:rsidRPr="00706144" w:rsidRDefault="00F41329" w:rsidP="00F41329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="00AD7E18" w:rsidRPr="00706144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>Adres dostawy: Powiatowe Centrum Edukacyjnym – Zespół Szkół Ponadgimnazjalnych w Lęborku, ul. Pionierów 16, 84-300 Lębork</w:t>
      </w:r>
    </w:p>
    <w:p w:rsidR="00AD7E18" w:rsidRPr="00706144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</w:p>
    <w:p w:rsidR="00AD7E18" w:rsidRPr="00706144" w:rsidRDefault="00AD7E18" w:rsidP="00C347E6">
      <w:pPr>
        <w:pStyle w:val="Akapitzlist"/>
        <w:numPr>
          <w:ilvl w:val="0"/>
          <w:numId w:val="2"/>
        </w:numPr>
        <w:suppressAutoHyphens/>
        <w:contextualSpacing w:val="0"/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 xml:space="preserve">TABLICA MULTIMEDIALNA Z PROJEKTOREM - zestaw interaktywny </w:t>
      </w:r>
    </w:p>
    <w:tbl>
      <w:tblPr>
        <w:tblW w:w="143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4"/>
        <w:gridCol w:w="2694"/>
        <w:gridCol w:w="3260"/>
        <w:gridCol w:w="2410"/>
        <w:gridCol w:w="1275"/>
        <w:gridCol w:w="2297"/>
      </w:tblGrid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Nazwa oraz producent  oferowanego wyposażenia)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70614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706144" w:rsidRDefault="00AD7E18" w:rsidP="00AD7E18">
            <w:pPr>
              <w:jc w:val="center"/>
              <w:rPr>
                <w:sz w:val="20"/>
                <w:szCs w:val="20"/>
              </w:rPr>
            </w:pPr>
            <w:r w:rsidRPr="0070614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RPr="00706144" w:rsidTr="009C63CC">
        <w:trPr>
          <w:trHeight w:val="189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Tablica multimedialna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rPr>
          <w:trHeight w:val="18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Sposób obsługi tablicy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Palec lub dowolny wskaźnik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Technologia pozycjonowania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w podczerwieni/optyczna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Przekątna tablicy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Minimum 82”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rPr>
          <w:trHeight w:val="302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Rodzaj powierzchni tablicy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Magnetyczna, suchościeralna, odporna na uszkodzenia mechaniczne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USB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 do tablicy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-Kabel USB i przedłużacz kabla nie mniej niż 5 m i inne niezbędne kable,</w:t>
            </w:r>
          </w:p>
          <w:p w:rsidR="00AD7E18" w:rsidRPr="00706144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</w:t>
            </w: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Płyta CD z oprogramowaniem podstawowym w języku polskim</w:t>
            </w:r>
            <w:r w:rsidRPr="00706144">
              <w:rPr>
                <w:rFonts w:ascii="Cambria" w:hAnsi="Cambria" w:cs="Cambria"/>
                <w:sz w:val="20"/>
                <w:szCs w:val="20"/>
              </w:rPr>
              <w:t>, instrukcja obsługi w języku polskim</w:t>
            </w:r>
          </w:p>
          <w:p w:rsidR="00AD7E18" w:rsidRPr="00706144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-Zestaw montażowy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rPr>
          <w:trHeight w:val="70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Systemy operacyjne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zainstalowany, funkcjonujący, ze wsparciem technicznym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Projektor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Rozdzielczość ekranu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 1024x768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Jasność lampy projektora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min.2800 ANSI lum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 3000:1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Żywotność lampy projektora-tryb normalny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 3500h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 xml:space="preserve">-uchwyt ścienny do </w:t>
            </w:r>
            <w:r w:rsidRPr="00706144">
              <w:rPr>
                <w:rFonts w:ascii="Cambria" w:hAnsi="Cambria" w:cs="Cambria"/>
                <w:sz w:val="20"/>
                <w:szCs w:val="20"/>
              </w:rPr>
              <w:lastRenderedPageBreak/>
              <w:t>projektora</w:t>
            </w:r>
          </w:p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-kabel do projektora min. 10 m</w:t>
            </w:r>
          </w:p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-torba, pilot, kabel d-sub do połączenia z laptopem o długości minimum 5 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="00AD7E18" w:rsidRPr="00706144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>Adres dostawy: Powiatowe Centrum Edukacyjnym – Zespół Szkół Ponadgimnazjalnych w Lęborku, ul. Pionierów 16, 84-300 Lębork</w:t>
      </w:r>
    </w:p>
    <w:p w:rsidR="00AD7E18" w:rsidRPr="00706144" w:rsidRDefault="00AD7E18" w:rsidP="00AD7E18">
      <w:pPr>
        <w:rPr>
          <w:rFonts w:ascii="Arial" w:hAnsi="Arial" w:cs="Arial"/>
        </w:rPr>
      </w:pPr>
    </w:p>
    <w:p w:rsidR="00AD7E18" w:rsidRPr="00706144" w:rsidRDefault="00AD7E18" w:rsidP="00C347E6">
      <w:pPr>
        <w:pStyle w:val="Akapitzlist"/>
        <w:numPr>
          <w:ilvl w:val="0"/>
          <w:numId w:val="2"/>
        </w:numPr>
        <w:spacing w:after="160" w:line="256" w:lineRule="auto"/>
        <w:contextualSpacing w:val="0"/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 xml:space="preserve">Platforma edukacyjna OZE </w:t>
      </w:r>
    </w:p>
    <w:tbl>
      <w:tblPr>
        <w:tblW w:w="1422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463"/>
        <w:gridCol w:w="3827"/>
        <w:gridCol w:w="2268"/>
        <w:gridCol w:w="1985"/>
        <w:gridCol w:w="850"/>
        <w:gridCol w:w="2835"/>
      </w:tblGrid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Nazwa oraz producent  oferowanego wyposażenia)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b/>
                <w:sz w:val="20"/>
                <w:szCs w:val="20"/>
              </w:rPr>
              <w:t>Liczba sztuk: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70614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706144" w:rsidRDefault="00AD7E18" w:rsidP="00AD7E18">
            <w:pPr>
              <w:jc w:val="center"/>
              <w:rPr>
                <w:sz w:val="20"/>
                <w:szCs w:val="20"/>
              </w:rPr>
            </w:pPr>
            <w:r w:rsidRPr="0070614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Mobilna platforma edukacyjna usytuowana na przyczepce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Obszar zastosowania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 xml:space="preserve">Pomiar możliwości zastosowanych rozwiązań ekologicznego uzyskiwania energii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Zastosowane rozwiązania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 xml:space="preserve">- Kolektor słoneczny </w:t>
            </w:r>
          </w:p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 Powietrzna pompa ciepła</w:t>
            </w:r>
          </w:p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 Generator wiatrowy</w:t>
            </w:r>
          </w:p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 Moduł fotowoltaiczny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Wielkość kolektora słonecznego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  <w:vertAlign w:val="superscript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2m</w:t>
            </w:r>
            <w:r w:rsidRPr="00706144">
              <w:rPr>
                <w:rFonts w:ascii="Cambria" w:hAnsi="Cambria" w:cs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Pompa ciepła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Powietrzna pompa ciepła o mocy 2 kW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Generator wiatrowy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Moc generatora 200W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Moduł fotowoltaiczny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Moc modułu 100W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Typ oświetlenia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Halogen LED o mocy 5W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Typ przyczepki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Jednoosiowa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 Umywalka z baterią</w:t>
            </w:r>
          </w:p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 Konstrukcja mocująca</w:t>
            </w:r>
          </w:p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 okablowanie i pozostały sprzęt zapewniający funkcjonowanie</w:t>
            </w:r>
          </w:p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 Karta gwarancyjna</w:t>
            </w:r>
          </w:p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 xml:space="preserve">- Instrukcja obsługi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9C63CC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>Adres dostawy: Powiatowe Centrum Edukacyjnym – Zespół Szkół Ponadgimnazjalnych w Lęborku, ul. Pionierów 16, 84-300 Lębork</w:t>
      </w:r>
    </w:p>
    <w:p w:rsidR="009C63CC" w:rsidRPr="00706144" w:rsidRDefault="009C63CC" w:rsidP="00AD7E18">
      <w:pPr>
        <w:rPr>
          <w:rFonts w:ascii="Cambria" w:hAnsi="Cambria" w:cs="Cambria"/>
          <w:b/>
          <w:bCs/>
          <w:sz w:val="20"/>
          <w:szCs w:val="20"/>
        </w:rPr>
      </w:pPr>
    </w:p>
    <w:p w:rsidR="00AD7E18" w:rsidRPr="00706144" w:rsidRDefault="00AD7E18" w:rsidP="00C347E6">
      <w:pPr>
        <w:pStyle w:val="Akapitzlist"/>
        <w:numPr>
          <w:ilvl w:val="0"/>
          <w:numId w:val="2"/>
        </w:numPr>
        <w:contextualSpacing w:val="0"/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 xml:space="preserve">PROJEKTOR MULTIMEDIALNY </w:t>
      </w:r>
    </w:p>
    <w:tbl>
      <w:tblPr>
        <w:tblW w:w="143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2321"/>
        <w:gridCol w:w="2977"/>
        <w:gridCol w:w="2977"/>
        <w:gridCol w:w="2635"/>
        <w:gridCol w:w="767"/>
        <w:gridCol w:w="2633"/>
      </w:tblGrid>
      <w:tr w:rsidR="00AD7E18" w:rsidRPr="00706144" w:rsidTr="009C63CC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Nazwa oraz producent  oferowanego wyposażenia)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b/>
                <w:sz w:val="20"/>
                <w:szCs w:val="20"/>
              </w:rPr>
              <w:t>Liczba sztuk: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70614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706144" w:rsidRDefault="00AD7E18" w:rsidP="00AD7E18">
            <w:pPr>
              <w:jc w:val="center"/>
              <w:rPr>
                <w:sz w:val="20"/>
                <w:szCs w:val="20"/>
              </w:rPr>
            </w:pPr>
            <w:r w:rsidRPr="0070614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RPr="00706144" w:rsidTr="009C63CC"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Projektor z uchwytem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Żywotność lampy – tryb normalny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 5000 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Jasność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  3000 lumenów ANSI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 10000:1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Wymagane wyposażenie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-uchwyt do projektora</w:t>
            </w:r>
          </w:p>
          <w:p w:rsidR="00AD7E18" w:rsidRPr="00706144" w:rsidRDefault="00AD7E18" w:rsidP="00AD7E18">
            <w:pPr>
              <w:pStyle w:val="Zawartotabeli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-torba, pilot, kabel d-sub do połączenia z laptopem o długości minimum 5 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Rodzaj umocowania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 xml:space="preserve">uchwyt sufitowy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AD7E18" w:rsidRPr="00706144" w:rsidTr="009C63CC"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Konstrukcja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solidna, dostosowana do zaoferowanego sprzętu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AD7E18" w:rsidRPr="00706144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>Adres dostawy: Powiatowe Centrum Edukacyjnym – Zespół Szkół Ponadgimnazjalnych w Lęborku, ul. Pionierów 16, 84-300 Lębork</w:t>
      </w:r>
    </w:p>
    <w:p w:rsidR="00AD6669" w:rsidRDefault="00AD6669" w:rsidP="009C63CC">
      <w:pPr>
        <w:jc w:val="both"/>
        <w:rPr>
          <w:rFonts w:ascii="Cambria" w:hAnsi="Cambria"/>
          <w:b/>
          <w:sz w:val="28"/>
          <w:szCs w:val="28"/>
        </w:rPr>
      </w:pPr>
    </w:p>
    <w:p w:rsidR="00AD6669" w:rsidRDefault="00AD6669" w:rsidP="009C63CC">
      <w:pPr>
        <w:jc w:val="both"/>
        <w:rPr>
          <w:rFonts w:ascii="Cambria" w:hAnsi="Cambria"/>
          <w:b/>
          <w:sz w:val="28"/>
          <w:szCs w:val="28"/>
        </w:rPr>
      </w:pPr>
    </w:p>
    <w:p w:rsidR="00F020E2" w:rsidRPr="009C63CC" w:rsidRDefault="00BF3DBE" w:rsidP="009C63CC">
      <w:pPr>
        <w:jc w:val="both"/>
        <w:rPr>
          <w:rFonts w:ascii="Cambria" w:hAnsi="Cambria"/>
          <w:b/>
          <w:sz w:val="28"/>
          <w:szCs w:val="28"/>
        </w:rPr>
      </w:pPr>
      <w:r w:rsidRPr="00706144">
        <w:rPr>
          <w:rFonts w:ascii="Cambria" w:hAnsi="Cambria"/>
          <w:b/>
          <w:sz w:val="28"/>
          <w:szCs w:val="28"/>
        </w:rPr>
        <w:t xml:space="preserve">Część 2 - </w:t>
      </w:r>
      <w:r w:rsidR="00477207" w:rsidRPr="00706144">
        <w:rPr>
          <w:rFonts w:ascii="Cambria" w:eastAsia="Calibri" w:hAnsi="Cambria"/>
          <w:b/>
          <w:sz w:val="28"/>
          <w:szCs w:val="28"/>
        </w:rPr>
        <w:t xml:space="preserve">Dostawa </w:t>
      </w:r>
      <w:r w:rsidR="00AD7E18" w:rsidRPr="00706144">
        <w:rPr>
          <w:rFonts w:ascii="Cambria" w:hAnsi="Cambria"/>
          <w:b/>
          <w:sz w:val="28"/>
        </w:rPr>
        <w:t xml:space="preserve">wyposażenia multimedialnego </w:t>
      </w:r>
      <w:r w:rsidR="00477207" w:rsidRPr="00706144">
        <w:rPr>
          <w:rFonts w:ascii="Cambria" w:eastAsia="Calibri" w:hAnsi="Cambria"/>
          <w:b/>
          <w:sz w:val="28"/>
          <w:szCs w:val="28"/>
        </w:rPr>
        <w:t>do ZSMI w Lęborku</w:t>
      </w:r>
    </w:p>
    <w:p w:rsidR="005D3F51" w:rsidRPr="00706144" w:rsidRDefault="005D3F51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706144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5D3F51" w:rsidRPr="00706144" w:rsidRDefault="005D3F51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706144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5D3F51" w:rsidRPr="00706144" w:rsidRDefault="005D3F51" w:rsidP="00F20A6B">
      <w:pPr>
        <w:spacing w:after="0" w:line="240" w:lineRule="auto"/>
        <w:rPr>
          <w:rFonts w:ascii="Cambria" w:hAnsi="Cambria"/>
          <w:b/>
          <w:sz w:val="28"/>
          <w:szCs w:val="24"/>
        </w:rPr>
      </w:pPr>
    </w:p>
    <w:p w:rsidR="008F2E99" w:rsidRPr="00706144" w:rsidRDefault="008F2E99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8F2E99" w:rsidRPr="00706144" w:rsidRDefault="008F2E99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706144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dot. okresu gwarancji w części 2</w:t>
      </w:r>
    </w:p>
    <w:p w:rsidR="008F2E99" w:rsidRPr="00706144" w:rsidRDefault="008F2E99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eastAsia="Calibri" w:hAnsi="Cambria"/>
          <w:b/>
          <w:sz w:val="20"/>
        </w:rPr>
      </w:pPr>
      <w:r w:rsidRPr="00706144">
        <w:rPr>
          <w:rFonts w:asciiTheme="majorHAnsi" w:eastAsia="Calibri" w:hAnsiTheme="majorHAnsi" w:cs="Tahoma"/>
          <w:b/>
          <w:lang w:eastAsia="ar-SA"/>
        </w:rPr>
        <w:t>Oświadczamy, że proponowane w ofercie wyposażenie</w:t>
      </w:r>
      <w:r w:rsidR="00351A8A" w:rsidRPr="00706144">
        <w:rPr>
          <w:rFonts w:asciiTheme="majorHAnsi" w:eastAsia="Calibri" w:hAnsiTheme="majorHAnsi" w:cs="Tahoma"/>
          <w:b/>
          <w:lang w:eastAsia="ar-SA"/>
        </w:rPr>
        <w:t xml:space="preserve"> </w:t>
      </w:r>
      <w:r w:rsidRPr="00706144">
        <w:rPr>
          <w:rFonts w:asciiTheme="majorHAnsi" w:eastAsia="Calibri" w:hAnsiTheme="majorHAnsi" w:cs="Tahoma"/>
          <w:b/>
          <w:lang w:eastAsia="ar-SA"/>
        </w:rPr>
        <w:t>objęte jest …………………………….</w:t>
      </w:r>
      <w:r w:rsidRPr="00706144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 w:rsidRPr="00706144">
        <w:rPr>
          <w:rFonts w:asciiTheme="majorHAnsi" w:eastAsia="Calibri" w:hAnsiTheme="majorHAnsi" w:cs="Tahoma"/>
          <w:b/>
          <w:lang w:eastAsia="ar-SA"/>
        </w:rPr>
        <w:t>miesięcznym okresem gwarancji</w:t>
      </w:r>
      <w:r w:rsidR="00351A8A" w:rsidRPr="00706144">
        <w:rPr>
          <w:rFonts w:asciiTheme="majorHAnsi" w:eastAsia="Calibri" w:hAnsiTheme="majorHAnsi" w:cs="Tahoma"/>
          <w:b/>
          <w:lang w:eastAsia="ar-SA"/>
        </w:rPr>
        <w:t xml:space="preserve"> producenta</w:t>
      </w:r>
      <w:r w:rsidRPr="00706144">
        <w:rPr>
          <w:rFonts w:asciiTheme="majorHAnsi" w:eastAsia="Calibri" w:hAnsiTheme="majorHAnsi" w:cs="Tahoma"/>
          <w:b/>
          <w:lang w:eastAsia="ar-SA"/>
        </w:rPr>
        <w:t>.</w:t>
      </w:r>
    </w:p>
    <w:p w:rsidR="008F2E99" w:rsidRPr="00706144" w:rsidRDefault="008F2E99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706144">
        <w:rPr>
          <w:rFonts w:asciiTheme="majorHAnsi" w:eastAsia="Calibri" w:hAnsiTheme="majorHAnsi" w:cs="Tahoma"/>
          <w:i/>
          <w:sz w:val="20"/>
        </w:rPr>
        <w:t>Zgodnie z SIWZ minimalny okres gwarancji to 24 miesiące, natomiast maksymalny 60 miesięcy od dnia podpisania protokołu zdawczo-odbiorczego.</w:t>
      </w:r>
    </w:p>
    <w:p w:rsidR="008F2E99" w:rsidRPr="00706144" w:rsidRDefault="008F2E9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D7E18" w:rsidRPr="00706144" w:rsidRDefault="00AD7E18" w:rsidP="00AD7E18">
      <w:pPr>
        <w:pStyle w:val="Akapitzlist"/>
        <w:ind w:left="1440"/>
        <w:jc w:val="both"/>
        <w:rPr>
          <w:rFonts w:ascii="Cambria" w:hAnsi="Cambria"/>
          <w:b/>
          <w:szCs w:val="20"/>
        </w:rPr>
      </w:pPr>
    </w:p>
    <w:p w:rsidR="00AD7E18" w:rsidRPr="00706144" w:rsidRDefault="00AD7E18" w:rsidP="00C347E6">
      <w:pPr>
        <w:pStyle w:val="Akapitzlist"/>
        <w:numPr>
          <w:ilvl w:val="0"/>
          <w:numId w:val="3"/>
        </w:numPr>
        <w:contextualSpacing w:val="0"/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 xml:space="preserve">TABLICA </w:t>
      </w:r>
      <w:r w:rsidR="00F41329">
        <w:rPr>
          <w:rFonts w:ascii="Cambria" w:hAnsi="Cambria" w:cs="Cambria"/>
          <w:b/>
          <w:bCs/>
          <w:sz w:val="20"/>
          <w:szCs w:val="20"/>
        </w:rPr>
        <w:t>MAGNETYCZNA</w:t>
      </w:r>
    </w:p>
    <w:tbl>
      <w:tblPr>
        <w:tblW w:w="1442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3118"/>
        <w:gridCol w:w="2977"/>
        <w:gridCol w:w="2268"/>
        <w:gridCol w:w="851"/>
        <w:gridCol w:w="3118"/>
      </w:tblGrid>
      <w:tr w:rsidR="00AD7E18" w:rsidRPr="00706144" w:rsidTr="009C63CC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9C63CC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Opis parametru: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9C63CC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9C63CC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9C63CC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Pr="00706144" w:rsidRDefault="00AD7E18" w:rsidP="009C63CC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Nazwa oraz producent  oferowanego wyposażenia)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9C63CC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b/>
                <w:sz w:val="20"/>
                <w:szCs w:val="20"/>
              </w:rPr>
              <w:t>Liczba sztuk: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9C63CC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70614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706144" w:rsidRDefault="00AD7E18" w:rsidP="009C63CC">
            <w:pPr>
              <w:jc w:val="center"/>
              <w:rPr>
                <w:sz w:val="20"/>
                <w:szCs w:val="20"/>
              </w:rPr>
            </w:pPr>
            <w:r w:rsidRPr="0070614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140A6" w:rsidRPr="00706144" w:rsidTr="00971385">
        <w:trPr>
          <w:trHeight w:val="1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0A6" w:rsidRPr="001352FE" w:rsidRDefault="00C140A6" w:rsidP="00C140A6">
            <w:pPr>
              <w:ind w:left="176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1352FE">
              <w:rPr>
                <w:rFonts w:ascii="Cambria" w:eastAsia="Times New Roman" w:hAnsi="Cambria"/>
                <w:b/>
                <w:sz w:val="20"/>
                <w:szCs w:val="20"/>
              </w:rPr>
              <w:t>Wymiar tablicy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0A6" w:rsidRPr="001352FE" w:rsidRDefault="00C140A6" w:rsidP="00C140A6">
            <w:pPr>
              <w:spacing w:before="100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>170/100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</w:tr>
      <w:tr w:rsidR="00C140A6" w:rsidRPr="00706144" w:rsidTr="00971385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0A6" w:rsidRPr="001352FE" w:rsidRDefault="00C140A6" w:rsidP="00C140A6">
            <w:pPr>
              <w:ind w:left="176"/>
            </w:pPr>
            <w:r w:rsidRPr="001352FE">
              <w:rPr>
                <w:rFonts w:ascii="Cambria" w:eastAsia="Times New Roman" w:hAnsi="Cambria"/>
                <w:b/>
                <w:sz w:val="20"/>
                <w:szCs w:val="20"/>
              </w:rPr>
              <w:t>Kolor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0A6" w:rsidRPr="001352FE" w:rsidRDefault="00C140A6" w:rsidP="00C140A6">
            <w:pPr>
              <w:spacing w:before="10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1352FE">
              <w:rPr>
                <w:rFonts w:ascii="Cambria" w:eastAsia="Times New Roman" w:hAnsi="Cambria" w:cs="Times New Roman"/>
                <w:sz w:val="20"/>
                <w:szCs w:val="20"/>
              </w:rPr>
              <w:t>biały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C140A6" w:rsidRPr="00706144" w:rsidTr="00971385">
        <w:trPr>
          <w:trHeight w:val="30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0A6" w:rsidRPr="001352FE" w:rsidRDefault="00C140A6" w:rsidP="00C140A6">
            <w:pPr>
              <w:ind w:left="176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1352FE">
              <w:rPr>
                <w:rFonts w:ascii="Cambria" w:eastAsia="Times New Roman" w:hAnsi="Cambria"/>
                <w:b/>
                <w:sz w:val="20"/>
                <w:szCs w:val="20"/>
              </w:rPr>
              <w:t>Rodzaj tablicy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0A6" w:rsidRPr="001352FE" w:rsidRDefault="00C140A6" w:rsidP="00C140A6">
            <w:pPr>
              <w:spacing w:before="10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1352FE">
              <w:rPr>
                <w:rFonts w:ascii="Cambria" w:eastAsia="Times New Roman" w:hAnsi="Cambria" w:cs="Times New Roman"/>
                <w:sz w:val="20"/>
                <w:szCs w:val="20"/>
              </w:rPr>
              <w:t>Suchościeralna, magnetyczna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C140A6" w:rsidRPr="00706144" w:rsidTr="00AB6D82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0A6" w:rsidRPr="001352FE" w:rsidRDefault="00C140A6" w:rsidP="00C140A6">
            <w:pPr>
              <w:ind w:left="176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1352FE">
              <w:rPr>
                <w:rFonts w:ascii="Cambria" w:eastAsia="Times New Roman" w:hAnsi="Cambria"/>
                <w:b/>
                <w:sz w:val="20"/>
                <w:szCs w:val="20"/>
              </w:rPr>
              <w:t>Rama tablicy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40A6" w:rsidRPr="001352FE" w:rsidRDefault="00C140A6" w:rsidP="00C140A6">
            <w:pPr>
              <w:spacing w:before="10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1352FE">
              <w:rPr>
                <w:rFonts w:ascii="Cambria" w:eastAsia="Times New Roman" w:hAnsi="Cambria" w:cs="Times New Roman"/>
                <w:sz w:val="20"/>
                <w:szCs w:val="20"/>
              </w:rPr>
              <w:t xml:space="preserve">aluminiowa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140A6" w:rsidRPr="00706144" w:rsidRDefault="00C140A6" w:rsidP="00C140A6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140A6" w:rsidRPr="00706144" w:rsidRDefault="00C140A6" w:rsidP="00C140A6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140A6" w:rsidRPr="00706144" w:rsidRDefault="00C140A6" w:rsidP="00C140A6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C140A6" w:rsidRPr="00706144" w:rsidTr="00AB6D82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A6" w:rsidRPr="001352FE" w:rsidRDefault="00C140A6" w:rsidP="00C140A6">
            <w:pPr>
              <w:ind w:left="176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1352FE">
              <w:rPr>
                <w:rFonts w:ascii="Cambria" w:eastAsia="Times New Roman" w:hAnsi="Cambria"/>
                <w:b/>
                <w:sz w:val="20"/>
                <w:szCs w:val="20"/>
              </w:rPr>
              <w:t>Dodatkowe akcesoria do tablicy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A6" w:rsidRPr="001352FE" w:rsidRDefault="00C140A6" w:rsidP="00C140A6">
            <w:pPr>
              <w:spacing w:before="10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1352FE">
              <w:rPr>
                <w:rFonts w:ascii="Cambria" w:eastAsia="Times New Roman" w:hAnsi="Cambria" w:cs="Times New Roman"/>
                <w:sz w:val="20"/>
                <w:szCs w:val="20"/>
              </w:rPr>
              <w:t>Zestaw montażowy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40A6" w:rsidRPr="00706144" w:rsidRDefault="00C140A6" w:rsidP="00C140A6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:rsidR="00AD7E18" w:rsidRPr="00706144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>Adres dostawy: Zespół Szkół Mechaniczno-Informatycznych w Lęborku, ul. Marcinkowskiego 1, 84-300 Lębork</w:t>
      </w:r>
    </w:p>
    <w:p w:rsidR="00AD7E18" w:rsidRDefault="00AD7E18" w:rsidP="00AD7E18">
      <w:pPr>
        <w:pStyle w:val="Akapitzlist"/>
        <w:ind w:left="1440"/>
        <w:rPr>
          <w:rFonts w:ascii="Cambria" w:hAnsi="Cambria" w:cs="Cambria"/>
          <w:b/>
          <w:bCs/>
          <w:sz w:val="20"/>
          <w:szCs w:val="20"/>
        </w:rPr>
      </w:pPr>
    </w:p>
    <w:p w:rsidR="00AD7E18" w:rsidRPr="00706144" w:rsidRDefault="00AD7E18" w:rsidP="00C347E6">
      <w:pPr>
        <w:pStyle w:val="Akapitzlist"/>
        <w:numPr>
          <w:ilvl w:val="0"/>
          <w:numId w:val="3"/>
        </w:numPr>
        <w:suppressAutoHyphens/>
        <w:contextualSpacing w:val="0"/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>ZESTAW INTERAKTYWNY  (TABLICA MULTIMEDIALNA Z PROJEKTOREM)</w:t>
      </w:r>
    </w:p>
    <w:tbl>
      <w:tblPr>
        <w:tblW w:w="143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49"/>
        <w:gridCol w:w="3827"/>
        <w:gridCol w:w="2268"/>
        <w:gridCol w:w="1985"/>
        <w:gridCol w:w="1134"/>
        <w:gridCol w:w="3147"/>
      </w:tblGrid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Nazwa oraz producent  oferowanego wyposażenia)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9C63CC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70614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706144" w:rsidRDefault="00AD7E18" w:rsidP="00AD7E18">
            <w:pPr>
              <w:jc w:val="center"/>
              <w:rPr>
                <w:sz w:val="20"/>
                <w:szCs w:val="20"/>
              </w:rPr>
            </w:pPr>
            <w:r w:rsidRPr="0070614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RPr="00706144" w:rsidTr="009C63CC">
        <w:trPr>
          <w:trHeight w:val="189"/>
        </w:trPr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Tablica multimedialna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C140A6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snapToGri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rPr>
          <w:trHeight w:val="1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Sposób obsługi tablicy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Palec lub dowolny wskaźnik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Technologia pozycjonowania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w podczerwieni/optyczna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Przekątna tablicy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Minimum 82”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rPr>
          <w:trHeight w:val="302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Rodzaj powierzchni tablicy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Magnetyczna lub elektromagnetyczna, suchościeralna, odporna na uszkodzenia mechaniczne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USB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 do tablicy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-Kabel USB i przedłużacz kabla nie mniej niż 5 m i inne niezbędne kable,</w:t>
            </w:r>
          </w:p>
          <w:p w:rsidR="00AD7E18" w:rsidRPr="00706144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</w:t>
            </w: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Płyta CD z oprogramowaniem podstawowym w języku polskim</w:t>
            </w:r>
            <w:r w:rsidRPr="00706144">
              <w:rPr>
                <w:rFonts w:ascii="Cambria" w:hAnsi="Cambria" w:cs="Cambria"/>
                <w:sz w:val="20"/>
                <w:szCs w:val="20"/>
              </w:rPr>
              <w:t>, instrukcja obsługi w języku polskim</w:t>
            </w:r>
          </w:p>
          <w:p w:rsidR="00AD7E18" w:rsidRPr="00706144" w:rsidRDefault="00AD7E18" w:rsidP="00AD7E18">
            <w:pPr>
              <w:pStyle w:val="Tekstpodstawowywcity21"/>
              <w:tabs>
                <w:tab w:val="left" w:pos="1134"/>
              </w:tabs>
              <w:spacing w:after="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-Zestaw montażowy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rPr>
          <w:trHeight w:val="7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Systemy operacyjne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zainstalowany, funkcjonujący, ze wsparciem technicznym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Projektor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Rozdzielczość ekranu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 1024x768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Jasność lampy projektora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min.2800 ANSI lum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Kontrast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 3000:1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Żywotność lampy projektora-tryb normalny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min. 3500h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AD7E18" w:rsidRPr="00706144" w:rsidTr="009C63CC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Dodatkowe akcesoria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-uchwyt ścienny do projektora</w:t>
            </w:r>
          </w:p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>-kabel do projektora min. 10 m</w:t>
            </w:r>
          </w:p>
          <w:p w:rsidR="00AD7E18" w:rsidRPr="00706144" w:rsidRDefault="00AD7E18" w:rsidP="00AD7E18">
            <w:pPr>
              <w:snapToGrid w:val="0"/>
              <w:rPr>
                <w:rFonts w:ascii="Cambria" w:hAnsi="Cambria" w:cs="Cambria"/>
                <w:sz w:val="20"/>
                <w:szCs w:val="20"/>
              </w:rPr>
            </w:pPr>
            <w:r w:rsidRPr="00706144">
              <w:rPr>
                <w:rFonts w:ascii="Cambria" w:hAnsi="Cambria" w:cs="Cambria"/>
                <w:sz w:val="20"/>
                <w:szCs w:val="20"/>
              </w:rPr>
              <w:t xml:space="preserve">-torba, pilot, kabel d-sub do połączenia z </w:t>
            </w:r>
            <w:r w:rsidRPr="00706144">
              <w:rPr>
                <w:rFonts w:ascii="Cambria" w:hAnsi="Cambria" w:cs="Cambria"/>
                <w:sz w:val="20"/>
                <w:szCs w:val="20"/>
              </w:rPr>
              <w:lastRenderedPageBreak/>
              <w:t>laptopem o długości minimum 5 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E18" w:rsidRPr="00706144" w:rsidRDefault="00AD7E18" w:rsidP="00AD7E18">
            <w:pPr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:rsidR="00AD7E18" w:rsidRPr="00706144" w:rsidRDefault="00AD7E18" w:rsidP="00AD7E18">
      <w:pPr>
        <w:rPr>
          <w:rFonts w:ascii="Cambria" w:hAnsi="Cambria" w:cs="Cambria"/>
          <w:b/>
          <w:bCs/>
          <w:sz w:val="20"/>
          <w:szCs w:val="20"/>
        </w:rPr>
      </w:pPr>
      <w:r w:rsidRPr="00706144">
        <w:rPr>
          <w:rFonts w:ascii="Cambria" w:hAnsi="Cambria" w:cs="Cambria"/>
          <w:b/>
          <w:bCs/>
          <w:sz w:val="20"/>
          <w:szCs w:val="20"/>
        </w:rPr>
        <w:t>Adres dostawy: Zespół Szkół Mechaniczno-Informatycznych w Lęborku, ul. Marcinkowskiego 1, 84-300 Lębork</w:t>
      </w:r>
    </w:p>
    <w:p w:rsidR="00AD7E18" w:rsidRPr="00706144" w:rsidRDefault="00AD7E18" w:rsidP="00AD6669">
      <w:pPr>
        <w:spacing w:after="0"/>
        <w:jc w:val="both"/>
        <w:rPr>
          <w:rFonts w:ascii="Cambria" w:hAnsi="Cambria"/>
          <w:b/>
          <w:szCs w:val="20"/>
        </w:rPr>
      </w:pPr>
    </w:p>
    <w:p w:rsidR="00706144" w:rsidRPr="009C63CC" w:rsidRDefault="00706144" w:rsidP="009C63CC">
      <w:pPr>
        <w:pStyle w:val="Akapitzlist"/>
        <w:numPr>
          <w:ilvl w:val="0"/>
          <w:numId w:val="3"/>
        </w:numPr>
        <w:suppressAutoHyphens/>
        <w:rPr>
          <w:rFonts w:ascii="Cambria" w:hAnsi="Cambria" w:cs="Cambria"/>
          <w:b/>
          <w:bCs/>
          <w:sz w:val="20"/>
          <w:szCs w:val="20"/>
        </w:rPr>
      </w:pPr>
      <w:r w:rsidRPr="009C63CC">
        <w:rPr>
          <w:rFonts w:ascii="Cambria" w:hAnsi="Cambria" w:cs="Cambria"/>
          <w:b/>
          <w:bCs/>
          <w:sz w:val="20"/>
          <w:szCs w:val="20"/>
        </w:rPr>
        <w:t>WIZUALIZER</w:t>
      </w:r>
    </w:p>
    <w:tbl>
      <w:tblPr>
        <w:tblW w:w="1456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7"/>
        <w:gridCol w:w="3402"/>
        <w:gridCol w:w="2127"/>
        <w:gridCol w:w="3118"/>
        <w:gridCol w:w="851"/>
        <w:gridCol w:w="3260"/>
      </w:tblGrid>
      <w:tr w:rsidR="00706144" w:rsidTr="009C63CC">
        <w:trPr>
          <w:trHeight w:val="491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144" w:rsidRPr="00706144" w:rsidRDefault="00706144" w:rsidP="009C63CC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Opis parametru: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144" w:rsidRPr="00706144" w:rsidRDefault="00706144" w:rsidP="009C63CC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Minimalne wymagania: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144" w:rsidRPr="00706144" w:rsidRDefault="00706144" w:rsidP="009C63CC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144" w:rsidRPr="00706144" w:rsidRDefault="00706144" w:rsidP="009C63CC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706144" w:rsidRPr="00706144" w:rsidRDefault="00706144" w:rsidP="009C63CC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Nazwa oraz producent  oferowanego wyposażenia)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144" w:rsidRPr="00706144" w:rsidRDefault="00706144" w:rsidP="009C63CC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144">
              <w:rPr>
                <w:rFonts w:ascii="Cambria" w:hAnsi="Cambria" w:cs="Cambria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144" w:rsidRPr="00706144" w:rsidRDefault="00706144" w:rsidP="009C63CC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70614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706144" w:rsidRDefault="00706144" w:rsidP="009C63CC">
            <w:pPr>
              <w:pStyle w:val="Zawartotabeli"/>
              <w:spacing w:after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0614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706144" w:rsidTr="009C63CC">
        <w:trPr>
          <w:trHeight w:val="405"/>
        </w:trPr>
        <w:tc>
          <w:tcPr>
            <w:tcW w:w="1807" w:type="dxa"/>
            <w:vAlign w:val="center"/>
          </w:tcPr>
          <w:p w:rsidR="00706144" w:rsidRPr="00C51BEC" w:rsidRDefault="00706144" w:rsidP="00F41329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C51BEC">
              <w:rPr>
                <w:rFonts w:ascii="Cambria" w:hAnsi="Cambria" w:cs="Cambria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3402" w:type="dxa"/>
            <w:vAlign w:val="center"/>
          </w:tcPr>
          <w:p w:rsidR="00706144" w:rsidRPr="006D35FE" w:rsidRDefault="00706144" w:rsidP="00F4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Pr="006D35FE">
              <w:rPr>
                <w:sz w:val="20"/>
                <w:szCs w:val="20"/>
              </w:rPr>
              <w:t>5 mega pikseli</w:t>
            </w:r>
          </w:p>
        </w:tc>
        <w:tc>
          <w:tcPr>
            <w:tcW w:w="2127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  <w:r w:rsidRPr="006D35FE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</w:tr>
      <w:tr w:rsidR="00706144" w:rsidTr="009C63CC">
        <w:trPr>
          <w:trHeight w:val="405"/>
        </w:trPr>
        <w:tc>
          <w:tcPr>
            <w:tcW w:w="1807" w:type="dxa"/>
            <w:vAlign w:val="center"/>
          </w:tcPr>
          <w:p w:rsidR="00706144" w:rsidRPr="00C51BEC" w:rsidRDefault="00706144" w:rsidP="00F41329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C51BEC">
              <w:rPr>
                <w:rFonts w:ascii="Cambria" w:hAnsi="Cambria" w:cs="Cambria"/>
                <w:b/>
                <w:bCs/>
                <w:sz w:val="20"/>
                <w:szCs w:val="20"/>
              </w:rPr>
              <w:t>Full HD</w:t>
            </w:r>
          </w:p>
        </w:tc>
        <w:tc>
          <w:tcPr>
            <w:tcW w:w="3402" w:type="dxa"/>
            <w:vAlign w:val="center"/>
          </w:tcPr>
          <w:p w:rsidR="00706144" w:rsidRDefault="00706144" w:rsidP="00F41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Pr="006D35FE">
              <w:rPr>
                <w:sz w:val="20"/>
                <w:szCs w:val="20"/>
              </w:rPr>
              <w:t>1080 pikseli</w:t>
            </w:r>
          </w:p>
        </w:tc>
        <w:tc>
          <w:tcPr>
            <w:tcW w:w="2127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</w:tr>
      <w:tr w:rsidR="00706144" w:rsidTr="009C63CC">
        <w:trPr>
          <w:trHeight w:val="405"/>
        </w:trPr>
        <w:tc>
          <w:tcPr>
            <w:tcW w:w="1807" w:type="dxa"/>
            <w:vAlign w:val="center"/>
          </w:tcPr>
          <w:p w:rsidR="00706144" w:rsidRPr="00C51BEC" w:rsidRDefault="00706144" w:rsidP="00F41329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C51BEC">
              <w:rPr>
                <w:rFonts w:ascii="Cambria" w:hAnsi="Cambria" w:cs="Cambria"/>
                <w:b/>
                <w:bCs/>
                <w:sz w:val="20"/>
                <w:szCs w:val="20"/>
              </w:rPr>
              <w:t>Zoom</w:t>
            </w:r>
          </w:p>
        </w:tc>
        <w:tc>
          <w:tcPr>
            <w:tcW w:w="3402" w:type="dxa"/>
            <w:vAlign w:val="center"/>
          </w:tcPr>
          <w:p w:rsidR="00706144" w:rsidRDefault="00706144" w:rsidP="00F41329">
            <w:pPr>
              <w:rPr>
                <w:sz w:val="20"/>
                <w:szCs w:val="20"/>
              </w:rPr>
            </w:pPr>
            <w:r w:rsidRPr="006D35FE">
              <w:rPr>
                <w:sz w:val="20"/>
                <w:szCs w:val="20"/>
              </w:rPr>
              <w:t>co najmniej x 12</w:t>
            </w:r>
          </w:p>
        </w:tc>
        <w:tc>
          <w:tcPr>
            <w:tcW w:w="2127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</w:tr>
      <w:tr w:rsidR="00706144" w:rsidTr="009C63CC">
        <w:trPr>
          <w:trHeight w:val="405"/>
        </w:trPr>
        <w:tc>
          <w:tcPr>
            <w:tcW w:w="1807" w:type="dxa"/>
            <w:vAlign w:val="center"/>
          </w:tcPr>
          <w:p w:rsidR="00706144" w:rsidRPr="00C51BEC" w:rsidRDefault="00706144" w:rsidP="00F41329">
            <w:pPr>
              <w:snapToGri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C51BEC">
              <w:rPr>
                <w:rFonts w:ascii="Cambria" w:hAnsi="Cambria" w:cs="Cambria"/>
                <w:b/>
                <w:bCs/>
                <w:sz w:val="20"/>
                <w:szCs w:val="20"/>
              </w:rPr>
              <w:t>Wyjścia</w:t>
            </w:r>
          </w:p>
        </w:tc>
        <w:tc>
          <w:tcPr>
            <w:tcW w:w="3402" w:type="dxa"/>
            <w:vAlign w:val="center"/>
          </w:tcPr>
          <w:p w:rsidR="00706144" w:rsidRDefault="00706144" w:rsidP="00F41329">
            <w:pPr>
              <w:rPr>
                <w:sz w:val="20"/>
                <w:szCs w:val="20"/>
              </w:rPr>
            </w:pPr>
            <w:r w:rsidRPr="006D35FE">
              <w:rPr>
                <w:sz w:val="20"/>
                <w:szCs w:val="20"/>
              </w:rPr>
              <w:t xml:space="preserve">HDMI, </w:t>
            </w:r>
            <w:r>
              <w:rPr>
                <w:sz w:val="20"/>
                <w:szCs w:val="20"/>
              </w:rPr>
              <w:t>VGA, CV, porty USB, mini USB,</w:t>
            </w:r>
          </w:p>
          <w:p w:rsidR="00706144" w:rsidRDefault="00706144" w:rsidP="00F4132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706144" w:rsidRPr="006D35FE" w:rsidRDefault="00706144" w:rsidP="00F413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7079" w:rsidRDefault="00C5707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D6669" w:rsidRPr="00706144" w:rsidRDefault="00AD666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8045A" w:rsidRPr="00706144" w:rsidRDefault="00C8045A" w:rsidP="00C8045A">
      <w:pPr>
        <w:spacing w:after="0" w:line="240" w:lineRule="auto"/>
        <w:jc w:val="both"/>
        <w:rPr>
          <w:rFonts w:ascii="Cambria" w:hAnsi="Cambria"/>
          <w:b/>
          <w:sz w:val="28"/>
        </w:rPr>
      </w:pPr>
      <w:r w:rsidRPr="00706144">
        <w:rPr>
          <w:rFonts w:ascii="Cambria" w:hAnsi="Cambria"/>
          <w:b/>
          <w:sz w:val="28"/>
        </w:rPr>
        <w:t xml:space="preserve">Część 3 – </w:t>
      </w:r>
      <w:r w:rsidR="00477207" w:rsidRPr="00706144">
        <w:rPr>
          <w:rFonts w:ascii="Cambria" w:hAnsi="Cambria"/>
          <w:b/>
          <w:sz w:val="28"/>
        </w:rPr>
        <w:t xml:space="preserve">Dostawa </w:t>
      </w:r>
      <w:r w:rsidR="00AD7E18" w:rsidRPr="00706144">
        <w:rPr>
          <w:rFonts w:ascii="Cambria" w:hAnsi="Cambria"/>
          <w:b/>
          <w:sz w:val="28"/>
        </w:rPr>
        <w:t xml:space="preserve">wyposażenia multimedialnego </w:t>
      </w:r>
      <w:r w:rsidR="00477207" w:rsidRPr="00706144">
        <w:rPr>
          <w:rFonts w:ascii="Cambria" w:hAnsi="Cambria"/>
          <w:b/>
          <w:sz w:val="28"/>
        </w:rPr>
        <w:t>do ZSGŻiA w Lęborku</w:t>
      </w:r>
    </w:p>
    <w:p w:rsidR="00C8045A" w:rsidRPr="00706144" w:rsidRDefault="00C8045A" w:rsidP="00C8045A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8045A" w:rsidRPr="00706144" w:rsidRDefault="00C8045A" w:rsidP="00C8045A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706144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C8045A" w:rsidRPr="00706144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8045A" w:rsidRPr="00706144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706144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C8045A" w:rsidRPr="00706144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8045A" w:rsidRPr="00706144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C8045A" w:rsidRPr="00706144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706144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dot. okresu gwarancji w części 3</w:t>
      </w:r>
    </w:p>
    <w:p w:rsidR="00C8045A" w:rsidRPr="00706144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eastAsia="Calibri" w:hAnsi="Cambria"/>
          <w:b/>
          <w:sz w:val="20"/>
        </w:rPr>
      </w:pPr>
      <w:r w:rsidRPr="00706144">
        <w:rPr>
          <w:rFonts w:asciiTheme="majorHAnsi" w:eastAsia="Calibri" w:hAnsiTheme="majorHAnsi" w:cs="Tahoma"/>
          <w:b/>
          <w:lang w:eastAsia="ar-SA"/>
        </w:rPr>
        <w:t>Oświadczamy, że proponowane w ofercie wyposażenie objęte jest …………………………….</w:t>
      </w:r>
      <w:r w:rsidRPr="00706144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 w:rsidRPr="00706144">
        <w:rPr>
          <w:rFonts w:asciiTheme="majorHAnsi" w:eastAsia="Calibri" w:hAnsiTheme="majorHAnsi" w:cs="Tahoma"/>
          <w:b/>
          <w:lang w:eastAsia="ar-SA"/>
        </w:rPr>
        <w:t>miesięcznym okresem gwarancji producenta.</w:t>
      </w:r>
    </w:p>
    <w:p w:rsidR="00C8045A" w:rsidRPr="00706144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706144">
        <w:rPr>
          <w:rFonts w:asciiTheme="majorHAnsi" w:eastAsia="Calibri" w:hAnsiTheme="majorHAnsi" w:cs="Tahoma"/>
          <w:i/>
          <w:sz w:val="20"/>
        </w:rPr>
        <w:t>Zgodnie z SIWZ minimalny okres gwarancji to 24 miesiące, natomiast maksymalny 60 miesięcy od dnia podpisania protokołu zdawczo-odbiorczego.</w:t>
      </w:r>
    </w:p>
    <w:p w:rsidR="00C8045A" w:rsidRPr="00706144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D7E18" w:rsidRPr="00706144" w:rsidRDefault="00AD7E18" w:rsidP="00C347E6">
      <w:pPr>
        <w:pStyle w:val="Akapitzlist"/>
        <w:numPr>
          <w:ilvl w:val="0"/>
          <w:numId w:val="4"/>
        </w:numPr>
        <w:contextualSpacing w:val="0"/>
        <w:rPr>
          <w:rFonts w:asciiTheme="majorHAnsi" w:hAnsiTheme="majorHAnsi"/>
          <w:b/>
          <w:sz w:val="20"/>
          <w:szCs w:val="20"/>
        </w:rPr>
      </w:pPr>
      <w:r w:rsidRPr="00706144">
        <w:rPr>
          <w:rFonts w:asciiTheme="majorHAnsi" w:hAnsiTheme="majorHAnsi"/>
          <w:b/>
          <w:sz w:val="20"/>
          <w:szCs w:val="20"/>
        </w:rPr>
        <w:t>PROJEKTOR MULTIMEDIALNY + EKRAN + UCHWYT DO ZAWIESZANIA</w:t>
      </w:r>
    </w:p>
    <w:p w:rsidR="00AD7E18" w:rsidRPr="00706144" w:rsidRDefault="00AD7E18" w:rsidP="00AD7E18">
      <w:pPr>
        <w:rPr>
          <w:rFonts w:asciiTheme="majorHAnsi" w:hAnsiTheme="majorHAnsi"/>
          <w:b/>
          <w:sz w:val="20"/>
          <w:szCs w:val="20"/>
        </w:rPr>
      </w:pPr>
    </w:p>
    <w:tbl>
      <w:tblPr>
        <w:tblW w:w="143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2976"/>
        <w:gridCol w:w="2972"/>
        <w:gridCol w:w="1139"/>
        <w:gridCol w:w="2261"/>
      </w:tblGrid>
      <w:tr w:rsidR="00AD7E18" w:rsidRPr="00706144" w:rsidTr="0048381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AD7E18" w:rsidP="00AD7E18">
            <w:pPr>
              <w:pStyle w:val="Zawartotabeli"/>
              <w:spacing w:after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sprzętu: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Pr="00706144" w:rsidRDefault="00AD7E18" w:rsidP="00AD7E18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70614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AD7E18" w:rsidRPr="00706144" w:rsidRDefault="00AD7E18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06144">
              <w:rPr>
                <w:rFonts w:asciiTheme="majorHAnsi" w:hAnsiTheme="majorHAnsi" w:cs="Times New Roman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Nazwa oraz producent  oferowanego wyposażenia)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18" w:rsidRPr="00706144" w:rsidRDefault="00483811" w:rsidP="00AD7E18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D7E18" w:rsidRPr="00706144" w:rsidRDefault="00AD7E18" w:rsidP="00AD7E18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70614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D7E18" w:rsidRPr="00706144" w:rsidRDefault="00AD7E18" w:rsidP="00AD7E18">
            <w:pPr>
              <w:jc w:val="center"/>
              <w:rPr>
                <w:sz w:val="20"/>
                <w:szCs w:val="20"/>
              </w:rPr>
            </w:pPr>
            <w:r w:rsidRPr="0070614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70614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AD7E18" w:rsidRPr="00706144" w:rsidTr="00483811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E18" w:rsidRPr="00706144" w:rsidRDefault="00C140A6" w:rsidP="00AD7E18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C140A6">
              <w:rPr>
                <w:rFonts w:ascii="Cambria" w:eastAsia="Times New Roman" w:hAnsi="Cambria"/>
                <w:b/>
                <w:sz w:val="20"/>
                <w:szCs w:val="20"/>
                <w:lang w:bidi="hi-IN"/>
              </w:rPr>
              <w:t>PROJEKTOR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7E18" w:rsidRPr="00706144" w:rsidRDefault="00AB6D82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E18" w:rsidRPr="00706144" w:rsidRDefault="00AD7E18" w:rsidP="00AD7E18">
            <w:pPr>
              <w:pStyle w:val="Zawartotabeli"/>
              <w:spacing w:after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140A6" w:rsidRPr="00706144" w:rsidTr="007E34B9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 w:bidi="hi-IN"/>
              </w:rPr>
              <w:t>Żywotność lampy – tryb normalny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min. 5000 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7E34B9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 w:bidi="hi-IN"/>
              </w:rPr>
              <w:t>Jasność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min.  3000 lumenów ANSI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7E34B9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ar-SA" w:bidi="hi-IN"/>
              </w:rPr>
              <w:t>Kontrast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min. 10000:1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7E34B9"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ar-SA" w:bidi="hi-IN"/>
              </w:rPr>
              <w:t>Rozdzielczość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libri" w:eastAsia="Times New Roman" w:hAnsi="Calibri" w:cs="Calibri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 xml:space="preserve">Full HD </w:t>
            </w:r>
            <w:r w:rsidRPr="00C140A6">
              <w:rPr>
                <w:rFonts w:ascii="Lato, sans-serif" w:eastAsia="Times New Roman" w:hAnsi="Lato, sans-serif" w:cs="Calibri"/>
                <w:color w:val="000000"/>
                <w:sz w:val="21"/>
                <w:lang w:eastAsia="ar-SA" w:bidi="hi-IN"/>
              </w:rPr>
              <w:t>(1920 x 1080</w:t>
            </w:r>
            <w:r w:rsidRPr="00C140A6">
              <w:rPr>
                <w:rFonts w:ascii="Calibri" w:eastAsia="Times New Roman" w:hAnsi="Calibri" w:cs="Calibri"/>
                <w:color w:val="000000"/>
                <w:lang w:eastAsia="ar-SA" w:bidi="hi-IN"/>
              </w:rPr>
              <w:t xml:space="preserve"> 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7E34B9"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 w:bidi="hi-IN"/>
              </w:rPr>
              <w:t>Wymagane wyposażenie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wejście D-Sub 15 pin, wyjście D-Sub 15 pin,</w:t>
            </w:r>
          </w:p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Gniazdo RS+232,</w:t>
            </w:r>
          </w:p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HDMI, głośniki, , USB,</w:t>
            </w:r>
          </w:p>
          <w:p w:rsidR="00C140A6" w:rsidRPr="00C140A6" w:rsidRDefault="00C140A6" w:rsidP="00C140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color w:val="000000"/>
                <w:kern w:val="3"/>
                <w:sz w:val="20"/>
                <w:szCs w:val="20"/>
                <w:lang w:eastAsia="pl-PL"/>
              </w:rPr>
            </w:pPr>
            <w:r w:rsidRPr="00C140A6">
              <w:rPr>
                <w:rFonts w:ascii="Cambria" w:eastAsia="Andale Sans UI" w:hAnsi="Cambria" w:cs="Tahoma"/>
                <w:color w:val="000000"/>
                <w:kern w:val="3"/>
                <w:sz w:val="20"/>
                <w:szCs w:val="20"/>
                <w:lang w:eastAsia="pl-PL"/>
              </w:rPr>
              <w:t>Kabel VGA</w:t>
            </w:r>
          </w:p>
          <w:p w:rsidR="00C140A6" w:rsidRPr="00C140A6" w:rsidRDefault="00C140A6" w:rsidP="00C140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color w:val="000000"/>
                <w:kern w:val="3"/>
                <w:sz w:val="20"/>
                <w:szCs w:val="20"/>
                <w:lang w:eastAsia="pl-PL"/>
              </w:rPr>
            </w:pPr>
            <w:r w:rsidRPr="00C140A6">
              <w:rPr>
                <w:rFonts w:ascii="Cambria" w:eastAsia="Andale Sans UI" w:hAnsi="Cambria" w:cs="Tahoma"/>
                <w:color w:val="000000"/>
                <w:kern w:val="3"/>
                <w:sz w:val="20"/>
                <w:szCs w:val="20"/>
                <w:lang w:eastAsia="pl-PL"/>
              </w:rPr>
              <w:t>Kabel zasilający</w:t>
            </w:r>
          </w:p>
          <w:p w:rsidR="00C140A6" w:rsidRPr="00C140A6" w:rsidRDefault="00C140A6" w:rsidP="00C140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color w:val="000000"/>
                <w:kern w:val="3"/>
                <w:sz w:val="20"/>
                <w:szCs w:val="20"/>
                <w:lang w:eastAsia="pl-PL"/>
              </w:rPr>
            </w:pPr>
            <w:r w:rsidRPr="00C140A6">
              <w:rPr>
                <w:rFonts w:ascii="Cambria" w:eastAsia="Andale Sans UI" w:hAnsi="Cambria" w:cs="Tahoma"/>
                <w:color w:val="000000"/>
                <w:kern w:val="3"/>
                <w:sz w:val="20"/>
                <w:szCs w:val="20"/>
                <w:lang w:eastAsia="pl-PL"/>
              </w:rPr>
              <w:t>Pilot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7E34B9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 w:bidi="hi-IN"/>
              </w:rPr>
              <w:t>Wymagane wyposażenie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-uchwyt do projektora</w:t>
            </w:r>
          </w:p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-torba, pilot,</w:t>
            </w:r>
          </w:p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libri" w:eastAsia="Times New Roman" w:hAnsi="Calibri" w:cs="Calibri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-kabel d-sub do połączenia z laptopem o długości minimum 15 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1E642B"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ar-SA" w:bidi="hi-IN"/>
              </w:rPr>
              <w:lastRenderedPageBreak/>
              <w:t>Technologia matrycy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DLP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1E642B"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eastAsia="ar-SA" w:bidi="hi-IN"/>
              </w:rPr>
              <w:t>Głośniki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 w:bidi="hi-IN"/>
              </w:rPr>
              <w:t>TAK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48381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0A6" w:rsidRPr="00706144" w:rsidRDefault="00C140A6" w:rsidP="00C140A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C140A6">
              <w:rPr>
                <w:rFonts w:ascii="Cambria" w:eastAsia="Times New Roman" w:hAnsi="Cambria"/>
                <w:b/>
                <w:sz w:val="20"/>
                <w:szCs w:val="20"/>
                <w:lang w:bidi="hi-IN"/>
              </w:rPr>
              <w:t>UCHWYT DO PROJEKTORA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747F8D"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0A6" w:rsidRPr="00C140A6" w:rsidRDefault="00C140A6" w:rsidP="00C140A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b/>
                <w:kern w:val="3"/>
                <w:sz w:val="20"/>
                <w:szCs w:val="20"/>
                <w:lang w:eastAsia="pl-PL"/>
              </w:rPr>
            </w:pPr>
            <w:r w:rsidRPr="00C140A6">
              <w:rPr>
                <w:rFonts w:ascii="Cambria" w:eastAsia="Andale Sans UI" w:hAnsi="Cambria" w:cs="Tahoma"/>
                <w:b/>
                <w:kern w:val="3"/>
                <w:sz w:val="20"/>
                <w:szCs w:val="20"/>
                <w:lang w:eastAsia="pl-PL"/>
              </w:rPr>
              <w:t>Rodzaju mocowania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kern w:val="3"/>
                <w:sz w:val="20"/>
                <w:szCs w:val="20"/>
                <w:lang w:eastAsia="pl-PL"/>
              </w:rPr>
            </w:pPr>
            <w:r w:rsidRPr="00C140A6">
              <w:rPr>
                <w:rFonts w:ascii="Cambria" w:eastAsia="Andale Sans UI" w:hAnsi="Cambria" w:cs="Tahoma"/>
                <w:kern w:val="3"/>
                <w:sz w:val="20"/>
                <w:szCs w:val="20"/>
                <w:lang w:eastAsia="pl-PL"/>
              </w:rPr>
              <w:t>uchwyt sufitowy regulowany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747F8D"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0A6" w:rsidRPr="00C140A6" w:rsidRDefault="00C140A6" w:rsidP="00C140A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b/>
                <w:kern w:val="3"/>
                <w:sz w:val="20"/>
                <w:szCs w:val="20"/>
                <w:lang w:eastAsia="pl-PL"/>
              </w:rPr>
            </w:pPr>
            <w:r w:rsidRPr="00C140A6">
              <w:rPr>
                <w:rFonts w:ascii="Cambria" w:eastAsia="Andale Sans UI" w:hAnsi="Cambria" w:cs="Tahoma"/>
                <w:b/>
                <w:kern w:val="3"/>
                <w:sz w:val="20"/>
                <w:szCs w:val="20"/>
                <w:lang w:eastAsia="pl-PL"/>
              </w:rPr>
              <w:t>Konstrukcja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0A6" w:rsidRPr="00C140A6" w:rsidRDefault="00C140A6" w:rsidP="00C140A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mbria" w:eastAsia="Andale Sans UI" w:hAnsi="Cambria" w:cs="Tahoma"/>
                <w:kern w:val="3"/>
                <w:sz w:val="20"/>
                <w:szCs w:val="20"/>
                <w:lang w:eastAsia="pl-PL"/>
              </w:rPr>
            </w:pPr>
            <w:r w:rsidRPr="00C140A6">
              <w:rPr>
                <w:rFonts w:ascii="Cambria" w:eastAsia="Andale Sans UI" w:hAnsi="Cambria" w:cs="Tahoma"/>
                <w:kern w:val="3"/>
                <w:sz w:val="20"/>
                <w:szCs w:val="20"/>
                <w:lang w:eastAsia="pl-PL"/>
              </w:rPr>
              <w:t>Solidna, metalowa, dostosowana do zaoferowanego sprzętu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C140A6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706144" w:rsidRDefault="00C140A6" w:rsidP="00C140A6">
            <w:pPr>
              <w:pStyle w:val="Zawartotabeli"/>
              <w:spacing w:after="0"/>
              <w:rPr>
                <w:rFonts w:asciiTheme="majorHAnsi" w:hAnsiTheme="majorHAnsi" w:cs="Times New Roman"/>
                <w:sz w:val="20"/>
                <w:szCs w:val="20"/>
              </w:rPr>
            </w:pPr>
            <w:r w:rsidRPr="00C140A6">
              <w:rPr>
                <w:rFonts w:ascii="Cambria" w:eastAsia="Times New Roman" w:hAnsi="Cambria"/>
                <w:b/>
                <w:sz w:val="20"/>
                <w:szCs w:val="20"/>
                <w:lang w:bidi="hi-IN"/>
              </w:rPr>
              <w:t>EKRAN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C140A6"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Calibri"/>
                <w:b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Calibri"/>
                <w:b/>
                <w:sz w:val="20"/>
                <w:szCs w:val="20"/>
                <w:lang w:eastAsia="ar-SA" w:bidi="hi-IN"/>
              </w:rPr>
              <w:t>Rodzaj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libri" w:eastAsia="Times New Roman" w:hAnsi="Calibri" w:cs="Calibri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  <w:t>podwieszany, elektryczny ekran projekcyjny do montażu sufitowego lub ściennego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C140A6"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Calibri"/>
                <w:b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Calibri"/>
                <w:b/>
                <w:sz w:val="20"/>
                <w:szCs w:val="20"/>
                <w:lang w:eastAsia="ar-SA" w:bidi="hi-IN"/>
              </w:rPr>
              <w:t>Obudowa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  <w:t>obudowa metalowa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C140A6"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Calibri"/>
                <w:b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Calibri"/>
                <w:b/>
                <w:sz w:val="20"/>
                <w:szCs w:val="20"/>
                <w:lang w:eastAsia="ar-SA" w:bidi="hi-IN"/>
              </w:rPr>
              <w:t>Powierzchnia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  <w:t>Biała Mat, dolna belka obciążona</w:t>
            </w:r>
          </w:p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  <w:t>format 4:3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  <w:tr w:rsidR="00C140A6" w:rsidRPr="00706144" w:rsidTr="006709DC"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Calibri"/>
                <w:b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Calibri"/>
                <w:b/>
                <w:sz w:val="20"/>
                <w:szCs w:val="20"/>
                <w:lang w:eastAsia="ar-SA" w:bidi="hi-IN"/>
              </w:rPr>
              <w:t>Wymiary ekranu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  <w:t>Szerokość 240 cm,</w:t>
            </w:r>
          </w:p>
          <w:p w:rsidR="00C140A6" w:rsidRPr="00C140A6" w:rsidRDefault="00C140A6" w:rsidP="00C140A6">
            <w:pPr>
              <w:suppressLineNumbers/>
              <w:suppressAutoHyphens/>
              <w:autoSpaceDN w:val="0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</w:pPr>
            <w:r w:rsidRPr="00C140A6">
              <w:rPr>
                <w:rFonts w:ascii="Cambria" w:eastAsia="Times New Roman" w:hAnsi="Cambria" w:cs="Times New Roman"/>
                <w:sz w:val="20"/>
                <w:szCs w:val="20"/>
                <w:lang w:eastAsia="ar-SA" w:bidi="hi-IN"/>
              </w:rPr>
              <w:t>wysokość min.180 cm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0A6" w:rsidRPr="00706144" w:rsidRDefault="00C140A6" w:rsidP="00C140A6">
            <w:pPr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</w:p>
        </w:tc>
      </w:tr>
    </w:tbl>
    <w:p w:rsidR="00AD7E18" w:rsidRPr="00B35304" w:rsidRDefault="00AD7E18" w:rsidP="00B35304">
      <w:pPr>
        <w:ind w:left="1440" w:hanging="1440"/>
        <w:rPr>
          <w:rFonts w:ascii="Cambria" w:hAnsi="Cambria"/>
          <w:b/>
          <w:sz w:val="20"/>
          <w:szCs w:val="20"/>
        </w:rPr>
      </w:pPr>
      <w:r w:rsidRPr="00706144">
        <w:rPr>
          <w:rFonts w:ascii="Cambria" w:hAnsi="Cambria"/>
          <w:b/>
          <w:sz w:val="20"/>
          <w:szCs w:val="20"/>
        </w:rPr>
        <w:t>Adres dostawy: Zespół Szkół Gospodarki Żywnościowej i Agrobiznesu im. Gryfa Pomorskiego w Lęborku, ul.</w:t>
      </w:r>
      <w:r w:rsidR="00C140A6">
        <w:rPr>
          <w:rFonts w:ascii="Cambria" w:hAnsi="Cambria"/>
          <w:b/>
          <w:sz w:val="20"/>
          <w:szCs w:val="20"/>
        </w:rPr>
        <w:t xml:space="preserve"> </w:t>
      </w:r>
      <w:r w:rsidRPr="00706144">
        <w:rPr>
          <w:rFonts w:ascii="Cambria" w:hAnsi="Cambria"/>
          <w:b/>
          <w:sz w:val="20"/>
          <w:szCs w:val="20"/>
        </w:rPr>
        <w:t>Warszawska 17, 84-300 Lębork</w:t>
      </w:r>
    </w:p>
    <w:p w:rsidR="00AD7E18" w:rsidRPr="00706144" w:rsidRDefault="00AD7E18" w:rsidP="00AD7E18">
      <w:pPr>
        <w:pStyle w:val="Tekstpodstawowywcity21"/>
        <w:tabs>
          <w:tab w:val="left" w:pos="1134"/>
        </w:tabs>
        <w:spacing w:after="0" w:line="276" w:lineRule="auto"/>
        <w:ind w:left="0"/>
        <w:rPr>
          <w:rFonts w:ascii="Cambria" w:hAnsi="Cambria" w:cs="Cambria"/>
          <w:b/>
          <w:bCs/>
          <w:sz w:val="20"/>
          <w:szCs w:val="20"/>
        </w:rPr>
      </w:pPr>
    </w:p>
    <w:p w:rsidR="00C8045A" w:rsidRPr="00706144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E6A08" w:rsidRPr="00706144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706144">
        <w:rPr>
          <w:rFonts w:asciiTheme="majorHAnsi" w:eastAsia="Calibri" w:hAnsiTheme="majorHAnsi" w:cs="Times New Roman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706144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706144">
        <w:rPr>
          <w:rFonts w:asciiTheme="majorHAnsi" w:eastAsia="Calibri" w:hAnsiTheme="majorHAnsi" w:cs="Times New Roman"/>
          <w:szCs w:val="20"/>
        </w:rPr>
        <w:t>Oświadczamy, że jesteśmy związani niniejszą ofertą przez okres 30 dni od daty upływu terminu składania ofert.</w:t>
      </w:r>
    </w:p>
    <w:p w:rsidR="00FE6A08" w:rsidRPr="00706144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706144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615651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615651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615651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615651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615651">
        <w:rPr>
          <w:rFonts w:asciiTheme="majorHAnsi" w:eastAsia="Calibri" w:hAnsiTheme="majorHAnsi" w:cs="Times New Roman"/>
          <w:szCs w:val="20"/>
        </w:rPr>
        <w:lastRenderedPageBreak/>
        <w:t xml:space="preserve">W przypadku udzielenia zamówienia zobowiązujemy się do zawarcia umowy, której wzór stanowi załącznik </w:t>
      </w:r>
      <w:r w:rsidRPr="00615651">
        <w:rPr>
          <w:rFonts w:asciiTheme="majorHAnsi" w:eastAsia="Calibri" w:hAnsiTheme="majorHAnsi" w:cs="Times New Roman"/>
          <w:b/>
          <w:szCs w:val="20"/>
        </w:rPr>
        <w:t>nr 5 do SIWZ</w:t>
      </w:r>
      <w:r w:rsidRPr="00615651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 w:rsidRPr="00615651">
        <w:rPr>
          <w:rFonts w:asciiTheme="majorHAnsi" w:eastAsia="Calibri" w:hAnsiTheme="majorHAnsi" w:cs="Times New Roman"/>
          <w:szCs w:val="20"/>
        </w:rPr>
        <w:br/>
      </w:r>
      <w:r w:rsidRPr="00615651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615651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615651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615651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615651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615651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615651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615651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615651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615651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615651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615651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615651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615651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 w:rsidRPr="00615651">
        <w:rPr>
          <w:rFonts w:asciiTheme="majorHAnsi" w:eastAsia="Calibri" w:hAnsiTheme="majorHAnsi" w:cs="Times New Roman"/>
          <w:szCs w:val="20"/>
          <w:lang w:eastAsia="ar-SA"/>
        </w:rPr>
        <w:br/>
      </w:r>
      <w:r w:rsidRPr="00615651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615651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 w:rsidRPr="00615651">
        <w:rPr>
          <w:rFonts w:asciiTheme="majorHAnsi" w:eastAsia="Calibri" w:hAnsiTheme="majorHAnsi" w:cs="Times New Roman"/>
          <w:szCs w:val="20"/>
          <w:lang w:eastAsia="ar-SA"/>
        </w:rPr>
        <w:br/>
      </w:r>
      <w:r w:rsidRPr="00615651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615651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615651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615651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615651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615651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615651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615651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615651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073971" w:rsidRPr="00615651" w:rsidRDefault="00E6606A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615651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FE6A08" w:rsidRPr="00615651" w:rsidRDefault="00FE6A08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 w:rsidRPr="00615651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615651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371009" w:rsidRPr="00615651" w:rsidRDefault="00FE6A08" w:rsidP="00F20A6B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</w:r>
      <w:r w:rsidRPr="00615651">
        <w:rPr>
          <w:rFonts w:asciiTheme="majorHAnsi" w:eastAsia="Calibri" w:hAnsiTheme="majorHAnsi" w:cs="Times New Roman"/>
          <w:szCs w:val="20"/>
        </w:rPr>
        <w:tab/>
        <w:t>(podpis upoważnionego przedstawiciela Wykonawcy)</w:t>
      </w:r>
    </w:p>
    <w:p w:rsidR="001A6EA6" w:rsidRPr="00615651" w:rsidRDefault="001A6EA6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Pr="00615651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Pr="00615651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073971" w:rsidRPr="00615651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615651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 w:rsidRPr="00615651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615651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Pr="00615651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615651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783"/>
        <w:gridCol w:w="3545"/>
        <w:gridCol w:w="3809"/>
        <w:gridCol w:w="2404"/>
      </w:tblGrid>
      <w:tr w:rsidR="00F339A5" w:rsidRPr="00615651" w:rsidTr="00FE6A08">
        <w:trPr>
          <w:trHeight w:val="1984"/>
        </w:trPr>
        <w:tc>
          <w:tcPr>
            <w:tcW w:w="3783" w:type="dxa"/>
          </w:tcPr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F339A5" w:rsidRPr="00615651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15651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615651" w:rsidTr="00F339A5">
        <w:trPr>
          <w:trHeight w:val="799"/>
        </w:trPr>
        <w:tc>
          <w:tcPr>
            <w:tcW w:w="3783" w:type="dxa"/>
          </w:tcPr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615651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 w:firstRow="1" w:lastRow="0" w:firstColumn="1" w:lastColumn="0" w:noHBand="0" w:noVBand="1"/>
      </w:tblPr>
      <w:tblGrid>
        <w:gridCol w:w="2235"/>
        <w:gridCol w:w="2126"/>
        <w:gridCol w:w="9247"/>
      </w:tblGrid>
      <w:tr w:rsidR="00F339A5" w:rsidRPr="00615651" w:rsidTr="004919DC">
        <w:tc>
          <w:tcPr>
            <w:tcW w:w="4361" w:type="dxa"/>
            <w:gridSpan w:val="2"/>
          </w:tcPr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615651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RPr="00615651" w:rsidTr="004919DC">
        <w:trPr>
          <w:trHeight w:val="440"/>
        </w:trPr>
        <w:tc>
          <w:tcPr>
            <w:tcW w:w="2235" w:type="dxa"/>
          </w:tcPr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Pr="00615651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15651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Pr="00615651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615651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9C57EF">
      <w:headerReference w:type="default" r:id="rId7"/>
      <w:footerReference w:type="default" r:id="rId8"/>
      <w:pgSz w:w="16838" w:h="11906" w:orient="landscape"/>
      <w:pgMar w:top="1417" w:right="1529" w:bottom="1134" w:left="1134" w:header="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880" w:rsidRDefault="00873880" w:rsidP="002A5538">
      <w:pPr>
        <w:spacing w:after="0" w:line="240" w:lineRule="auto"/>
      </w:pPr>
      <w:r>
        <w:separator/>
      </w:r>
    </w:p>
  </w:endnote>
  <w:endnote w:type="continuationSeparator" w:id="0">
    <w:p w:rsidR="00873880" w:rsidRDefault="00873880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, sans-serif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29" w:rsidRDefault="00F413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41329" w:rsidRDefault="00380060" w:rsidP="009C57EF">
    <w:pPr>
      <w:pStyle w:val="Stopka"/>
      <w:jc w:val="right"/>
    </w:pPr>
    <w:r>
      <w:t>PO.272.1.4</w:t>
    </w:r>
    <w:r w:rsidR="00F41329">
      <w:t>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880" w:rsidRDefault="00873880" w:rsidP="002A5538">
      <w:pPr>
        <w:spacing w:after="0" w:line="240" w:lineRule="auto"/>
      </w:pPr>
      <w:r>
        <w:separator/>
      </w:r>
    </w:p>
  </w:footnote>
  <w:footnote w:type="continuationSeparator" w:id="0">
    <w:p w:rsidR="00873880" w:rsidRDefault="00873880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29" w:rsidRDefault="0096141F">
    <w:pPr>
      <w:pStyle w:val="Nagwek"/>
    </w:pPr>
    <w:sdt>
      <w:sdtPr>
        <w:id w:val="109773829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51155" cy="2183130"/>
                  <wp:effectExtent l="0" t="0" r="4445" b="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115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2539" w:rsidRPr="00672539" w:rsidRDefault="00672539">
                              <w:pPr>
                                <w:pStyle w:val="Stopka"/>
                                <w:rPr>
                                  <w:rFonts w:asciiTheme="majorHAnsi" w:hAnsiTheme="majorHAnsi"/>
                                </w:rPr>
                              </w:pPr>
                              <w:r w:rsidRPr="00672539"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96141F">
                                <w:fldChar w:fldCharType="begin"/>
                              </w:r>
                              <w:r w:rsidR="0096141F">
                                <w:instrText xml:space="preserve"> PAGE    \* MERGEFORMAT </w:instrText>
                              </w:r>
                              <w:r w:rsidR="0096141F">
                                <w:fldChar w:fldCharType="separate"/>
                              </w:r>
                              <w:r w:rsidR="0096141F" w:rsidRPr="0096141F">
                                <w:rPr>
                                  <w:rFonts w:asciiTheme="majorHAnsi" w:hAnsiTheme="majorHAnsi"/>
                                  <w:noProof/>
                                </w:rPr>
                                <w:t>1</w:t>
                              </w:r>
                              <w:r w:rsidR="0096141F">
                                <w:rPr>
                                  <w:rFonts w:asciiTheme="majorHAnsi" w:hAnsiTheme="majorHAnsi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27.65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672539" w:rsidRPr="00672539" w:rsidRDefault="00672539">
                        <w:pPr>
                          <w:pStyle w:val="Stopka"/>
                          <w:rPr>
                            <w:rFonts w:asciiTheme="majorHAnsi" w:hAnsiTheme="majorHAnsi"/>
                          </w:rPr>
                        </w:pPr>
                        <w:r w:rsidRPr="00672539">
                          <w:rPr>
                            <w:rFonts w:asciiTheme="majorHAnsi" w:hAnsiTheme="majorHAnsi"/>
                          </w:rPr>
                          <w:t>Strona</w:t>
                        </w:r>
                        <w:r w:rsidR="0096141F">
                          <w:fldChar w:fldCharType="begin"/>
                        </w:r>
                        <w:r w:rsidR="0096141F">
                          <w:instrText xml:space="preserve"> PAGE    \* MERGEFORMAT </w:instrText>
                        </w:r>
                        <w:r w:rsidR="0096141F">
                          <w:fldChar w:fldCharType="separate"/>
                        </w:r>
                        <w:r w:rsidR="0096141F" w:rsidRPr="0096141F">
                          <w:rPr>
                            <w:rFonts w:asciiTheme="majorHAnsi" w:hAnsiTheme="majorHAnsi"/>
                            <w:noProof/>
                          </w:rPr>
                          <w:t>1</w:t>
                        </w:r>
                        <w:r w:rsidR="0096141F">
                          <w:rPr>
                            <w:rFonts w:asciiTheme="majorHAnsi" w:hAnsiTheme="majorHAnsi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41329">
      <w:rPr>
        <w:noProof/>
        <w:lang w:eastAsia="pl-PL"/>
      </w:rPr>
      <w:drawing>
        <wp:anchor distT="0" distB="0" distL="114300" distR="114300" simplePos="0" relativeHeight="251665408" behindDoc="0" locked="0" layoutInCell="0" allowOverlap="1">
          <wp:simplePos x="0" y="0"/>
          <wp:positionH relativeFrom="page">
            <wp:posOffset>1870075</wp:posOffset>
          </wp:positionH>
          <wp:positionV relativeFrom="page">
            <wp:posOffset>113665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0560E00"/>
    <w:multiLevelType w:val="hybridMultilevel"/>
    <w:tmpl w:val="D084E04A"/>
    <w:lvl w:ilvl="0" w:tplc="3C0050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850257"/>
    <w:multiLevelType w:val="hybridMultilevel"/>
    <w:tmpl w:val="D084E04A"/>
    <w:lvl w:ilvl="0" w:tplc="3C0050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6E3628"/>
    <w:multiLevelType w:val="hybridMultilevel"/>
    <w:tmpl w:val="C92088E8"/>
    <w:lvl w:ilvl="0" w:tplc="D09E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087849"/>
    <w:multiLevelType w:val="hybridMultilevel"/>
    <w:tmpl w:val="48844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38"/>
    <w:rsid w:val="00007B80"/>
    <w:rsid w:val="00007BC9"/>
    <w:rsid w:val="000107F1"/>
    <w:rsid w:val="000177B8"/>
    <w:rsid w:val="000202E5"/>
    <w:rsid w:val="00033C4E"/>
    <w:rsid w:val="000415D6"/>
    <w:rsid w:val="00047BD2"/>
    <w:rsid w:val="0005456D"/>
    <w:rsid w:val="0006527C"/>
    <w:rsid w:val="000705B4"/>
    <w:rsid w:val="000712B1"/>
    <w:rsid w:val="00071BCF"/>
    <w:rsid w:val="00073971"/>
    <w:rsid w:val="000B2D20"/>
    <w:rsid w:val="000B46BA"/>
    <w:rsid w:val="000B5DB5"/>
    <w:rsid w:val="000C6A75"/>
    <w:rsid w:val="000D26C8"/>
    <w:rsid w:val="000D64D3"/>
    <w:rsid w:val="00106F9A"/>
    <w:rsid w:val="00110160"/>
    <w:rsid w:val="00115713"/>
    <w:rsid w:val="00143399"/>
    <w:rsid w:val="00147315"/>
    <w:rsid w:val="00156EED"/>
    <w:rsid w:val="00160402"/>
    <w:rsid w:val="0017145C"/>
    <w:rsid w:val="001A6EA6"/>
    <w:rsid w:val="001B344C"/>
    <w:rsid w:val="001D0C04"/>
    <w:rsid w:val="001D0C89"/>
    <w:rsid w:val="001D25AE"/>
    <w:rsid w:val="001F33FC"/>
    <w:rsid w:val="00202C25"/>
    <w:rsid w:val="00205537"/>
    <w:rsid w:val="00212880"/>
    <w:rsid w:val="002156A0"/>
    <w:rsid w:val="002408A2"/>
    <w:rsid w:val="00253787"/>
    <w:rsid w:val="0026484F"/>
    <w:rsid w:val="00277121"/>
    <w:rsid w:val="0029172D"/>
    <w:rsid w:val="0029679D"/>
    <w:rsid w:val="002A5538"/>
    <w:rsid w:val="002A67E3"/>
    <w:rsid w:val="002B32EE"/>
    <w:rsid w:val="002B7DCF"/>
    <w:rsid w:val="002C5D85"/>
    <w:rsid w:val="002E490A"/>
    <w:rsid w:val="002E5B0C"/>
    <w:rsid w:val="002F3842"/>
    <w:rsid w:val="002F6DAB"/>
    <w:rsid w:val="002F7EDE"/>
    <w:rsid w:val="00314392"/>
    <w:rsid w:val="003205FF"/>
    <w:rsid w:val="003330CE"/>
    <w:rsid w:val="00350EED"/>
    <w:rsid w:val="00351A8A"/>
    <w:rsid w:val="00356768"/>
    <w:rsid w:val="00371009"/>
    <w:rsid w:val="00380060"/>
    <w:rsid w:val="003823AE"/>
    <w:rsid w:val="003860A8"/>
    <w:rsid w:val="0039094E"/>
    <w:rsid w:val="00397B95"/>
    <w:rsid w:val="003A24EB"/>
    <w:rsid w:val="003A4285"/>
    <w:rsid w:val="003A60DE"/>
    <w:rsid w:val="003C2963"/>
    <w:rsid w:val="003C4BC0"/>
    <w:rsid w:val="003C702C"/>
    <w:rsid w:val="003E1261"/>
    <w:rsid w:val="003E3C88"/>
    <w:rsid w:val="00412797"/>
    <w:rsid w:val="00413087"/>
    <w:rsid w:val="0041634D"/>
    <w:rsid w:val="004221A6"/>
    <w:rsid w:val="0044312E"/>
    <w:rsid w:val="00444B8D"/>
    <w:rsid w:val="004701C3"/>
    <w:rsid w:val="00471CC6"/>
    <w:rsid w:val="00471D8F"/>
    <w:rsid w:val="00477207"/>
    <w:rsid w:val="00481D05"/>
    <w:rsid w:val="00483811"/>
    <w:rsid w:val="00487FED"/>
    <w:rsid w:val="004919DC"/>
    <w:rsid w:val="00493F79"/>
    <w:rsid w:val="004A06ED"/>
    <w:rsid w:val="004C0107"/>
    <w:rsid w:val="004D7EAC"/>
    <w:rsid w:val="004F2E3B"/>
    <w:rsid w:val="004F45F7"/>
    <w:rsid w:val="00507678"/>
    <w:rsid w:val="00516F2F"/>
    <w:rsid w:val="00525A20"/>
    <w:rsid w:val="00562D5C"/>
    <w:rsid w:val="005653D9"/>
    <w:rsid w:val="00565A58"/>
    <w:rsid w:val="00566A58"/>
    <w:rsid w:val="0057404E"/>
    <w:rsid w:val="00587BE2"/>
    <w:rsid w:val="005942A2"/>
    <w:rsid w:val="00596B83"/>
    <w:rsid w:val="005A0459"/>
    <w:rsid w:val="005C2C37"/>
    <w:rsid w:val="005D3F51"/>
    <w:rsid w:val="005E02C7"/>
    <w:rsid w:val="005F4B31"/>
    <w:rsid w:val="00615651"/>
    <w:rsid w:val="006422CB"/>
    <w:rsid w:val="00655736"/>
    <w:rsid w:val="00672539"/>
    <w:rsid w:val="006B6857"/>
    <w:rsid w:val="006D0207"/>
    <w:rsid w:val="006F019C"/>
    <w:rsid w:val="006F0991"/>
    <w:rsid w:val="006F1ADE"/>
    <w:rsid w:val="006F4D15"/>
    <w:rsid w:val="00705AAE"/>
    <w:rsid w:val="00706144"/>
    <w:rsid w:val="00713A1F"/>
    <w:rsid w:val="00715398"/>
    <w:rsid w:val="0071696C"/>
    <w:rsid w:val="00725136"/>
    <w:rsid w:val="00747402"/>
    <w:rsid w:val="007505A8"/>
    <w:rsid w:val="00757673"/>
    <w:rsid w:val="0076769B"/>
    <w:rsid w:val="00780A66"/>
    <w:rsid w:val="007825EB"/>
    <w:rsid w:val="00785CF2"/>
    <w:rsid w:val="007B19C6"/>
    <w:rsid w:val="007B61DD"/>
    <w:rsid w:val="007C3592"/>
    <w:rsid w:val="007C394E"/>
    <w:rsid w:val="007C6E6A"/>
    <w:rsid w:val="007C75E8"/>
    <w:rsid w:val="007D12D1"/>
    <w:rsid w:val="007E50EF"/>
    <w:rsid w:val="00801EFE"/>
    <w:rsid w:val="0082561A"/>
    <w:rsid w:val="00825DB9"/>
    <w:rsid w:val="00837BD8"/>
    <w:rsid w:val="00846B14"/>
    <w:rsid w:val="008626C0"/>
    <w:rsid w:val="00864B6E"/>
    <w:rsid w:val="00870F87"/>
    <w:rsid w:val="00872E2F"/>
    <w:rsid w:val="00873880"/>
    <w:rsid w:val="00874887"/>
    <w:rsid w:val="00884E53"/>
    <w:rsid w:val="008A242C"/>
    <w:rsid w:val="008B1B79"/>
    <w:rsid w:val="008C13C9"/>
    <w:rsid w:val="008E110D"/>
    <w:rsid w:val="008E43D8"/>
    <w:rsid w:val="008F2E99"/>
    <w:rsid w:val="008F736B"/>
    <w:rsid w:val="0090537F"/>
    <w:rsid w:val="00912F20"/>
    <w:rsid w:val="0092076E"/>
    <w:rsid w:val="00921935"/>
    <w:rsid w:val="009277DB"/>
    <w:rsid w:val="00943E2A"/>
    <w:rsid w:val="0096141F"/>
    <w:rsid w:val="00976AB3"/>
    <w:rsid w:val="00976F0D"/>
    <w:rsid w:val="00982DA0"/>
    <w:rsid w:val="00994095"/>
    <w:rsid w:val="0099566E"/>
    <w:rsid w:val="009A1A49"/>
    <w:rsid w:val="009A3505"/>
    <w:rsid w:val="009B1A1F"/>
    <w:rsid w:val="009C3D53"/>
    <w:rsid w:val="009C42CE"/>
    <w:rsid w:val="009C57EF"/>
    <w:rsid w:val="009C63CC"/>
    <w:rsid w:val="009E320E"/>
    <w:rsid w:val="009F484F"/>
    <w:rsid w:val="00A028EA"/>
    <w:rsid w:val="00A05CA9"/>
    <w:rsid w:val="00A05DB8"/>
    <w:rsid w:val="00A10168"/>
    <w:rsid w:val="00A223BD"/>
    <w:rsid w:val="00A3628B"/>
    <w:rsid w:val="00A37600"/>
    <w:rsid w:val="00A376AD"/>
    <w:rsid w:val="00A47B69"/>
    <w:rsid w:val="00A8605A"/>
    <w:rsid w:val="00A86FA4"/>
    <w:rsid w:val="00A94702"/>
    <w:rsid w:val="00AB1D9D"/>
    <w:rsid w:val="00AB5E23"/>
    <w:rsid w:val="00AB6D82"/>
    <w:rsid w:val="00AC13E4"/>
    <w:rsid w:val="00AD0966"/>
    <w:rsid w:val="00AD5F58"/>
    <w:rsid w:val="00AD6669"/>
    <w:rsid w:val="00AD7E18"/>
    <w:rsid w:val="00AE079D"/>
    <w:rsid w:val="00AE4797"/>
    <w:rsid w:val="00AF428B"/>
    <w:rsid w:val="00AF5FB8"/>
    <w:rsid w:val="00B028F1"/>
    <w:rsid w:val="00B0471B"/>
    <w:rsid w:val="00B35304"/>
    <w:rsid w:val="00B668B0"/>
    <w:rsid w:val="00B81914"/>
    <w:rsid w:val="00B90250"/>
    <w:rsid w:val="00B920DF"/>
    <w:rsid w:val="00B9454F"/>
    <w:rsid w:val="00B96886"/>
    <w:rsid w:val="00BB06F1"/>
    <w:rsid w:val="00BB6C99"/>
    <w:rsid w:val="00BC254C"/>
    <w:rsid w:val="00BD7D79"/>
    <w:rsid w:val="00BF2D44"/>
    <w:rsid w:val="00BF3DBE"/>
    <w:rsid w:val="00BF579B"/>
    <w:rsid w:val="00C00593"/>
    <w:rsid w:val="00C02A50"/>
    <w:rsid w:val="00C140A6"/>
    <w:rsid w:val="00C3424F"/>
    <w:rsid w:val="00C347E6"/>
    <w:rsid w:val="00C51B83"/>
    <w:rsid w:val="00C53635"/>
    <w:rsid w:val="00C53867"/>
    <w:rsid w:val="00C57079"/>
    <w:rsid w:val="00C7329C"/>
    <w:rsid w:val="00C8045A"/>
    <w:rsid w:val="00CA2746"/>
    <w:rsid w:val="00CB2320"/>
    <w:rsid w:val="00CD53A9"/>
    <w:rsid w:val="00CD77E0"/>
    <w:rsid w:val="00CE1E52"/>
    <w:rsid w:val="00CF2C8D"/>
    <w:rsid w:val="00D0388A"/>
    <w:rsid w:val="00D1034B"/>
    <w:rsid w:val="00D32050"/>
    <w:rsid w:val="00D45F3A"/>
    <w:rsid w:val="00D522C8"/>
    <w:rsid w:val="00D61750"/>
    <w:rsid w:val="00D714DB"/>
    <w:rsid w:val="00D73968"/>
    <w:rsid w:val="00D76B1B"/>
    <w:rsid w:val="00D915CB"/>
    <w:rsid w:val="00D95BFE"/>
    <w:rsid w:val="00DA0977"/>
    <w:rsid w:val="00DB385C"/>
    <w:rsid w:val="00DC7C6B"/>
    <w:rsid w:val="00DE70C9"/>
    <w:rsid w:val="00DF65A0"/>
    <w:rsid w:val="00DF7DC0"/>
    <w:rsid w:val="00E03DD7"/>
    <w:rsid w:val="00E1635B"/>
    <w:rsid w:val="00E2395C"/>
    <w:rsid w:val="00E257A4"/>
    <w:rsid w:val="00E35A21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0935"/>
    <w:rsid w:val="00EC61DF"/>
    <w:rsid w:val="00ED3869"/>
    <w:rsid w:val="00EE2790"/>
    <w:rsid w:val="00EE571D"/>
    <w:rsid w:val="00EE674E"/>
    <w:rsid w:val="00EF6EF8"/>
    <w:rsid w:val="00F01D9C"/>
    <w:rsid w:val="00F020E2"/>
    <w:rsid w:val="00F0363D"/>
    <w:rsid w:val="00F20A6B"/>
    <w:rsid w:val="00F253B9"/>
    <w:rsid w:val="00F339A5"/>
    <w:rsid w:val="00F40E19"/>
    <w:rsid w:val="00F41329"/>
    <w:rsid w:val="00F41AD8"/>
    <w:rsid w:val="00F41FCB"/>
    <w:rsid w:val="00F676C2"/>
    <w:rsid w:val="00F7133E"/>
    <w:rsid w:val="00F87F6C"/>
    <w:rsid w:val="00F90A7E"/>
    <w:rsid w:val="00F92ACA"/>
    <w:rsid w:val="00FA159F"/>
    <w:rsid w:val="00FD06E8"/>
    <w:rsid w:val="00FE5FB1"/>
    <w:rsid w:val="00FE649E"/>
    <w:rsid w:val="00FE6803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8BE51B4D-4507-4818-86CA-8C17E5B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24F"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99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84E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dkbold">
    <w:name w:val="bdk_bold"/>
    <w:basedOn w:val="Domylnaczcionkaakapitu"/>
    <w:rsid w:val="00884E53"/>
  </w:style>
  <w:style w:type="paragraph" w:customStyle="1" w:styleId="Akapitzlist2">
    <w:name w:val="Akapit z listą2"/>
    <w:basedOn w:val="Normalny"/>
    <w:rsid w:val="00AD7E1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2486</Words>
  <Characters>14921</Characters>
  <Application>Microsoft Office Word</Application>
  <DocSecurity>4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Michalina Makurat</cp:lastModifiedBy>
  <cp:revision>2</cp:revision>
  <cp:lastPrinted>2018-01-10T11:42:00Z</cp:lastPrinted>
  <dcterms:created xsi:type="dcterms:W3CDTF">2018-02-07T07:57:00Z</dcterms:created>
  <dcterms:modified xsi:type="dcterms:W3CDTF">2018-02-07T07:57:00Z</dcterms:modified>
</cp:coreProperties>
</file>