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9B140D"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9B140D">
        <w:rPr>
          <w:rFonts w:ascii="Cambria" w:hAnsi="Cambria" w:cs="Arial"/>
          <w:sz w:val="20"/>
          <w:szCs w:val="20"/>
        </w:rPr>
        <w:t>PO.2</w:t>
      </w:r>
      <w:r w:rsidR="00647E87" w:rsidRPr="009B140D">
        <w:rPr>
          <w:rFonts w:ascii="Cambria" w:hAnsi="Cambria" w:cs="Arial"/>
          <w:sz w:val="20"/>
          <w:szCs w:val="20"/>
        </w:rPr>
        <w:t>7</w:t>
      </w:r>
      <w:r w:rsidRPr="009B140D">
        <w:rPr>
          <w:rFonts w:ascii="Cambria" w:hAnsi="Cambria" w:cs="Arial"/>
          <w:sz w:val="20"/>
          <w:szCs w:val="20"/>
        </w:rPr>
        <w:t>2.1</w:t>
      </w:r>
      <w:r w:rsidR="00B60213" w:rsidRPr="009B140D">
        <w:rPr>
          <w:rFonts w:ascii="Cambria" w:hAnsi="Cambria" w:cs="Arial"/>
          <w:sz w:val="20"/>
          <w:szCs w:val="20"/>
        </w:rPr>
        <w:t>.</w:t>
      </w:r>
      <w:r w:rsidR="009B2299" w:rsidRPr="009B140D">
        <w:rPr>
          <w:rFonts w:ascii="Cambria" w:hAnsi="Cambria" w:cs="Arial"/>
          <w:sz w:val="20"/>
          <w:szCs w:val="20"/>
        </w:rPr>
        <w:t>6</w:t>
      </w:r>
      <w:r w:rsidR="00B60213" w:rsidRPr="009B140D">
        <w:rPr>
          <w:rFonts w:ascii="Cambria" w:hAnsi="Cambria" w:cs="Arial"/>
          <w:sz w:val="20"/>
          <w:szCs w:val="20"/>
        </w:rPr>
        <w:t>.</w:t>
      </w:r>
      <w:r w:rsidR="008A7770" w:rsidRPr="009B140D">
        <w:rPr>
          <w:rFonts w:ascii="Cambria" w:hAnsi="Cambria" w:cs="Arial"/>
          <w:sz w:val="20"/>
          <w:szCs w:val="20"/>
        </w:rPr>
        <w:t>201</w:t>
      </w:r>
      <w:r w:rsidR="00CF773F" w:rsidRPr="009B140D">
        <w:rPr>
          <w:rFonts w:ascii="Cambria" w:hAnsi="Cambria" w:cs="Arial"/>
          <w:sz w:val="20"/>
          <w:szCs w:val="20"/>
        </w:rPr>
        <w:t>9</w:t>
      </w:r>
    </w:p>
    <w:p w:rsidR="00217273" w:rsidRPr="009B140D" w:rsidRDefault="00217273" w:rsidP="00567570">
      <w:pPr>
        <w:pStyle w:val="Nagwek"/>
        <w:spacing w:before="100" w:beforeAutospacing="1" w:after="100" w:afterAutospacing="1" w:line="276" w:lineRule="auto"/>
        <w:rPr>
          <w:rFonts w:ascii="Cambria" w:hAnsi="Cambria" w:cs="Arial"/>
        </w:rPr>
      </w:pPr>
    </w:p>
    <w:p w:rsidR="00C30E17" w:rsidRPr="009B140D" w:rsidRDefault="00C30E17" w:rsidP="00217273">
      <w:pPr>
        <w:pStyle w:val="Nagwek"/>
        <w:spacing w:before="100" w:beforeAutospacing="1" w:after="100" w:afterAutospacing="1" w:line="276" w:lineRule="auto"/>
        <w:jc w:val="center"/>
        <w:rPr>
          <w:rFonts w:ascii="Cambria" w:hAnsi="Cambria" w:cs="Arial"/>
          <w:b/>
          <w:sz w:val="22"/>
        </w:rPr>
      </w:pPr>
      <w:r w:rsidRPr="009B140D">
        <w:rPr>
          <w:rFonts w:ascii="Cambria" w:hAnsi="Cambria" w:cs="Arial"/>
          <w:b/>
          <w:sz w:val="22"/>
        </w:rPr>
        <w:t>SPECYFIKACJA ISTOTNYCH WARUNKÓW ZAMÓWIENIA</w:t>
      </w:r>
    </w:p>
    <w:p w:rsidR="00C30E17" w:rsidRPr="009B140D" w:rsidRDefault="00C30E17" w:rsidP="00567570">
      <w:pPr>
        <w:spacing w:before="100" w:beforeAutospacing="1" w:after="100" w:afterAutospacing="1" w:line="276" w:lineRule="auto"/>
        <w:jc w:val="center"/>
        <w:rPr>
          <w:rFonts w:ascii="Cambria" w:hAnsi="Cambria" w:cs="Arial"/>
          <w:b/>
          <w:sz w:val="22"/>
          <w:vertAlign w:val="superscript"/>
        </w:rPr>
      </w:pPr>
      <w:r w:rsidRPr="009B140D">
        <w:rPr>
          <w:rFonts w:ascii="Cambria" w:hAnsi="Cambria" w:cs="Arial"/>
          <w:b/>
          <w:sz w:val="22"/>
        </w:rPr>
        <w:t>- dalej zwana „SIWZ”</w:t>
      </w:r>
    </w:p>
    <w:p w:rsidR="007F28C1" w:rsidRPr="009B140D"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9B140D">
        <w:rPr>
          <w:rFonts w:ascii="Cambria" w:hAnsi="Cambria" w:cs="Arial"/>
          <w:sz w:val="20"/>
          <w:szCs w:val="20"/>
        </w:rPr>
        <w:tab/>
      </w:r>
    </w:p>
    <w:p w:rsidR="009E5225" w:rsidRPr="009B140D" w:rsidRDefault="00FC59EE" w:rsidP="00567570">
      <w:pPr>
        <w:pStyle w:val="pkt"/>
        <w:spacing w:before="100" w:beforeAutospacing="1" w:after="100" w:afterAutospacing="1" w:line="276" w:lineRule="auto"/>
        <w:ind w:left="0" w:firstLine="0"/>
        <w:rPr>
          <w:rFonts w:ascii="Cambria" w:hAnsi="Cambria" w:cs="Arial"/>
          <w:sz w:val="22"/>
          <w:szCs w:val="20"/>
        </w:rPr>
      </w:pPr>
      <w:r w:rsidRPr="009B140D">
        <w:rPr>
          <w:rFonts w:ascii="Cambria" w:hAnsi="Cambria" w:cs="Arial"/>
          <w:sz w:val="22"/>
          <w:szCs w:val="20"/>
        </w:rPr>
        <w:t>P</w:t>
      </w:r>
      <w:r w:rsidR="00C30E17" w:rsidRPr="009B140D">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CC5EC7" w:rsidRPr="009B140D">
        <w:rPr>
          <w:rFonts w:ascii="Cambria" w:hAnsi="Cambria" w:cs="Arial"/>
          <w:sz w:val="22"/>
          <w:szCs w:val="20"/>
        </w:rPr>
        <w:t>z 201</w:t>
      </w:r>
      <w:r w:rsidR="007F354A" w:rsidRPr="009B140D">
        <w:rPr>
          <w:rFonts w:ascii="Cambria" w:hAnsi="Cambria" w:cs="Arial"/>
          <w:sz w:val="22"/>
          <w:szCs w:val="20"/>
        </w:rPr>
        <w:t>8</w:t>
      </w:r>
      <w:r w:rsidR="00C30E17" w:rsidRPr="009B140D">
        <w:rPr>
          <w:rFonts w:ascii="Cambria" w:hAnsi="Cambria" w:cs="Arial"/>
          <w:sz w:val="22"/>
          <w:szCs w:val="20"/>
        </w:rPr>
        <w:t xml:space="preserve"> r. </w:t>
      </w:r>
      <w:r w:rsidR="00CC5EC7" w:rsidRPr="009B140D">
        <w:rPr>
          <w:rFonts w:ascii="Cambria" w:hAnsi="Cambria" w:cs="Arial"/>
          <w:sz w:val="22"/>
          <w:szCs w:val="20"/>
        </w:rPr>
        <w:t>poz. 1</w:t>
      </w:r>
      <w:r w:rsidR="007F354A" w:rsidRPr="009B140D">
        <w:rPr>
          <w:rFonts w:ascii="Cambria" w:hAnsi="Cambria" w:cs="Arial"/>
          <w:sz w:val="22"/>
          <w:szCs w:val="20"/>
        </w:rPr>
        <w:t>986</w:t>
      </w:r>
      <w:r w:rsidR="00872CDE" w:rsidRPr="009B140D">
        <w:rPr>
          <w:rFonts w:ascii="Cambria" w:hAnsi="Cambria" w:cs="Arial"/>
          <w:sz w:val="22"/>
          <w:szCs w:val="20"/>
        </w:rPr>
        <w:t xml:space="preserve"> z </w:t>
      </w:r>
      <w:proofErr w:type="spellStart"/>
      <w:r w:rsidR="00872CDE" w:rsidRPr="009B140D">
        <w:rPr>
          <w:rFonts w:ascii="Cambria" w:hAnsi="Cambria" w:cs="Arial"/>
          <w:sz w:val="22"/>
          <w:szCs w:val="20"/>
        </w:rPr>
        <w:t>późn</w:t>
      </w:r>
      <w:proofErr w:type="spellEnd"/>
      <w:r w:rsidR="00872CDE" w:rsidRPr="009B140D">
        <w:rPr>
          <w:rFonts w:ascii="Cambria" w:hAnsi="Cambria" w:cs="Arial"/>
          <w:sz w:val="22"/>
          <w:szCs w:val="20"/>
        </w:rPr>
        <w:t>. zm.</w:t>
      </w:r>
      <w:r w:rsidR="00C30E17" w:rsidRPr="009B140D">
        <w:rPr>
          <w:rFonts w:ascii="Cambria" w:hAnsi="Cambria" w:cs="Arial"/>
          <w:sz w:val="22"/>
          <w:szCs w:val="20"/>
        </w:rPr>
        <w:t>), dalej zwanej „</w:t>
      </w:r>
      <w:proofErr w:type="spellStart"/>
      <w:r w:rsidR="00C30E17" w:rsidRPr="009B140D">
        <w:rPr>
          <w:rFonts w:ascii="Cambria" w:hAnsi="Cambria" w:cs="Arial"/>
          <w:sz w:val="22"/>
          <w:szCs w:val="20"/>
        </w:rPr>
        <w:t>Pzp</w:t>
      </w:r>
      <w:proofErr w:type="spellEnd"/>
      <w:r w:rsidR="00C30E17" w:rsidRPr="009B140D">
        <w:rPr>
          <w:rFonts w:ascii="Cambria" w:hAnsi="Cambria" w:cs="Arial"/>
          <w:sz w:val="22"/>
          <w:szCs w:val="20"/>
        </w:rPr>
        <w:t>”</w:t>
      </w:r>
      <w:r w:rsidR="004C759E" w:rsidRPr="009B140D">
        <w:rPr>
          <w:rFonts w:ascii="Cambria" w:hAnsi="Cambria" w:cs="Arial"/>
          <w:sz w:val="22"/>
          <w:szCs w:val="20"/>
        </w:rPr>
        <w:t xml:space="preserve">. </w:t>
      </w:r>
    </w:p>
    <w:p w:rsidR="00C30E17" w:rsidRPr="009B140D" w:rsidRDefault="00C30E17" w:rsidP="00567570">
      <w:pPr>
        <w:pStyle w:val="pkt"/>
        <w:spacing w:before="100" w:beforeAutospacing="1" w:after="100" w:afterAutospacing="1" w:line="276" w:lineRule="auto"/>
        <w:ind w:left="0" w:firstLine="0"/>
        <w:rPr>
          <w:rFonts w:ascii="Cambria" w:hAnsi="Cambria" w:cs="Arial"/>
          <w:sz w:val="20"/>
          <w:szCs w:val="20"/>
        </w:rPr>
      </w:pPr>
    </w:p>
    <w:p w:rsidR="00DC5066" w:rsidRPr="009B140D" w:rsidRDefault="00DC5066" w:rsidP="00567570">
      <w:pPr>
        <w:spacing w:before="100" w:beforeAutospacing="1" w:after="100" w:afterAutospacing="1" w:line="276" w:lineRule="auto"/>
        <w:rPr>
          <w:rFonts w:ascii="Cambria" w:hAnsi="Cambria" w:cs="Arial"/>
        </w:rPr>
      </w:pPr>
    </w:p>
    <w:p w:rsidR="00945B4E" w:rsidRPr="009B140D" w:rsidRDefault="00945B4E" w:rsidP="00567570">
      <w:pPr>
        <w:spacing w:before="100" w:beforeAutospacing="1" w:after="100" w:afterAutospacing="1" w:line="276" w:lineRule="auto"/>
        <w:rPr>
          <w:rFonts w:ascii="Cambria" w:hAnsi="Cambria" w:cs="Arial"/>
        </w:rPr>
      </w:pPr>
    </w:p>
    <w:p w:rsidR="004A146C" w:rsidRPr="009B140D"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9B140D">
        <w:rPr>
          <w:rFonts w:ascii="Cambria" w:hAnsi="Cambria" w:cs="Arial"/>
          <w:b/>
          <w:sz w:val="20"/>
          <w:szCs w:val="20"/>
        </w:rPr>
        <w:t xml:space="preserve">Nazwa nadana zamówieniu: </w:t>
      </w:r>
    </w:p>
    <w:p w:rsidR="004F2B73" w:rsidRPr="009B140D" w:rsidRDefault="004F2B73" w:rsidP="006A78E0">
      <w:pPr>
        <w:pStyle w:val="pkt"/>
        <w:spacing w:before="100" w:beforeAutospacing="1" w:after="100" w:afterAutospacing="1" w:line="276" w:lineRule="auto"/>
        <w:ind w:left="0" w:firstLine="0"/>
        <w:rPr>
          <w:rFonts w:ascii="Cambria" w:hAnsi="Cambria"/>
          <w:sz w:val="20"/>
          <w:szCs w:val="20"/>
          <w:lang w:eastAsia="en-US"/>
        </w:rPr>
      </w:pPr>
      <w:r w:rsidRPr="009B140D">
        <w:rPr>
          <w:rFonts w:ascii="Cambria" w:hAnsi="Cambria"/>
          <w:b/>
          <w:sz w:val="22"/>
          <w:szCs w:val="22"/>
          <w:lang w:eastAsia="en-US"/>
        </w:rPr>
        <w:t>Dostawa materiałów dydaktycznych</w:t>
      </w:r>
      <w:r w:rsidR="00CF773F" w:rsidRPr="009B140D">
        <w:rPr>
          <w:rFonts w:ascii="Cambria" w:hAnsi="Cambria"/>
          <w:b/>
          <w:sz w:val="22"/>
          <w:szCs w:val="22"/>
          <w:lang w:eastAsia="en-US"/>
        </w:rPr>
        <w:t xml:space="preserve"> (</w:t>
      </w:r>
      <w:r w:rsidR="00CF773F" w:rsidRPr="009B140D">
        <w:rPr>
          <w:rFonts w:ascii="Cambria" w:hAnsi="Cambria"/>
          <w:b/>
          <w:sz w:val="22"/>
          <w:szCs w:val="22"/>
        </w:rPr>
        <w:t>drobnego wyposażenia</w:t>
      </w:r>
      <w:r w:rsidR="00CF773F" w:rsidRPr="009B140D">
        <w:rPr>
          <w:rFonts w:ascii="Cambria" w:hAnsi="Cambria"/>
          <w:b/>
          <w:sz w:val="22"/>
          <w:szCs w:val="22"/>
          <w:lang w:eastAsia="en-US"/>
        </w:rPr>
        <w:t>)</w:t>
      </w:r>
      <w:r w:rsidRPr="009B140D">
        <w:rPr>
          <w:rFonts w:ascii="Cambria" w:hAnsi="Cambria"/>
          <w:b/>
          <w:sz w:val="22"/>
          <w:szCs w:val="22"/>
          <w:lang w:eastAsia="en-US"/>
        </w:rPr>
        <w:t xml:space="preserve"> dla uczniów</w:t>
      </w:r>
      <w:r w:rsidR="00CF773F" w:rsidRPr="009B140D">
        <w:rPr>
          <w:rFonts w:ascii="Cambria" w:hAnsi="Cambria"/>
          <w:b/>
          <w:sz w:val="22"/>
          <w:szCs w:val="22"/>
          <w:lang w:eastAsia="en-US"/>
        </w:rPr>
        <w:t xml:space="preserve"> PCE</w:t>
      </w:r>
      <w:r w:rsidRPr="009B140D">
        <w:rPr>
          <w:rFonts w:ascii="Cambria" w:hAnsi="Cambria"/>
          <w:b/>
          <w:sz w:val="22"/>
          <w:szCs w:val="22"/>
          <w:lang w:eastAsia="en-US"/>
        </w:rPr>
        <w:t xml:space="preserve"> niezbędnych do realizacji zajęć i</w:t>
      </w:r>
      <w:r w:rsidR="00CF773F" w:rsidRPr="009B140D">
        <w:rPr>
          <w:rFonts w:ascii="Cambria" w:hAnsi="Cambria"/>
          <w:b/>
          <w:sz w:val="22"/>
          <w:szCs w:val="22"/>
          <w:lang w:eastAsia="en-US"/>
        </w:rPr>
        <w:t xml:space="preserve"> programów nauczania (</w:t>
      </w:r>
      <w:r w:rsidR="009B2299" w:rsidRPr="009B140D">
        <w:rPr>
          <w:rFonts w:ascii="Cambria" w:hAnsi="Cambria"/>
          <w:b/>
          <w:sz w:val="22"/>
          <w:szCs w:val="22"/>
          <w:lang w:eastAsia="en-US"/>
        </w:rPr>
        <w:t>4</w:t>
      </w:r>
      <w:r w:rsidR="003209CC" w:rsidRPr="009B140D">
        <w:rPr>
          <w:rFonts w:ascii="Cambria" w:hAnsi="Cambria"/>
          <w:b/>
          <w:sz w:val="22"/>
          <w:szCs w:val="22"/>
          <w:lang w:eastAsia="en-US"/>
        </w:rPr>
        <w:t>)</w:t>
      </w:r>
      <w:r w:rsidRPr="009B140D">
        <w:rPr>
          <w:rFonts w:ascii="Cambria" w:hAnsi="Cambria"/>
          <w:b/>
          <w:sz w:val="22"/>
          <w:szCs w:val="22"/>
          <w:lang w:eastAsia="en-US"/>
        </w:rPr>
        <w:t xml:space="preserve"> </w:t>
      </w:r>
      <w:r w:rsidR="0079718E" w:rsidRPr="009B140D">
        <w:rPr>
          <w:rFonts w:ascii="Cambria" w:hAnsi="Cambria"/>
          <w:sz w:val="20"/>
          <w:szCs w:val="20"/>
          <w:lang w:eastAsia="en-US"/>
        </w:rPr>
        <w:t>w ramach projektu</w:t>
      </w:r>
      <w:r w:rsidRPr="009B140D">
        <w:rPr>
          <w:rFonts w:ascii="Cambria" w:hAnsi="Cambria"/>
          <w:sz w:val="20"/>
          <w:szCs w:val="20"/>
          <w:lang w:eastAsia="en-US"/>
        </w:rPr>
        <w:t xml:space="preserve">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p>
    <w:p w:rsidR="008B418C" w:rsidRPr="009B140D" w:rsidRDefault="008B418C" w:rsidP="00567570">
      <w:pPr>
        <w:spacing w:before="100" w:beforeAutospacing="1" w:after="100" w:afterAutospacing="1" w:line="276" w:lineRule="auto"/>
        <w:rPr>
          <w:rFonts w:ascii="Cambria" w:hAnsi="Cambria" w:cs="Arial"/>
        </w:rPr>
      </w:pPr>
    </w:p>
    <w:p w:rsidR="00217273" w:rsidRPr="009B140D" w:rsidRDefault="00217273" w:rsidP="000D1869">
      <w:pPr>
        <w:spacing w:before="100" w:beforeAutospacing="1" w:after="100" w:afterAutospacing="1" w:line="276" w:lineRule="auto"/>
        <w:rPr>
          <w:rFonts w:ascii="Cambria" w:hAnsi="Cambria" w:cs="Arial"/>
        </w:rPr>
      </w:pPr>
    </w:p>
    <w:p w:rsidR="00217273" w:rsidRPr="009B140D" w:rsidRDefault="00217273" w:rsidP="00567570">
      <w:pPr>
        <w:spacing w:before="100" w:beforeAutospacing="1" w:after="100" w:afterAutospacing="1" w:line="276" w:lineRule="auto"/>
        <w:rPr>
          <w:rFonts w:ascii="Cambria" w:hAnsi="Cambria" w:cs="Arial"/>
        </w:rPr>
      </w:pPr>
    </w:p>
    <w:p w:rsidR="00A63720" w:rsidRPr="009B140D" w:rsidRDefault="00A63720" w:rsidP="00567570">
      <w:pPr>
        <w:spacing w:before="100" w:beforeAutospacing="1" w:after="100" w:afterAutospacing="1" w:line="276" w:lineRule="auto"/>
        <w:rPr>
          <w:rFonts w:ascii="Cambria" w:hAnsi="Cambria" w:cs="Arial"/>
        </w:rPr>
      </w:pPr>
    </w:p>
    <w:p w:rsidR="00CF773F" w:rsidRPr="009B140D" w:rsidRDefault="00CF773F" w:rsidP="00567570">
      <w:pPr>
        <w:spacing w:before="100" w:beforeAutospacing="1" w:after="100" w:afterAutospacing="1" w:line="276" w:lineRule="auto"/>
        <w:rPr>
          <w:rFonts w:ascii="Cambria" w:hAnsi="Cambria" w:cs="Arial"/>
        </w:rPr>
      </w:pPr>
    </w:p>
    <w:p w:rsidR="00217273" w:rsidRPr="009B140D" w:rsidRDefault="00217273" w:rsidP="00567570">
      <w:pPr>
        <w:spacing w:before="100" w:beforeAutospacing="1" w:after="100" w:afterAutospacing="1" w:line="276" w:lineRule="auto"/>
        <w:rPr>
          <w:rFonts w:ascii="Cambria" w:hAnsi="Cambria" w:cs="Arial"/>
        </w:rPr>
      </w:pPr>
    </w:p>
    <w:p w:rsidR="00FF48CC" w:rsidRPr="009B140D" w:rsidRDefault="00B36F6F" w:rsidP="00B36F6F">
      <w:pPr>
        <w:spacing w:before="100" w:beforeAutospacing="1" w:after="100" w:afterAutospacing="1" w:line="276" w:lineRule="auto"/>
        <w:jc w:val="center"/>
        <w:rPr>
          <w:rFonts w:ascii="Cambria" w:hAnsi="Cambria" w:cs="Arial"/>
        </w:rPr>
      </w:pPr>
      <w:r w:rsidRPr="009B140D">
        <w:t xml:space="preserve">Ogłoszenie nr </w:t>
      </w:r>
      <w:r w:rsidR="009B2299" w:rsidRPr="009B140D">
        <w:t>………..</w:t>
      </w:r>
      <w:r w:rsidRPr="009B140D">
        <w:t>-N-2019 z dnia 2019</w:t>
      </w:r>
      <w:r w:rsidR="00D21CCA">
        <w:t xml:space="preserve"> </w:t>
      </w:r>
      <w:r w:rsidRPr="009B140D">
        <w:t>-</w:t>
      </w:r>
      <w:r w:rsidR="00D21CCA">
        <w:t xml:space="preserve"> 03 </w:t>
      </w:r>
      <w:r w:rsidRPr="009B140D">
        <w:t>-</w:t>
      </w:r>
      <w:r w:rsidR="00D21CCA">
        <w:t xml:space="preserve">   </w:t>
      </w:r>
      <w:r w:rsidRPr="009B140D">
        <w:t xml:space="preserve"> r.</w:t>
      </w:r>
    </w:p>
    <w:p w:rsidR="00A16A57" w:rsidRPr="009B140D" w:rsidRDefault="00A16A57" w:rsidP="00567570">
      <w:pPr>
        <w:spacing w:before="100" w:beforeAutospacing="1" w:after="100" w:afterAutospacing="1" w:line="276" w:lineRule="auto"/>
        <w:rPr>
          <w:rFonts w:ascii="Cambria" w:hAnsi="Cambria" w:cs="Arial"/>
        </w:rPr>
      </w:pPr>
    </w:p>
    <w:p w:rsidR="004F2B73" w:rsidRPr="009B140D" w:rsidRDefault="004F2B73" w:rsidP="00567570">
      <w:pPr>
        <w:spacing w:before="100" w:beforeAutospacing="1" w:after="100" w:afterAutospacing="1" w:line="276" w:lineRule="auto"/>
        <w:rPr>
          <w:rFonts w:ascii="Cambria" w:hAnsi="Cambria" w:cs="Arial"/>
        </w:rPr>
      </w:pPr>
    </w:p>
    <w:p w:rsidR="00A16A57" w:rsidRPr="009B140D" w:rsidRDefault="00A16A57" w:rsidP="00567570">
      <w:pPr>
        <w:spacing w:before="100" w:beforeAutospacing="1" w:after="100" w:afterAutospacing="1" w:line="276" w:lineRule="auto"/>
        <w:rPr>
          <w:rFonts w:ascii="Cambria" w:hAnsi="Cambria" w:cs="Arial"/>
        </w:rPr>
      </w:pPr>
    </w:p>
    <w:p w:rsidR="00B36F6F" w:rsidRPr="009B140D" w:rsidRDefault="00B36F6F" w:rsidP="00567570">
      <w:pPr>
        <w:spacing w:before="100" w:beforeAutospacing="1" w:after="100" w:afterAutospacing="1" w:line="276" w:lineRule="auto"/>
        <w:rPr>
          <w:rFonts w:ascii="Cambria" w:hAnsi="Cambria" w:cs="Arial"/>
        </w:rPr>
      </w:pPr>
    </w:p>
    <w:p w:rsidR="00A25AB9" w:rsidRPr="009B140D" w:rsidRDefault="00A25AB9" w:rsidP="00567570">
      <w:pPr>
        <w:spacing w:before="100" w:beforeAutospacing="1" w:after="100" w:afterAutospacing="1" w:line="276" w:lineRule="auto"/>
        <w:rPr>
          <w:rFonts w:ascii="Cambria" w:hAnsi="Cambria" w:cs="Arial"/>
        </w:rPr>
      </w:pPr>
    </w:p>
    <w:p w:rsidR="005D6EB8" w:rsidRPr="009B140D" w:rsidRDefault="005D6EB8" w:rsidP="00567570">
      <w:pPr>
        <w:spacing w:before="100" w:beforeAutospacing="1" w:after="100" w:afterAutospacing="1" w:line="276" w:lineRule="auto"/>
        <w:rPr>
          <w:rFonts w:ascii="Cambria" w:hAnsi="Cambria" w:cs="Arial"/>
        </w:rPr>
      </w:pPr>
    </w:p>
    <w:p w:rsidR="007F28C1" w:rsidRPr="009B140D"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9B140D">
        <w:rPr>
          <w:rFonts w:ascii="Cambria" w:hAnsi="Cambria" w:cs="Calibri Light"/>
          <w:b/>
          <w:sz w:val="22"/>
          <w:szCs w:val="22"/>
        </w:rPr>
        <w:lastRenderedPageBreak/>
        <w:t xml:space="preserve">Nazwa oraz adres </w:t>
      </w:r>
      <w:r w:rsidR="00E91C67" w:rsidRPr="009B140D">
        <w:rPr>
          <w:rFonts w:ascii="Cambria" w:hAnsi="Cambria" w:cs="Calibri Light"/>
          <w:b/>
          <w:sz w:val="22"/>
          <w:szCs w:val="22"/>
        </w:rPr>
        <w:t>z</w:t>
      </w:r>
      <w:r w:rsidR="00C30E17" w:rsidRPr="009B140D">
        <w:rPr>
          <w:rFonts w:ascii="Cambria" w:hAnsi="Cambria" w:cs="Calibri Light"/>
          <w:b/>
          <w:sz w:val="22"/>
          <w:szCs w:val="22"/>
        </w:rPr>
        <w:t>amawiającego.</w:t>
      </w:r>
    </w:p>
    <w:p w:rsidR="00780061" w:rsidRPr="009B140D"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9B140D">
        <w:rPr>
          <w:rFonts w:ascii="Cambria" w:hAnsi="Cambria" w:cs="Calibri Light"/>
          <w:sz w:val="22"/>
          <w:szCs w:val="22"/>
        </w:rPr>
        <w:t>Powiat Lęborski, ul. Czołgistów 5, 84-300 Lębork</w:t>
      </w:r>
    </w:p>
    <w:p w:rsidR="00CC5EC7" w:rsidRPr="009B140D"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9B140D">
        <w:rPr>
          <w:rFonts w:ascii="Cambria" w:hAnsi="Cambria" w:cs="Calibri Light"/>
          <w:sz w:val="22"/>
          <w:szCs w:val="22"/>
        </w:rPr>
        <w:t>Tel. 59 8632-825,</w:t>
      </w:r>
    </w:p>
    <w:p w:rsidR="00780061" w:rsidRPr="009B140D" w:rsidRDefault="00780061" w:rsidP="00780061">
      <w:pPr>
        <w:pStyle w:val="pkt"/>
        <w:spacing w:before="100" w:beforeAutospacing="1" w:after="100" w:afterAutospacing="1" w:line="276" w:lineRule="auto"/>
        <w:ind w:left="426" w:firstLine="0"/>
        <w:rPr>
          <w:rFonts w:ascii="Cambria" w:hAnsi="Cambria" w:cs="Calibri Light"/>
          <w:sz w:val="22"/>
          <w:szCs w:val="22"/>
          <w:lang w:val="de-DE"/>
        </w:rPr>
      </w:pPr>
      <w:proofErr w:type="spellStart"/>
      <w:r w:rsidRPr="009B140D">
        <w:rPr>
          <w:rFonts w:ascii="Cambria" w:hAnsi="Cambria" w:cs="Calibri Light"/>
          <w:sz w:val="22"/>
          <w:szCs w:val="22"/>
          <w:lang w:val="de-DE"/>
        </w:rPr>
        <w:t>e-mail</w:t>
      </w:r>
      <w:proofErr w:type="spellEnd"/>
      <w:r w:rsidRPr="009B140D">
        <w:rPr>
          <w:rFonts w:ascii="Cambria" w:hAnsi="Cambria" w:cs="Calibri Light"/>
          <w:sz w:val="22"/>
          <w:szCs w:val="22"/>
          <w:lang w:val="de-DE"/>
        </w:rPr>
        <w:t>: starostwo_lebork@poczta.onet.pl</w:t>
      </w:r>
    </w:p>
    <w:p w:rsidR="00780061" w:rsidRPr="009B140D"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9B140D">
        <w:rPr>
          <w:rFonts w:ascii="Cambria" w:hAnsi="Cambria" w:cs="Calibri Light"/>
          <w:sz w:val="22"/>
          <w:szCs w:val="22"/>
        </w:rPr>
        <w:t xml:space="preserve">NIP: 841-160-90-72 </w:t>
      </w:r>
    </w:p>
    <w:p w:rsidR="00780061" w:rsidRPr="009B140D"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9B140D">
        <w:rPr>
          <w:rFonts w:ascii="Cambria" w:hAnsi="Cambria" w:cs="Calibri Light"/>
          <w:sz w:val="22"/>
          <w:szCs w:val="22"/>
        </w:rPr>
        <w:t>REGON: 770979648</w:t>
      </w:r>
    </w:p>
    <w:p w:rsidR="00CC5EC7" w:rsidRPr="009B140D" w:rsidRDefault="00CC5EC7" w:rsidP="00780061">
      <w:pPr>
        <w:pStyle w:val="pkt"/>
        <w:spacing w:before="100" w:beforeAutospacing="1" w:after="100" w:afterAutospacing="1" w:line="276" w:lineRule="auto"/>
        <w:ind w:left="426" w:firstLine="0"/>
        <w:rPr>
          <w:rFonts w:ascii="Cambria" w:hAnsi="Cambria" w:cs="Calibri Light"/>
          <w:sz w:val="22"/>
          <w:szCs w:val="22"/>
        </w:rPr>
      </w:pPr>
      <w:r w:rsidRPr="009B140D">
        <w:rPr>
          <w:rFonts w:ascii="Cambria" w:hAnsi="Cambria" w:cs="Calibri Light"/>
          <w:sz w:val="22"/>
          <w:szCs w:val="22"/>
        </w:rPr>
        <w:t xml:space="preserve">adres strony internetowej: </w:t>
      </w:r>
      <w:hyperlink r:id="rId8" w:history="1">
        <w:r w:rsidRPr="009B140D">
          <w:rPr>
            <w:rStyle w:val="Hipercze"/>
            <w:rFonts w:ascii="Cambria" w:hAnsi="Cambria" w:cs="Calibri Light"/>
            <w:sz w:val="22"/>
            <w:szCs w:val="22"/>
          </w:rPr>
          <w:t>http://powiatleborski.bip.gov.pl/</w:t>
        </w:r>
      </w:hyperlink>
    </w:p>
    <w:p w:rsidR="000F78EB" w:rsidRPr="009B140D" w:rsidRDefault="000F78EB" w:rsidP="00CC5EC7">
      <w:pPr>
        <w:autoSpaceDE w:val="0"/>
        <w:autoSpaceDN w:val="0"/>
        <w:adjustRightInd w:val="0"/>
        <w:spacing w:before="100" w:beforeAutospacing="1" w:after="100" w:afterAutospacing="1" w:line="276" w:lineRule="auto"/>
        <w:rPr>
          <w:rFonts w:ascii="Cambria" w:hAnsi="Cambria" w:cs="Calibri Light"/>
          <w:b/>
          <w:bCs/>
          <w:sz w:val="22"/>
          <w:szCs w:val="22"/>
        </w:rPr>
      </w:pPr>
    </w:p>
    <w:p w:rsidR="00C30E17" w:rsidRPr="009B140D"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9B140D">
        <w:rPr>
          <w:rFonts w:ascii="Cambria" w:hAnsi="Cambria" w:cs="Calibri Light"/>
          <w:b/>
          <w:sz w:val="22"/>
          <w:szCs w:val="22"/>
        </w:rPr>
        <w:t>Tryb udzielenia zamówienia.</w:t>
      </w:r>
    </w:p>
    <w:p w:rsidR="000D3206" w:rsidRPr="009B140D" w:rsidRDefault="00E942E1" w:rsidP="008F2BB8">
      <w:pPr>
        <w:pStyle w:val="pkt"/>
        <w:spacing w:before="100" w:beforeAutospacing="1" w:after="100" w:afterAutospacing="1" w:line="276" w:lineRule="auto"/>
        <w:ind w:left="0" w:firstLine="0"/>
        <w:rPr>
          <w:rFonts w:ascii="Cambria" w:hAnsi="Cambria" w:cs="Calibri Light"/>
          <w:sz w:val="22"/>
          <w:szCs w:val="22"/>
        </w:rPr>
      </w:pPr>
      <w:r w:rsidRPr="009B140D">
        <w:rPr>
          <w:rFonts w:ascii="Cambria" w:hAnsi="Cambria" w:cs="Calibri Light"/>
          <w:sz w:val="22"/>
          <w:szCs w:val="22"/>
        </w:rPr>
        <w:t>P</w:t>
      </w:r>
      <w:r w:rsidR="006F6878" w:rsidRPr="009B140D">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9B140D">
        <w:rPr>
          <w:rFonts w:ascii="Cambria" w:hAnsi="Cambria"/>
          <w:sz w:val="22"/>
          <w:szCs w:val="22"/>
        </w:rPr>
        <w:t xml:space="preserve"> 2004r. </w:t>
      </w:r>
      <w:r w:rsidR="006F6878" w:rsidRPr="009B140D">
        <w:rPr>
          <w:rFonts w:ascii="Cambria" w:hAnsi="Cambria" w:cs="Calibri Light"/>
          <w:sz w:val="22"/>
          <w:szCs w:val="22"/>
        </w:rPr>
        <w:t>Prawo zamówień</w:t>
      </w:r>
      <w:r w:rsidR="00CC5EC7" w:rsidRPr="009B140D">
        <w:rPr>
          <w:rFonts w:ascii="Cambria" w:hAnsi="Cambria" w:cs="Calibri Light"/>
          <w:sz w:val="22"/>
          <w:szCs w:val="22"/>
        </w:rPr>
        <w:t xml:space="preserve"> publicznych </w:t>
      </w:r>
      <w:proofErr w:type="spellStart"/>
      <w:r w:rsidR="00CC5EC7" w:rsidRPr="009B140D">
        <w:rPr>
          <w:rFonts w:ascii="Cambria" w:hAnsi="Cambria" w:cs="Calibri Light"/>
          <w:sz w:val="22"/>
          <w:szCs w:val="22"/>
        </w:rPr>
        <w:t>t.j</w:t>
      </w:r>
      <w:proofErr w:type="spellEnd"/>
      <w:r w:rsidR="00CC5EC7" w:rsidRPr="009B140D">
        <w:rPr>
          <w:rFonts w:ascii="Cambria" w:hAnsi="Cambria" w:cs="Calibri Light"/>
          <w:sz w:val="22"/>
          <w:szCs w:val="22"/>
        </w:rPr>
        <w:t>. (Dz. U. z 201</w:t>
      </w:r>
      <w:r w:rsidR="007F354A" w:rsidRPr="009B140D">
        <w:rPr>
          <w:rFonts w:ascii="Cambria" w:hAnsi="Cambria" w:cs="Calibri Light"/>
          <w:sz w:val="22"/>
          <w:szCs w:val="22"/>
        </w:rPr>
        <w:t>8</w:t>
      </w:r>
      <w:r w:rsidR="00CC5EC7" w:rsidRPr="009B140D">
        <w:rPr>
          <w:rFonts w:ascii="Cambria" w:hAnsi="Cambria" w:cs="Calibri Light"/>
          <w:sz w:val="22"/>
          <w:szCs w:val="22"/>
        </w:rPr>
        <w:t xml:space="preserve"> r. poz. 1</w:t>
      </w:r>
      <w:r w:rsidR="007F354A" w:rsidRPr="009B140D">
        <w:rPr>
          <w:rFonts w:ascii="Cambria" w:hAnsi="Cambria" w:cs="Calibri Light"/>
          <w:sz w:val="22"/>
          <w:szCs w:val="22"/>
        </w:rPr>
        <w:t>986</w:t>
      </w:r>
      <w:r w:rsidR="00BE3E50" w:rsidRPr="009B140D">
        <w:rPr>
          <w:rFonts w:ascii="Cambria" w:hAnsi="Cambria" w:cs="Calibri Light"/>
          <w:sz w:val="22"/>
          <w:szCs w:val="22"/>
        </w:rPr>
        <w:t xml:space="preserve"> z </w:t>
      </w:r>
      <w:proofErr w:type="spellStart"/>
      <w:r w:rsidR="00BE3E50" w:rsidRPr="009B140D">
        <w:rPr>
          <w:rFonts w:ascii="Cambria" w:hAnsi="Cambria" w:cs="Calibri Light"/>
          <w:sz w:val="22"/>
          <w:szCs w:val="22"/>
        </w:rPr>
        <w:t>późn</w:t>
      </w:r>
      <w:proofErr w:type="spellEnd"/>
      <w:r w:rsidR="00BE3E50" w:rsidRPr="009B140D">
        <w:rPr>
          <w:rFonts w:ascii="Cambria" w:hAnsi="Cambria" w:cs="Calibri Light"/>
          <w:sz w:val="22"/>
          <w:szCs w:val="22"/>
        </w:rPr>
        <w:t>. zm.</w:t>
      </w:r>
      <w:r w:rsidR="006F6878" w:rsidRPr="009B140D">
        <w:rPr>
          <w:rFonts w:ascii="Cambria" w:hAnsi="Cambria" w:cs="Calibri Light"/>
          <w:sz w:val="22"/>
          <w:szCs w:val="22"/>
        </w:rPr>
        <w:t>)</w:t>
      </w:r>
      <w:r w:rsidR="00CC5EC7" w:rsidRPr="009B140D">
        <w:rPr>
          <w:rFonts w:ascii="Cambria" w:hAnsi="Cambria" w:cs="Calibri Light"/>
          <w:sz w:val="22"/>
          <w:szCs w:val="22"/>
        </w:rPr>
        <w:t>.</w:t>
      </w:r>
    </w:p>
    <w:p w:rsidR="00C30E17" w:rsidRPr="009B140D"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9B140D">
        <w:rPr>
          <w:rFonts w:ascii="Cambria" w:hAnsi="Cambria" w:cs="Calibri Light"/>
          <w:b/>
          <w:sz w:val="22"/>
          <w:szCs w:val="22"/>
        </w:rPr>
        <w:t>Opis przedmiotu zamówienia.</w:t>
      </w:r>
    </w:p>
    <w:p w:rsidR="00527EC2" w:rsidRPr="009B140D" w:rsidRDefault="00527EC2" w:rsidP="00527EC2">
      <w:pPr>
        <w:spacing w:line="276" w:lineRule="auto"/>
        <w:jc w:val="both"/>
        <w:rPr>
          <w:rFonts w:ascii="Cambria" w:eastAsia="Calibri" w:hAnsi="Cambria"/>
          <w:sz w:val="22"/>
          <w:szCs w:val="22"/>
          <w:lang w:eastAsia="en-US"/>
        </w:rPr>
      </w:pPr>
      <w:r w:rsidRPr="009B140D">
        <w:rPr>
          <w:rFonts w:ascii="Cambria" w:eastAsia="Calibri" w:hAnsi="Cambria"/>
          <w:sz w:val="22"/>
          <w:szCs w:val="22"/>
          <w:lang w:eastAsia="en-US"/>
        </w:rPr>
        <w:t>Przedmiotem zamówienia jest dostawa materiałów dydaktycznych</w:t>
      </w:r>
      <w:r w:rsidR="00967689" w:rsidRPr="009B140D">
        <w:rPr>
          <w:rFonts w:ascii="Cambria" w:eastAsia="Calibri" w:hAnsi="Cambria"/>
          <w:sz w:val="22"/>
          <w:szCs w:val="22"/>
          <w:lang w:eastAsia="en-US"/>
        </w:rPr>
        <w:t xml:space="preserve"> (drobnego wyposażenia)</w:t>
      </w:r>
      <w:r w:rsidRPr="009B140D">
        <w:rPr>
          <w:rFonts w:ascii="Cambria" w:eastAsia="Calibri" w:hAnsi="Cambria"/>
          <w:sz w:val="22"/>
          <w:szCs w:val="22"/>
          <w:lang w:eastAsia="en-US"/>
        </w:rPr>
        <w:t xml:space="preserve"> dla uczniów</w:t>
      </w:r>
      <w:r w:rsidR="00967689" w:rsidRPr="009B140D">
        <w:rPr>
          <w:rFonts w:ascii="Cambria" w:eastAsia="Calibri" w:hAnsi="Cambria"/>
          <w:sz w:val="22"/>
          <w:szCs w:val="22"/>
          <w:lang w:eastAsia="en-US"/>
        </w:rPr>
        <w:t xml:space="preserve"> PCE</w:t>
      </w:r>
      <w:r w:rsidRPr="009B140D">
        <w:rPr>
          <w:rFonts w:ascii="Cambria" w:eastAsia="Calibri" w:hAnsi="Cambria"/>
          <w:sz w:val="22"/>
          <w:szCs w:val="22"/>
          <w:lang w:eastAsia="en-US"/>
        </w:rPr>
        <w:t xml:space="preserve"> niezbędnych do realizacji zajęć i</w:t>
      </w:r>
      <w:r w:rsidR="00967689" w:rsidRPr="009B140D">
        <w:rPr>
          <w:rFonts w:ascii="Cambria" w:eastAsia="Calibri" w:hAnsi="Cambria"/>
          <w:sz w:val="22"/>
          <w:szCs w:val="22"/>
          <w:lang w:eastAsia="en-US"/>
        </w:rPr>
        <w:t xml:space="preserve"> programów nauczania</w:t>
      </w:r>
      <w:r w:rsidRPr="009B140D">
        <w:rPr>
          <w:rFonts w:ascii="Cambria" w:eastAsia="Calibri" w:hAnsi="Cambria"/>
          <w:sz w:val="22"/>
          <w:szCs w:val="22"/>
          <w:lang w:eastAsia="en-US"/>
        </w:rPr>
        <w:t xml:space="preserve"> 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p>
    <w:p w:rsidR="00967689" w:rsidRPr="009B140D" w:rsidRDefault="00967689" w:rsidP="007F0B6C">
      <w:pPr>
        <w:rPr>
          <w:rFonts w:asciiTheme="majorHAnsi" w:hAnsiTheme="majorHAnsi"/>
          <w:b/>
        </w:rPr>
      </w:pPr>
      <w:bookmarkStart w:id="0" w:name="_Hlk488833973"/>
    </w:p>
    <w:p w:rsidR="007F0B6C" w:rsidRPr="009B140D" w:rsidRDefault="007F0B6C" w:rsidP="007F0B6C">
      <w:pPr>
        <w:rPr>
          <w:rFonts w:asciiTheme="majorHAnsi" w:hAnsiTheme="majorHAnsi"/>
          <w:b/>
        </w:rPr>
      </w:pPr>
      <w:r w:rsidRPr="009B140D">
        <w:rPr>
          <w:rFonts w:asciiTheme="majorHAnsi" w:hAnsiTheme="majorHAnsi"/>
          <w:b/>
        </w:rPr>
        <w:t>Szczegółowy opis przedmiotu zamówienia z określeniem minimalnych wymogów co do rodzaju i ilości materiałów, jak również wymagań jakościowych w załączniku nr 1 do SIWZ.</w:t>
      </w:r>
    </w:p>
    <w:p w:rsidR="00967689" w:rsidRPr="009B140D" w:rsidRDefault="00967689" w:rsidP="00967689">
      <w:pPr>
        <w:jc w:val="both"/>
        <w:rPr>
          <w:rFonts w:ascii="Cambria" w:hAnsi="Cambria"/>
          <w:b/>
          <w:sz w:val="22"/>
          <w:szCs w:val="22"/>
          <w:lang w:eastAsia="en-US"/>
        </w:rPr>
      </w:pPr>
    </w:p>
    <w:p w:rsidR="000704D7" w:rsidRPr="009B140D" w:rsidRDefault="00967689" w:rsidP="000704D7">
      <w:pPr>
        <w:pStyle w:val="Tekstpodstawowywcity2"/>
        <w:tabs>
          <w:tab w:val="left" w:pos="0"/>
        </w:tabs>
        <w:ind w:left="0"/>
        <w:rPr>
          <w:rFonts w:ascii="Cambria" w:hAnsi="Cambria"/>
        </w:rPr>
      </w:pPr>
      <w:r w:rsidRPr="009B140D">
        <w:rPr>
          <w:rFonts w:ascii="Cambria" w:hAnsi="Cambria"/>
          <w:sz w:val="22"/>
          <w:szCs w:val="22"/>
          <w:lang w:eastAsia="en-US"/>
        </w:rPr>
        <w:t xml:space="preserve">3.1 </w:t>
      </w:r>
      <w:bookmarkStart w:id="1" w:name="_Hlk501621527"/>
      <w:r w:rsidR="00E758B5" w:rsidRPr="009B140D">
        <w:rPr>
          <w:rFonts w:ascii="Cambria" w:eastAsia="Calibri" w:hAnsi="Cambria"/>
          <w:sz w:val="22"/>
          <w:szCs w:val="22"/>
          <w:lang w:eastAsia="en-US"/>
        </w:rPr>
        <w:t xml:space="preserve">Wszystkie materiały stanowiące przedmiot zamówienia muszą być oryginalne, profesjonalne </w:t>
      </w:r>
      <w:r w:rsidR="00E758B5" w:rsidRPr="009B140D">
        <w:rPr>
          <w:rFonts w:ascii="Cambria" w:eastAsia="Calibri" w:hAnsi="Cambria"/>
          <w:sz w:val="22"/>
          <w:szCs w:val="22"/>
          <w:lang w:eastAsia="en-US"/>
        </w:rPr>
        <w:br/>
        <w:t xml:space="preserve">i fabrycznie nowe, należytej jakości, sprawne, wolne od jakichkolwiek wad fizycznych, jak również od jakichkolwiek wad prawnych i roszczeń osób trzecich, nie używane, nie powystawowe, nie regenerowane. Pod pojęciem fabrycznie nowe Zamawiający rozumie produkty wykonane z nowych elementów, bez śladu uszkodzenia, w oryginalnych opakowaniach producenta, z widocznym logo, symbolem produktu. </w:t>
      </w:r>
    </w:p>
    <w:p w:rsidR="007F3E9D" w:rsidRPr="009B140D" w:rsidRDefault="007F3E9D" w:rsidP="00967689">
      <w:pPr>
        <w:ind w:left="426" w:hanging="426"/>
        <w:jc w:val="both"/>
        <w:rPr>
          <w:rFonts w:ascii="Cambria" w:hAnsi="Cambria"/>
          <w:sz w:val="22"/>
          <w:szCs w:val="22"/>
          <w:lang w:eastAsia="en-US"/>
        </w:rPr>
      </w:pPr>
    </w:p>
    <w:p w:rsidR="000704D7" w:rsidRPr="009B140D" w:rsidRDefault="008F7593" w:rsidP="000704D7">
      <w:pPr>
        <w:pStyle w:val="Tekstpodstawowywcity2"/>
        <w:tabs>
          <w:tab w:val="left" w:pos="0"/>
        </w:tabs>
        <w:ind w:left="0"/>
        <w:rPr>
          <w:rFonts w:ascii="Cambria" w:hAnsi="Cambria"/>
        </w:rPr>
      </w:pPr>
      <w:r w:rsidRPr="009B140D">
        <w:rPr>
          <w:rFonts w:ascii="Cambria" w:eastAsia="Calibri" w:hAnsi="Cambria"/>
          <w:sz w:val="22"/>
          <w:szCs w:val="22"/>
          <w:lang w:eastAsia="en-US"/>
        </w:rPr>
        <w:tab/>
      </w:r>
      <w:r w:rsidR="00E758B5" w:rsidRPr="009B140D">
        <w:rPr>
          <w:rFonts w:ascii="Cambria" w:eastAsia="Calibri" w:hAnsi="Cambria"/>
          <w:sz w:val="22"/>
          <w:szCs w:val="22"/>
          <w:lang w:eastAsia="en-US"/>
        </w:rPr>
        <w:t>Dostarczon</w:t>
      </w:r>
      <w:r w:rsidR="00CD65E9" w:rsidRPr="009B140D">
        <w:rPr>
          <w:rFonts w:ascii="Cambria" w:eastAsia="Calibri" w:hAnsi="Cambria"/>
          <w:sz w:val="22"/>
          <w:szCs w:val="22"/>
          <w:lang w:eastAsia="en-US"/>
        </w:rPr>
        <w:t>e wyposażenie</w:t>
      </w:r>
      <w:r w:rsidR="00E758B5" w:rsidRPr="009B140D">
        <w:rPr>
          <w:rFonts w:ascii="Cambria" w:eastAsia="Calibri" w:hAnsi="Cambria"/>
          <w:sz w:val="22"/>
          <w:szCs w:val="22"/>
          <w:lang w:eastAsia="en-US"/>
        </w:rPr>
        <w:t xml:space="preserve"> musi być zgodnie z obowiązującymi normami i posiadać wymagane atesty, certyfikaty, aprobaty techniczne, deklaracje zgodności wbudowanych materiałów, świadectwa bezpieczeństwa, homologacje, licencje itp. Ponadto musi mieć możliwość dostosowania do pracy dla osób niepełnosprawnych.</w:t>
      </w:r>
      <w:bookmarkEnd w:id="1"/>
      <w:r w:rsidR="000704D7" w:rsidRPr="009B140D">
        <w:rPr>
          <w:rFonts w:ascii="Cambria" w:hAnsi="Cambria"/>
        </w:rPr>
        <w:t xml:space="preserve"> </w:t>
      </w:r>
    </w:p>
    <w:p w:rsidR="007F3E9D" w:rsidRPr="009B140D" w:rsidRDefault="007F3E9D" w:rsidP="007F3E9D">
      <w:pPr>
        <w:pStyle w:val="Tekstpodstawowywcity2"/>
        <w:tabs>
          <w:tab w:val="left" w:pos="567"/>
        </w:tabs>
        <w:ind w:left="426" w:hanging="426"/>
        <w:rPr>
          <w:rFonts w:ascii="Cambria" w:eastAsia="Calibri" w:hAnsi="Cambria"/>
          <w:sz w:val="22"/>
          <w:szCs w:val="22"/>
          <w:lang w:eastAsia="en-US"/>
        </w:rPr>
      </w:pPr>
    </w:p>
    <w:p w:rsidR="000704D7" w:rsidRPr="009B140D" w:rsidRDefault="00E758B5" w:rsidP="000704D7">
      <w:pPr>
        <w:jc w:val="both"/>
        <w:rPr>
          <w:rFonts w:ascii="Cambria" w:eastAsia="Calibri" w:hAnsi="Cambria"/>
          <w:sz w:val="22"/>
          <w:szCs w:val="22"/>
          <w:lang w:eastAsia="en-US"/>
        </w:rPr>
      </w:pPr>
      <w:r w:rsidRPr="009B140D">
        <w:rPr>
          <w:rFonts w:ascii="Cambria" w:eastAsia="Calibri" w:hAnsi="Cambria"/>
          <w:sz w:val="22"/>
          <w:szCs w:val="22"/>
          <w:lang w:eastAsia="en-US"/>
        </w:rPr>
        <w:t xml:space="preserve">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w:t>
      </w:r>
      <w:r w:rsidRPr="009B140D">
        <w:rPr>
          <w:rFonts w:ascii="Cambria" w:eastAsia="Calibri" w:hAnsi="Cambria"/>
          <w:sz w:val="22"/>
          <w:szCs w:val="22"/>
          <w:lang w:eastAsia="en-US"/>
        </w:rPr>
        <w:lastRenderedPageBreak/>
        <w:t>równoważności. W przypadku złożenia oferty równoważnej (dotyczy również sprzętu wyższej klasy), składający ofertę ma obowiązek wykazania zgodności produktów poprzez porównanie parametrów oferowanych produktów z parametrami przedmiotu zamówienia.</w:t>
      </w:r>
      <w:r w:rsidR="000704D7" w:rsidRPr="009B140D">
        <w:rPr>
          <w:rFonts w:ascii="Cambria" w:eastAsia="Calibri" w:hAnsi="Cambria"/>
          <w:sz w:val="22"/>
          <w:szCs w:val="22"/>
          <w:lang w:eastAsia="en-US"/>
        </w:rPr>
        <w:t xml:space="preserve"> </w:t>
      </w:r>
    </w:p>
    <w:p w:rsidR="007F3E9D" w:rsidRPr="009B140D" w:rsidRDefault="007F3E9D" w:rsidP="007F3E9D">
      <w:pPr>
        <w:pStyle w:val="Tekstpodstawowywcity2"/>
        <w:tabs>
          <w:tab w:val="left" w:pos="567"/>
        </w:tabs>
        <w:ind w:left="426" w:hanging="426"/>
        <w:rPr>
          <w:rFonts w:ascii="Cambria" w:eastAsia="Calibri" w:hAnsi="Cambria"/>
          <w:sz w:val="22"/>
          <w:szCs w:val="22"/>
          <w:lang w:eastAsia="en-US"/>
        </w:rPr>
      </w:pPr>
    </w:p>
    <w:p w:rsidR="007F3E9D" w:rsidRPr="009B140D" w:rsidRDefault="008F7593" w:rsidP="008F7593">
      <w:pPr>
        <w:pStyle w:val="Tekstpodstawowywcity2"/>
        <w:tabs>
          <w:tab w:val="left" w:pos="0"/>
        </w:tabs>
        <w:ind w:left="0" w:firstLine="0"/>
        <w:rPr>
          <w:rFonts w:ascii="Cambria" w:eastAsia="Calibri" w:hAnsi="Cambria"/>
          <w:sz w:val="22"/>
          <w:szCs w:val="22"/>
          <w:lang w:eastAsia="en-US"/>
        </w:rPr>
      </w:pPr>
      <w:r w:rsidRPr="009B140D">
        <w:rPr>
          <w:rFonts w:asciiTheme="majorHAnsi" w:hAnsiTheme="majorHAnsi"/>
          <w:b/>
          <w:sz w:val="22"/>
          <w:szCs w:val="22"/>
        </w:rPr>
        <w:t xml:space="preserve">3.2 </w:t>
      </w:r>
      <w:r w:rsidR="00E758B5" w:rsidRPr="009B140D">
        <w:rPr>
          <w:rFonts w:ascii="Cambria" w:eastAsia="Calibri" w:hAnsi="Cambria"/>
          <w:sz w:val="22"/>
          <w:szCs w:val="22"/>
          <w:lang w:eastAsia="en-US"/>
        </w:rPr>
        <w:t xml:space="preserve">Opis przedmiotu zamówienia został sporządzony z uwzględnieniem wymagań w zakresie dostępności dla osób niepełnosprawnych, które mogą korzystać z przedmiotu zamówienia. </w:t>
      </w:r>
    </w:p>
    <w:bookmarkEnd w:id="0"/>
    <w:p w:rsidR="000704D7" w:rsidRPr="009B140D" w:rsidRDefault="000704D7" w:rsidP="000704D7">
      <w:pPr>
        <w:pStyle w:val="Tekstpodstawowywcity2"/>
        <w:tabs>
          <w:tab w:val="left" w:pos="0"/>
        </w:tabs>
        <w:ind w:left="0" w:firstLine="0"/>
        <w:rPr>
          <w:rFonts w:ascii="Cambria" w:hAnsi="Cambria"/>
        </w:rPr>
      </w:pPr>
    </w:p>
    <w:p w:rsidR="006E2995" w:rsidRPr="009B140D" w:rsidRDefault="008F7593" w:rsidP="00061E72">
      <w:pPr>
        <w:jc w:val="both"/>
        <w:rPr>
          <w:rFonts w:asciiTheme="majorHAnsi" w:hAnsiTheme="majorHAnsi"/>
          <w:b/>
          <w:sz w:val="22"/>
          <w:szCs w:val="22"/>
          <w:lang w:eastAsia="en-US"/>
        </w:rPr>
      </w:pPr>
      <w:r w:rsidRPr="009B140D">
        <w:rPr>
          <w:rFonts w:asciiTheme="majorHAnsi" w:hAnsiTheme="majorHAnsi"/>
          <w:b/>
          <w:sz w:val="22"/>
          <w:szCs w:val="22"/>
        </w:rPr>
        <w:t xml:space="preserve">3.3 </w:t>
      </w:r>
      <w:r w:rsidR="000E750D" w:rsidRPr="009B140D">
        <w:rPr>
          <w:rFonts w:asciiTheme="majorHAnsi" w:hAnsiTheme="majorHAnsi" w:cs="Calibri"/>
          <w:b/>
          <w:sz w:val="22"/>
          <w:szCs w:val="22"/>
          <w:lang w:eastAsia="en-US"/>
        </w:rPr>
        <w:t xml:space="preserve">Oferowany przez Wykonawcę </w:t>
      </w:r>
      <w:r w:rsidR="00A06020" w:rsidRPr="009B140D">
        <w:rPr>
          <w:rFonts w:asciiTheme="majorHAnsi" w:hAnsiTheme="majorHAnsi" w:cs="Calibri"/>
          <w:b/>
          <w:sz w:val="22"/>
          <w:szCs w:val="22"/>
          <w:lang w:eastAsia="en-US"/>
        </w:rPr>
        <w:t>towar</w:t>
      </w:r>
      <w:r w:rsidR="000E750D" w:rsidRPr="009B140D">
        <w:rPr>
          <w:rFonts w:asciiTheme="majorHAnsi" w:hAnsiTheme="majorHAnsi" w:cs="Calibri"/>
          <w:b/>
          <w:sz w:val="22"/>
          <w:szCs w:val="22"/>
          <w:lang w:eastAsia="en-US"/>
        </w:rPr>
        <w:t xml:space="preserve"> musi zapewniać racjonalne i efektywne ceny, niezawyżone w stosunku do cen i stawek rynkowych.</w:t>
      </w:r>
      <w:r w:rsidR="000E750D" w:rsidRPr="009B140D">
        <w:rPr>
          <w:rFonts w:asciiTheme="majorHAnsi" w:hAnsiTheme="majorHAnsi"/>
          <w:sz w:val="22"/>
          <w:szCs w:val="22"/>
          <w:lang w:eastAsia="en-US"/>
        </w:rPr>
        <w:t xml:space="preserve"> </w:t>
      </w:r>
    </w:p>
    <w:p w:rsidR="00E758B5" w:rsidRPr="009B140D" w:rsidRDefault="00E758B5" w:rsidP="000E72F4">
      <w:pPr>
        <w:pStyle w:val="Tekstpodstawowywcity2"/>
        <w:tabs>
          <w:tab w:val="left" w:pos="0"/>
        </w:tabs>
        <w:ind w:left="0" w:firstLine="0"/>
        <w:rPr>
          <w:rFonts w:asciiTheme="majorHAnsi" w:hAnsiTheme="majorHAnsi"/>
          <w:b/>
          <w:sz w:val="22"/>
          <w:szCs w:val="22"/>
        </w:rPr>
      </w:pPr>
    </w:p>
    <w:p w:rsidR="000E72F4" w:rsidRPr="009B140D" w:rsidRDefault="00967689" w:rsidP="000E72F4">
      <w:pPr>
        <w:pStyle w:val="Tekstpodstawowywcity2"/>
        <w:tabs>
          <w:tab w:val="left" w:pos="0"/>
        </w:tabs>
        <w:ind w:left="0" w:firstLine="0"/>
        <w:rPr>
          <w:rFonts w:asciiTheme="majorHAnsi" w:hAnsiTheme="majorHAnsi"/>
          <w:b/>
          <w:sz w:val="22"/>
          <w:szCs w:val="22"/>
        </w:rPr>
      </w:pPr>
      <w:r w:rsidRPr="009B140D">
        <w:rPr>
          <w:rFonts w:asciiTheme="majorHAnsi" w:hAnsiTheme="majorHAnsi"/>
          <w:b/>
          <w:sz w:val="22"/>
          <w:szCs w:val="22"/>
        </w:rPr>
        <w:t>3.</w:t>
      </w:r>
      <w:r w:rsidR="008F7593" w:rsidRPr="009B140D">
        <w:rPr>
          <w:rFonts w:asciiTheme="majorHAnsi" w:hAnsiTheme="majorHAnsi"/>
          <w:b/>
          <w:sz w:val="22"/>
          <w:szCs w:val="22"/>
        </w:rPr>
        <w:t>4</w:t>
      </w:r>
      <w:r w:rsidR="007F3E9D" w:rsidRPr="009B140D">
        <w:rPr>
          <w:rFonts w:asciiTheme="majorHAnsi" w:hAnsiTheme="majorHAnsi"/>
          <w:b/>
          <w:sz w:val="22"/>
          <w:szCs w:val="22"/>
        </w:rPr>
        <w:t xml:space="preserve"> </w:t>
      </w:r>
      <w:r w:rsidR="000E72F4" w:rsidRPr="009B140D">
        <w:rPr>
          <w:rFonts w:asciiTheme="majorHAnsi" w:hAnsiTheme="majorHAnsi"/>
          <w:b/>
          <w:sz w:val="22"/>
          <w:szCs w:val="22"/>
        </w:rPr>
        <w:t>Wymagania dotyczące sposobu realizacji zamówienia:</w:t>
      </w:r>
    </w:p>
    <w:p w:rsidR="00E758B5" w:rsidRPr="009B140D" w:rsidRDefault="00E758B5" w:rsidP="00BC7184">
      <w:pPr>
        <w:numPr>
          <w:ilvl w:val="0"/>
          <w:numId w:val="35"/>
        </w:numPr>
        <w:tabs>
          <w:tab w:val="left" w:pos="0"/>
        </w:tabs>
        <w:ind w:left="567"/>
        <w:jc w:val="both"/>
        <w:rPr>
          <w:rFonts w:asciiTheme="majorHAnsi" w:eastAsia="Calibri" w:hAnsiTheme="majorHAnsi"/>
          <w:sz w:val="22"/>
          <w:szCs w:val="22"/>
          <w:lang w:eastAsia="en-US"/>
        </w:rPr>
      </w:pPr>
      <w:r w:rsidRPr="009B140D">
        <w:rPr>
          <w:rFonts w:asciiTheme="majorHAnsi" w:eastAsia="Calibri" w:hAnsiTheme="majorHAnsi"/>
          <w:sz w:val="22"/>
          <w:szCs w:val="22"/>
          <w:lang w:eastAsia="en-US"/>
        </w:rPr>
        <w:t>nie przewiduje się możliwości wypłacania Wykonawcy zaliczki</w:t>
      </w:r>
      <w:r w:rsidR="00165F7D" w:rsidRPr="009B140D">
        <w:rPr>
          <w:rFonts w:asciiTheme="majorHAnsi" w:eastAsia="Calibri" w:hAnsiTheme="majorHAnsi"/>
          <w:sz w:val="22"/>
          <w:szCs w:val="22"/>
          <w:lang w:eastAsia="en-US"/>
        </w:rPr>
        <w:t>;</w:t>
      </w:r>
    </w:p>
    <w:p w:rsidR="00E758B5" w:rsidRPr="009B140D" w:rsidRDefault="00E758B5" w:rsidP="00BC7184">
      <w:pPr>
        <w:numPr>
          <w:ilvl w:val="0"/>
          <w:numId w:val="35"/>
        </w:numPr>
        <w:tabs>
          <w:tab w:val="left" w:pos="0"/>
        </w:tabs>
        <w:ind w:left="567"/>
        <w:jc w:val="both"/>
        <w:rPr>
          <w:rFonts w:asciiTheme="majorHAnsi" w:eastAsia="Calibri" w:hAnsiTheme="majorHAnsi"/>
          <w:sz w:val="22"/>
          <w:szCs w:val="22"/>
          <w:lang w:eastAsia="en-US"/>
        </w:rPr>
      </w:pPr>
      <w:r w:rsidRPr="009B140D">
        <w:rPr>
          <w:rFonts w:asciiTheme="majorHAnsi" w:eastAsia="Calibri" w:hAnsiTheme="majorHAnsi"/>
          <w:sz w:val="22"/>
          <w:szCs w:val="22"/>
          <w:lang w:eastAsia="en-US"/>
        </w:rPr>
        <w:t>przedmiot zamówienia należy dostarczyć pod wskazany adres, w określonym terminie wraz z wyładunkiem na własny koszt i ryzyko, własnymi siłami, w odliczonych ilościach, zgodnie z SIWZ</w:t>
      </w:r>
      <w:r w:rsidR="00165F7D" w:rsidRPr="009B140D">
        <w:rPr>
          <w:rFonts w:asciiTheme="majorHAnsi" w:eastAsia="Calibri" w:hAnsiTheme="majorHAnsi"/>
          <w:sz w:val="22"/>
          <w:szCs w:val="22"/>
          <w:lang w:eastAsia="en-US"/>
        </w:rPr>
        <w:t>;</w:t>
      </w:r>
    </w:p>
    <w:p w:rsidR="00E758B5" w:rsidRPr="009B140D" w:rsidRDefault="00E758B5" w:rsidP="00BC7184">
      <w:pPr>
        <w:numPr>
          <w:ilvl w:val="0"/>
          <w:numId w:val="35"/>
        </w:numPr>
        <w:tabs>
          <w:tab w:val="left" w:pos="0"/>
        </w:tabs>
        <w:ind w:left="567"/>
        <w:jc w:val="both"/>
        <w:rPr>
          <w:rFonts w:asciiTheme="majorHAnsi" w:eastAsia="Calibri" w:hAnsiTheme="majorHAnsi"/>
          <w:sz w:val="22"/>
          <w:szCs w:val="22"/>
          <w:lang w:eastAsia="en-US"/>
        </w:rPr>
      </w:pPr>
      <w:r w:rsidRPr="009B140D">
        <w:rPr>
          <w:rFonts w:asciiTheme="majorHAnsi" w:eastAsia="Calibri" w:hAnsiTheme="majorHAnsi"/>
          <w:sz w:val="22"/>
          <w:szCs w:val="22"/>
          <w:lang w:eastAsia="en-US"/>
        </w:rPr>
        <w:t>zamówienie obejmuje transport (na koszt i ryzyko Wykonawcy)</w:t>
      </w:r>
      <w:r w:rsidR="00165F7D" w:rsidRPr="009B140D">
        <w:rPr>
          <w:rFonts w:asciiTheme="majorHAnsi" w:eastAsia="Calibri" w:hAnsiTheme="majorHAnsi"/>
          <w:sz w:val="22"/>
          <w:szCs w:val="22"/>
          <w:lang w:eastAsia="en-US"/>
        </w:rPr>
        <w:t>;</w:t>
      </w:r>
    </w:p>
    <w:p w:rsidR="00E758B5" w:rsidRPr="009B140D" w:rsidRDefault="00E758B5" w:rsidP="00BC7184">
      <w:pPr>
        <w:numPr>
          <w:ilvl w:val="0"/>
          <w:numId w:val="35"/>
        </w:numPr>
        <w:tabs>
          <w:tab w:val="left" w:pos="0"/>
        </w:tabs>
        <w:ind w:left="567"/>
        <w:jc w:val="both"/>
        <w:rPr>
          <w:rFonts w:asciiTheme="majorHAnsi" w:eastAsia="Calibri" w:hAnsiTheme="majorHAnsi"/>
          <w:sz w:val="22"/>
          <w:szCs w:val="22"/>
          <w:lang w:eastAsia="en-US"/>
        </w:rPr>
      </w:pPr>
      <w:r w:rsidRPr="009B140D">
        <w:rPr>
          <w:rFonts w:asciiTheme="majorHAnsi" w:eastAsia="Calibri" w:hAnsiTheme="majorHAnsi"/>
          <w:sz w:val="22"/>
          <w:szCs w:val="22"/>
          <w:lang w:eastAsia="en-US"/>
        </w:rPr>
        <w:t>jeśli dostarczone Wyposażenie lub jego elementy są uszkodzone lub uległy uszkodzeniu podczas transportu, zostaną przez Wykonawcę wymienione na nowe lub naprawione przed zgłoszeniem zakończenia dostaw do odbioru</w:t>
      </w:r>
      <w:r w:rsidR="00165F7D" w:rsidRPr="009B140D">
        <w:rPr>
          <w:rFonts w:asciiTheme="majorHAnsi" w:eastAsia="Calibri" w:hAnsiTheme="majorHAnsi"/>
          <w:sz w:val="22"/>
          <w:szCs w:val="22"/>
          <w:lang w:eastAsia="en-US"/>
        </w:rPr>
        <w:t>;</w:t>
      </w:r>
    </w:p>
    <w:p w:rsidR="00E758B5" w:rsidRPr="009B140D" w:rsidRDefault="00E758B5" w:rsidP="00BC7184">
      <w:pPr>
        <w:numPr>
          <w:ilvl w:val="0"/>
          <w:numId w:val="35"/>
        </w:numPr>
        <w:tabs>
          <w:tab w:val="left" w:pos="0"/>
        </w:tabs>
        <w:ind w:left="567"/>
        <w:jc w:val="both"/>
        <w:rPr>
          <w:rFonts w:asciiTheme="majorHAnsi" w:eastAsia="Calibri" w:hAnsiTheme="majorHAnsi"/>
          <w:sz w:val="22"/>
          <w:szCs w:val="22"/>
          <w:lang w:eastAsia="en-US"/>
        </w:rPr>
      </w:pPr>
      <w:r w:rsidRPr="009B140D">
        <w:rPr>
          <w:rFonts w:asciiTheme="majorHAnsi" w:eastAsia="Calibri" w:hAnsiTheme="majorHAnsi"/>
          <w:sz w:val="22"/>
          <w:szCs w:val="22"/>
          <w:lang w:eastAsia="en-US"/>
        </w:rPr>
        <w:t>wszystkie odpady powstałe podczas realizacji zamówienia Wykonawca jest zobowiązany zagospodarować na własny koszt</w:t>
      </w:r>
      <w:r w:rsidR="00165F7D" w:rsidRPr="009B140D">
        <w:rPr>
          <w:rFonts w:asciiTheme="majorHAnsi" w:eastAsia="Calibri" w:hAnsiTheme="majorHAnsi"/>
          <w:sz w:val="22"/>
          <w:szCs w:val="22"/>
          <w:lang w:eastAsia="en-US"/>
        </w:rPr>
        <w:t>;</w:t>
      </w:r>
    </w:p>
    <w:p w:rsidR="00E758B5" w:rsidRPr="009B140D" w:rsidRDefault="00E758B5" w:rsidP="00BC7184">
      <w:pPr>
        <w:numPr>
          <w:ilvl w:val="0"/>
          <w:numId w:val="35"/>
        </w:numPr>
        <w:tabs>
          <w:tab w:val="left" w:pos="0"/>
        </w:tabs>
        <w:ind w:left="567"/>
        <w:jc w:val="both"/>
        <w:rPr>
          <w:rFonts w:asciiTheme="majorHAnsi" w:hAnsiTheme="majorHAnsi"/>
          <w:sz w:val="22"/>
          <w:szCs w:val="22"/>
        </w:rPr>
      </w:pPr>
      <w:r w:rsidRPr="009B140D">
        <w:rPr>
          <w:rFonts w:asciiTheme="majorHAnsi" w:eastAsia="Calibri" w:hAnsiTheme="majorHAnsi"/>
          <w:sz w:val="22"/>
          <w:szCs w:val="22"/>
          <w:lang w:eastAsia="en-US"/>
        </w:rPr>
        <w:t xml:space="preserve">Wykonawca </w:t>
      </w:r>
      <w:r w:rsidRPr="009B140D">
        <w:rPr>
          <w:rFonts w:asciiTheme="majorHAnsi" w:eastAsia="Calibri" w:hAnsiTheme="majorHAnsi"/>
          <w:sz w:val="22"/>
          <w:szCs w:val="22"/>
          <w:u w:val="single"/>
          <w:lang w:eastAsia="en-US"/>
        </w:rPr>
        <w:t>w dniu podpisania umowy</w:t>
      </w:r>
      <w:r w:rsidRPr="009B140D">
        <w:rPr>
          <w:rFonts w:asciiTheme="majorHAnsi" w:eastAsia="Calibri" w:hAnsiTheme="majorHAnsi"/>
          <w:sz w:val="22"/>
          <w:szCs w:val="22"/>
          <w:lang w:eastAsia="en-US"/>
        </w:rPr>
        <w:t xml:space="preserve"> </w:t>
      </w:r>
      <w:r w:rsidRPr="009B140D">
        <w:rPr>
          <w:rFonts w:asciiTheme="majorHAnsi" w:hAnsiTheme="majorHAnsi"/>
          <w:sz w:val="22"/>
          <w:szCs w:val="22"/>
        </w:rPr>
        <w:t>poinformuje Zamawiającego o dacie i godzinie dostawy</w:t>
      </w:r>
      <w:r w:rsidR="00165F7D" w:rsidRPr="009B140D">
        <w:rPr>
          <w:rFonts w:asciiTheme="majorHAnsi" w:hAnsiTheme="majorHAnsi"/>
          <w:sz w:val="22"/>
          <w:szCs w:val="22"/>
        </w:rPr>
        <w:t>;</w:t>
      </w:r>
    </w:p>
    <w:p w:rsidR="00E758B5" w:rsidRPr="009B140D" w:rsidRDefault="00E758B5" w:rsidP="00BC7184">
      <w:pPr>
        <w:numPr>
          <w:ilvl w:val="0"/>
          <w:numId w:val="35"/>
        </w:numPr>
        <w:tabs>
          <w:tab w:val="left" w:pos="0"/>
        </w:tabs>
        <w:ind w:left="567"/>
        <w:jc w:val="both"/>
        <w:rPr>
          <w:rFonts w:asciiTheme="majorHAnsi" w:eastAsia="Calibri" w:hAnsiTheme="majorHAnsi"/>
          <w:sz w:val="22"/>
          <w:szCs w:val="22"/>
          <w:lang w:eastAsia="en-US"/>
        </w:rPr>
      </w:pPr>
      <w:r w:rsidRPr="009B140D">
        <w:rPr>
          <w:rFonts w:asciiTheme="majorHAnsi" w:eastAsia="Calibri" w:hAnsiTheme="majorHAnsi"/>
          <w:sz w:val="22"/>
          <w:szCs w:val="22"/>
          <w:lang w:eastAsia="en-US"/>
        </w:rPr>
        <w:t>Wykonawca jest odpowiedzialny za zabezpieczenie dostarczonego wyposażenia do czasu dokonania pisemnego odbioru końcowego /bez uwag/ potwierdzonego przez osoby odpowiedzialne ze strony Zamawiającego</w:t>
      </w:r>
      <w:r w:rsidR="00165F7D" w:rsidRPr="009B140D">
        <w:rPr>
          <w:rFonts w:asciiTheme="majorHAnsi" w:eastAsia="Calibri" w:hAnsiTheme="majorHAnsi"/>
          <w:sz w:val="22"/>
          <w:szCs w:val="22"/>
          <w:lang w:eastAsia="en-US"/>
        </w:rPr>
        <w:t>;</w:t>
      </w:r>
    </w:p>
    <w:p w:rsidR="00E758B5" w:rsidRPr="009B140D" w:rsidRDefault="00E758B5" w:rsidP="00BC7184">
      <w:pPr>
        <w:numPr>
          <w:ilvl w:val="0"/>
          <w:numId w:val="35"/>
        </w:numPr>
        <w:tabs>
          <w:tab w:val="left" w:pos="0"/>
        </w:tabs>
        <w:ind w:left="567"/>
        <w:jc w:val="both"/>
        <w:rPr>
          <w:rFonts w:asciiTheme="majorHAnsi" w:eastAsia="Calibri" w:hAnsiTheme="majorHAnsi"/>
          <w:sz w:val="22"/>
          <w:szCs w:val="22"/>
          <w:lang w:eastAsia="en-US"/>
        </w:rPr>
      </w:pPr>
      <w:r w:rsidRPr="009B140D">
        <w:rPr>
          <w:rFonts w:asciiTheme="majorHAnsi" w:eastAsia="Calibri" w:hAnsiTheme="majorHAnsi"/>
          <w:sz w:val="22"/>
          <w:szCs w:val="22"/>
          <w:lang w:eastAsia="en-US"/>
        </w:rPr>
        <w:t>dostarczone wyposażenie musi być kompletne</w:t>
      </w:r>
      <w:r w:rsidR="00165F7D" w:rsidRPr="009B140D">
        <w:rPr>
          <w:rFonts w:asciiTheme="majorHAnsi" w:eastAsia="Calibri" w:hAnsiTheme="majorHAnsi"/>
          <w:sz w:val="22"/>
          <w:szCs w:val="22"/>
          <w:lang w:eastAsia="en-US"/>
        </w:rPr>
        <w:t>.</w:t>
      </w:r>
    </w:p>
    <w:p w:rsidR="00581B61" w:rsidRPr="009B140D" w:rsidRDefault="00581B61" w:rsidP="000E750D">
      <w:pPr>
        <w:pStyle w:val="Tekstpodstawowywcity2"/>
        <w:tabs>
          <w:tab w:val="left" w:pos="0"/>
        </w:tabs>
        <w:ind w:left="0" w:firstLine="0"/>
        <w:rPr>
          <w:rFonts w:asciiTheme="majorHAnsi" w:hAnsiTheme="majorHAnsi"/>
          <w:b/>
          <w:sz w:val="22"/>
          <w:szCs w:val="22"/>
        </w:rPr>
      </w:pPr>
    </w:p>
    <w:p w:rsidR="006E2995" w:rsidRPr="009B140D" w:rsidRDefault="007F3E9D" w:rsidP="0072448A">
      <w:pPr>
        <w:jc w:val="both"/>
        <w:rPr>
          <w:rFonts w:ascii="Cambria" w:hAnsi="Cambria" w:cs="Cambria"/>
          <w:bCs/>
          <w:sz w:val="22"/>
          <w:szCs w:val="22"/>
        </w:rPr>
      </w:pPr>
      <w:r w:rsidRPr="009B140D">
        <w:rPr>
          <w:rFonts w:ascii="Cambria" w:hAnsi="Cambria" w:cs="Cambria"/>
          <w:b/>
          <w:bCs/>
          <w:sz w:val="22"/>
          <w:szCs w:val="22"/>
        </w:rPr>
        <w:t xml:space="preserve">3.5 </w:t>
      </w:r>
      <w:r w:rsidR="006E2995" w:rsidRPr="009B140D">
        <w:rPr>
          <w:rFonts w:ascii="Cambria" w:hAnsi="Cambria" w:cs="Cambria"/>
          <w:b/>
          <w:bCs/>
          <w:sz w:val="22"/>
          <w:szCs w:val="22"/>
        </w:rPr>
        <w:t>Adres dostawy</w:t>
      </w:r>
    </w:p>
    <w:p w:rsidR="007C00B8" w:rsidRPr="009B140D" w:rsidRDefault="007C00B8" w:rsidP="00967689">
      <w:pPr>
        <w:spacing w:line="276" w:lineRule="auto"/>
        <w:jc w:val="both"/>
        <w:rPr>
          <w:rFonts w:ascii="Cambria" w:hAnsi="Cambria"/>
          <w:sz w:val="22"/>
          <w:szCs w:val="22"/>
        </w:rPr>
      </w:pPr>
      <w:r w:rsidRPr="009B140D">
        <w:rPr>
          <w:rFonts w:ascii="Cambria" w:hAnsi="Cambria"/>
          <w:sz w:val="22"/>
          <w:szCs w:val="22"/>
        </w:rPr>
        <w:t xml:space="preserve">Przedmiot zamówienia należy dostarczyć we wskazanym terminie wraz z wyładunkiem na własny koszt i ryzyko, własnymi </w:t>
      </w:r>
      <w:r w:rsidR="00EE7E9D" w:rsidRPr="009B140D">
        <w:rPr>
          <w:rFonts w:ascii="Cambria" w:hAnsi="Cambria"/>
          <w:sz w:val="22"/>
          <w:szCs w:val="22"/>
        </w:rPr>
        <w:t>siłami, w odliczonych ilościach,</w:t>
      </w:r>
      <w:r w:rsidR="00581B61" w:rsidRPr="009B140D">
        <w:rPr>
          <w:rFonts w:ascii="Cambria" w:hAnsi="Cambria"/>
          <w:sz w:val="22"/>
          <w:szCs w:val="22"/>
        </w:rPr>
        <w:t xml:space="preserve"> </w:t>
      </w:r>
      <w:r w:rsidRPr="009B140D">
        <w:rPr>
          <w:rFonts w:ascii="Cambria" w:hAnsi="Cambria"/>
          <w:sz w:val="22"/>
          <w:szCs w:val="22"/>
        </w:rPr>
        <w:t>zgodnie z opisem przedmiotu zamówienia, pod adres</w:t>
      </w:r>
      <w:r w:rsidRPr="009B140D">
        <w:rPr>
          <w:rFonts w:asciiTheme="majorHAnsi" w:hAnsiTheme="majorHAnsi"/>
          <w:sz w:val="22"/>
          <w:szCs w:val="22"/>
        </w:rPr>
        <w:t xml:space="preserve"> ul. Pionierów 16, 84-300 Lębork</w:t>
      </w:r>
    </w:p>
    <w:p w:rsidR="007C00B8" w:rsidRPr="009B140D" w:rsidRDefault="007C00B8" w:rsidP="007C00B8">
      <w:pPr>
        <w:jc w:val="both"/>
        <w:rPr>
          <w:rFonts w:asciiTheme="majorHAnsi" w:hAnsiTheme="majorHAnsi"/>
          <w:sz w:val="22"/>
          <w:szCs w:val="22"/>
        </w:rPr>
      </w:pPr>
    </w:p>
    <w:p w:rsidR="005B53E6" w:rsidRPr="009B140D" w:rsidRDefault="00A54F46" w:rsidP="000E750D">
      <w:pPr>
        <w:jc w:val="both"/>
        <w:rPr>
          <w:rFonts w:ascii="Cambria" w:hAnsi="Cambria"/>
          <w:b/>
          <w:sz w:val="22"/>
          <w:szCs w:val="22"/>
          <w:lang w:eastAsia="en-US"/>
        </w:rPr>
      </w:pPr>
      <w:r w:rsidRPr="009B140D">
        <w:rPr>
          <w:rFonts w:ascii="Cambria" w:hAnsi="Cambria" w:cs="Calibri Light"/>
          <w:b/>
          <w:sz w:val="22"/>
          <w:szCs w:val="22"/>
        </w:rPr>
        <w:t>3.</w:t>
      </w:r>
      <w:r w:rsidR="00251D7E" w:rsidRPr="009B140D">
        <w:rPr>
          <w:rFonts w:ascii="Cambria" w:hAnsi="Cambria" w:cs="Calibri Light"/>
          <w:b/>
          <w:sz w:val="22"/>
          <w:szCs w:val="22"/>
        </w:rPr>
        <w:t>6</w:t>
      </w:r>
      <w:r w:rsidR="00294A5D" w:rsidRPr="009B140D">
        <w:rPr>
          <w:rFonts w:ascii="Cambria" w:hAnsi="Cambria" w:cs="Calibri Light"/>
          <w:b/>
          <w:sz w:val="22"/>
          <w:szCs w:val="22"/>
        </w:rPr>
        <w:t xml:space="preserve"> </w:t>
      </w:r>
      <w:r w:rsidR="00EB5C16" w:rsidRPr="009B140D">
        <w:rPr>
          <w:rFonts w:ascii="Cambria" w:hAnsi="Cambria" w:cs="Calibri Light"/>
          <w:b/>
          <w:sz w:val="22"/>
          <w:szCs w:val="22"/>
        </w:rPr>
        <w:t>Zamawiający</w:t>
      </w:r>
      <w:r w:rsidR="00967689" w:rsidRPr="009B140D">
        <w:rPr>
          <w:rFonts w:ascii="Cambria" w:hAnsi="Cambria" w:cs="Calibri Light"/>
          <w:b/>
          <w:sz w:val="22"/>
          <w:szCs w:val="22"/>
        </w:rPr>
        <w:t xml:space="preserve"> nie</w:t>
      </w:r>
      <w:r w:rsidRPr="009B140D">
        <w:rPr>
          <w:rFonts w:ascii="Cambria" w:hAnsi="Cambria" w:cs="Calibri Light"/>
          <w:b/>
          <w:sz w:val="22"/>
          <w:szCs w:val="22"/>
        </w:rPr>
        <w:t xml:space="preserve"> dopuszcza </w:t>
      </w:r>
      <w:r w:rsidR="00FD596E" w:rsidRPr="009B140D">
        <w:rPr>
          <w:rFonts w:ascii="Cambria" w:hAnsi="Cambria" w:cs="Calibri Light"/>
          <w:b/>
          <w:sz w:val="22"/>
          <w:szCs w:val="22"/>
        </w:rPr>
        <w:t xml:space="preserve">możliwość </w:t>
      </w:r>
      <w:r w:rsidRPr="009B140D">
        <w:rPr>
          <w:rFonts w:ascii="Cambria" w:hAnsi="Cambria" w:cs="Calibri Light"/>
          <w:b/>
          <w:sz w:val="22"/>
          <w:szCs w:val="22"/>
        </w:rPr>
        <w:t>składania ofert częściowych</w:t>
      </w:r>
      <w:r w:rsidR="00BE3E50" w:rsidRPr="009B140D">
        <w:rPr>
          <w:rFonts w:ascii="Cambria" w:hAnsi="Cambria" w:cs="Calibri Light"/>
          <w:b/>
          <w:sz w:val="22"/>
          <w:szCs w:val="22"/>
        </w:rPr>
        <w:t>.</w:t>
      </w:r>
    </w:p>
    <w:p w:rsidR="00967689" w:rsidRPr="009B140D" w:rsidRDefault="00967689" w:rsidP="008F7593">
      <w:pPr>
        <w:jc w:val="both"/>
        <w:rPr>
          <w:rFonts w:ascii="Cambria" w:hAnsi="Cambria"/>
          <w:sz w:val="22"/>
          <w:szCs w:val="22"/>
          <w:lang w:eastAsia="en-US"/>
        </w:rPr>
      </w:pPr>
      <w:r w:rsidRPr="009B140D">
        <w:rPr>
          <w:rFonts w:ascii="Cambria" w:hAnsi="Cambria"/>
          <w:sz w:val="22"/>
          <w:szCs w:val="22"/>
          <w:lang w:eastAsia="en-US"/>
        </w:rPr>
        <w:t>Przedmiot zamówienia nie został podzielony na części, ponieważ jest jedną z części prowadzonych wcześniej postępowań.</w:t>
      </w:r>
    </w:p>
    <w:p w:rsidR="00967689" w:rsidRPr="009B140D" w:rsidRDefault="00967689" w:rsidP="004D0BB3">
      <w:pPr>
        <w:spacing w:line="276" w:lineRule="auto"/>
        <w:jc w:val="both"/>
        <w:rPr>
          <w:rFonts w:ascii="Cambria" w:hAnsi="Cambria"/>
          <w:sz w:val="22"/>
          <w:szCs w:val="22"/>
        </w:rPr>
      </w:pPr>
    </w:p>
    <w:p w:rsidR="00294A5D" w:rsidRPr="009B140D" w:rsidRDefault="00294A5D" w:rsidP="00165F7D">
      <w:pPr>
        <w:jc w:val="both"/>
        <w:rPr>
          <w:rFonts w:ascii="Cambria" w:hAnsi="Cambria" w:cs="Calibri Light"/>
          <w:b/>
          <w:sz w:val="22"/>
          <w:szCs w:val="22"/>
        </w:rPr>
      </w:pPr>
      <w:r w:rsidRPr="009B140D">
        <w:rPr>
          <w:rFonts w:ascii="Cambria" w:hAnsi="Cambria" w:cs="Calibri Light"/>
          <w:b/>
          <w:sz w:val="22"/>
          <w:szCs w:val="22"/>
        </w:rPr>
        <w:t>3.</w:t>
      </w:r>
      <w:r w:rsidR="00251D7E" w:rsidRPr="009B140D">
        <w:rPr>
          <w:rFonts w:ascii="Cambria" w:hAnsi="Cambria" w:cs="Calibri Light"/>
          <w:b/>
          <w:sz w:val="22"/>
          <w:szCs w:val="22"/>
        </w:rPr>
        <w:t>7</w:t>
      </w:r>
      <w:r w:rsidRPr="009B140D">
        <w:rPr>
          <w:rFonts w:ascii="Cambria" w:hAnsi="Cambria" w:cs="Calibri Light"/>
          <w:b/>
          <w:sz w:val="22"/>
          <w:szCs w:val="22"/>
        </w:rPr>
        <w:t xml:space="preserve"> Nazwy i kody określone we Wspólnym Słowniku Zamówień: </w:t>
      </w:r>
    </w:p>
    <w:p w:rsidR="007F354A" w:rsidRPr="009B140D" w:rsidRDefault="007F354A" w:rsidP="007F354A">
      <w:pPr>
        <w:jc w:val="both"/>
        <w:rPr>
          <w:rFonts w:asciiTheme="majorHAnsi" w:hAnsiTheme="majorHAnsi"/>
          <w:color w:val="000000" w:themeColor="text1"/>
          <w:sz w:val="22"/>
          <w:szCs w:val="22"/>
        </w:rPr>
      </w:pPr>
      <w:r w:rsidRPr="009B140D">
        <w:rPr>
          <w:rFonts w:asciiTheme="majorHAnsi" w:hAnsiTheme="majorHAnsi"/>
          <w:color w:val="000000" w:themeColor="text1"/>
          <w:sz w:val="22"/>
          <w:szCs w:val="22"/>
        </w:rPr>
        <w:t>44111000-1 - Materiały budowlane</w:t>
      </w:r>
    </w:p>
    <w:p w:rsidR="003744A4" w:rsidRPr="009B140D" w:rsidRDefault="003744A4" w:rsidP="00A7490D">
      <w:pPr>
        <w:jc w:val="both"/>
        <w:rPr>
          <w:rFonts w:asciiTheme="majorHAnsi" w:hAnsiTheme="majorHAnsi"/>
          <w:color w:val="000000" w:themeColor="text1"/>
          <w:sz w:val="22"/>
          <w:szCs w:val="22"/>
          <w:u w:val="single"/>
        </w:rPr>
      </w:pPr>
    </w:p>
    <w:p w:rsidR="00BE5B27" w:rsidRPr="009B140D" w:rsidRDefault="00BE5B27" w:rsidP="00BE5B27">
      <w:pPr>
        <w:pStyle w:val="pkt"/>
        <w:numPr>
          <w:ilvl w:val="0"/>
          <w:numId w:val="1"/>
        </w:numPr>
        <w:tabs>
          <w:tab w:val="clear" w:pos="1068"/>
          <w:tab w:val="num" w:pos="142"/>
        </w:tabs>
        <w:autoSpaceDE w:val="0"/>
        <w:autoSpaceDN w:val="0"/>
        <w:spacing w:before="100" w:beforeAutospacing="1" w:after="100" w:afterAutospacing="1" w:line="276" w:lineRule="auto"/>
        <w:ind w:left="426" w:hanging="426"/>
        <w:rPr>
          <w:rFonts w:asciiTheme="majorHAnsi" w:hAnsiTheme="majorHAnsi"/>
          <w:sz w:val="22"/>
          <w:szCs w:val="22"/>
        </w:rPr>
      </w:pPr>
      <w:r w:rsidRPr="009B140D">
        <w:rPr>
          <w:rFonts w:ascii="Cambria" w:hAnsi="Cambria" w:cs="Calibri Light"/>
          <w:b/>
          <w:sz w:val="22"/>
          <w:szCs w:val="22"/>
        </w:rPr>
        <w:t>Termin wykonania zamówienia</w:t>
      </w:r>
    </w:p>
    <w:p w:rsidR="00CA33A3" w:rsidRPr="009B140D" w:rsidRDefault="00CA33A3" w:rsidP="00CA33A3">
      <w:pPr>
        <w:pStyle w:val="pkt"/>
        <w:autoSpaceDE w:val="0"/>
        <w:autoSpaceDN w:val="0"/>
        <w:spacing w:before="100" w:beforeAutospacing="1" w:after="100" w:afterAutospacing="1" w:line="276" w:lineRule="auto"/>
        <w:ind w:left="0" w:firstLine="0"/>
        <w:rPr>
          <w:rFonts w:asciiTheme="majorHAnsi" w:hAnsiTheme="majorHAnsi"/>
          <w:sz w:val="22"/>
          <w:szCs w:val="22"/>
        </w:rPr>
      </w:pPr>
      <w:r w:rsidRPr="009B140D">
        <w:rPr>
          <w:rFonts w:asciiTheme="majorHAnsi" w:hAnsiTheme="majorHAnsi"/>
          <w:sz w:val="22"/>
          <w:szCs w:val="22"/>
        </w:rPr>
        <w:t xml:space="preserve">Maksymalny termin wykonania zamówienia: </w:t>
      </w:r>
      <w:r w:rsidR="009F5B5F" w:rsidRPr="009B140D">
        <w:rPr>
          <w:rFonts w:asciiTheme="majorHAnsi" w:hAnsiTheme="majorHAnsi"/>
          <w:b/>
          <w:sz w:val="22"/>
          <w:szCs w:val="22"/>
        </w:rPr>
        <w:t xml:space="preserve">10 dni </w:t>
      </w:r>
      <w:r w:rsidR="008F7593" w:rsidRPr="009B140D">
        <w:rPr>
          <w:rFonts w:asciiTheme="majorHAnsi" w:hAnsiTheme="majorHAnsi"/>
          <w:b/>
          <w:sz w:val="22"/>
          <w:szCs w:val="22"/>
        </w:rPr>
        <w:t>kalendarzowych</w:t>
      </w:r>
      <w:r w:rsidR="009F5B5F" w:rsidRPr="009B140D">
        <w:rPr>
          <w:rFonts w:asciiTheme="majorHAnsi" w:hAnsiTheme="majorHAnsi"/>
          <w:b/>
          <w:sz w:val="22"/>
          <w:szCs w:val="22"/>
        </w:rPr>
        <w:t xml:space="preserve"> </w:t>
      </w:r>
      <w:r w:rsidR="009F5B5F" w:rsidRPr="009B140D">
        <w:rPr>
          <w:rFonts w:asciiTheme="majorHAnsi" w:hAnsiTheme="majorHAnsi"/>
          <w:sz w:val="22"/>
          <w:szCs w:val="22"/>
        </w:rPr>
        <w:t>od dnia podpisania umowy.</w:t>
      </w:r>
      <w:r w:rsidRPr="009B140D">
        <w:rPr>
          <w:rFonts w:asciiTheme="majorHAnsi" w:hAnsiTheme="majorHAnsi"/>
          <w:sz w:val="22"/>
          <w:szCs w:val="22"/>
        </w:rPr>
        <w:t xml:space="preserve"> Termin podpisania umowy przypada na 6. dzień po otrzymaniu informacji o wyborze najkorzystniejszej oferty. Wykonawca zobowiązany jest dostarczyć przedmiot zamówienia w terminie zgodnym z deklaracją zawartą w formularzu ofertowym.</w:t>
      </w:r>
    </w:p>
    <w:p w:rsidR="00EE26B4" w:rsidRPr="009B140D" w:rsidRDefault="00EE26B4" w:rsidP="00FD596E">
      <w:pPr>
        <w:pStyle w:val="Tekstpodstawowywcity2"/>
        <w:tabs>
          <w:tab w:val="left" w:pos="0"/>
        </w:tabs>
        <w:spacing w:line="276" w:lineRule="auto"/>
        <w:ind w:left="0" w:firstLine="0"/>
        <w:rPr>
          <w:rFonts w:asciiTheme="majorHAnsi" w:hAnsiTheme="majorHAnsi"/>
          <w:sz w:val="22"/>
          <w:szCs w:val="22"/>
        </w:rPr>
      </w:pPr>
    </w:p>
    <w:p w:rsidR="006E6452" w:rsidRPr="009B140D"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9B140D">
        <w:rPr>
          <w:rFonts w:ascii="Cambria" w:hAnsi="Cambria" w:cs="Calibri Light"/>
          <w:b/>
          <w:sz w:val="22"/>
          <w:szCs w:val="22"/>
        </w:rPr>
        <w:t>Warunki udziału w postępowaniu</w:t>
      </w:r>
      <w:r w:rsidR="005E3BC9" w:rsidRPr="009B140D">
        <w:rPr>
          <w:rFonts w:ascii="Cambria" w:hAnsi="Cambria" w:cs="Calibri Light"/>
          <w:b/>
          <w:sz w:val="22"/>
          <w:szCs w:val="22"/>
        </w:rPr>
        <w:t xml:space="preserve"> oraz braku podstaw wykluczenia</w:t>
      </w:r>
      <w:r w:rsidRPr="009B140D">
        <w:rPr>
          <w:rFonts w:ascii="Cambria" w:hAnsi="Cambria" w:cs="Calibri Light"/>
          <w:b/>
          <w:sz w:val="22"/>
          <w:szCs w:val="22"/>
        </w:rPr>
        <w:t>.</w:t>
      </w:r>
      <w:r w:rsidR="006C3840" w:rsidRPr="009B140D">
        <w:rPr>
          <w:rFonts w:ascii="Cambria" w:hAnsi="Cambria" w:cs="Calibri Light"/>
          <w:b/>
          <w:sz w:val="22"/>
          <w:szCs w:val="22"/>
        </w:rPr>
        <w:t xml:space="preserve"> </w:t>
      </w:r>
    </w:p>
    <w:p w:rsidR="005E3BC9" w:rsidRPr="009B140D" w:rsidRDefault="005E3BC9" w:rsidP="00BC7184">
      <w:pPr>
        <w:pStyle w:val="pkt"/>
        <w:numPr>
          <w:ilvl w:val="1"/>
          <w:numId w:val="2"/>
        </w:numPr>
        <w:tabs>
          <w:tab w:val="clear" w:pos="1069"/>
          <w:tab w:val="left" w:pos="567"/>
        </w:tabs>
        <w:autoSpaceDE w:val="0"/>
        <w:autoSpaceDN w:val="0"/>
        <w:spacing w:before="0" w:after="0" w:line="276" w:lineRule="auto"/>
        <w:ind w:left="567" w:hanging="567"/>
        <w:jc w:val="left"/>
        <w:rPr>
          <w:rFonts w:ascii="Cambria" w:hAnsi="Cambria" w:cs="Calibri Light"/>
          <w:sz w:val="22"/>
          <w:szCs w:val="22"/>
        </w:rPr>
      </w:pPr>
      <w:r w:rsidRPr="009B140D">
        <w:rPr>
          <w:rFonts w:ascii="Cambria" w:hAnsi="Cambria" w:cs="Calibri Light"/>
          <w:sz w:val="22"/>
          <w:szCs w:val="22"/>
        </w:rPr>
        <w:t>O udzielenie zamówienia mogą ubiegać się wykonawcy, którzy:</w:t>
      </w:r>
    </w:p>
    <w:p w:rsidR="00874E8F" w:rsidRPr="009B140D" w:rsidRDefault="007D56EE" w:rsidP="00BC7184">
      <w:pPr>
        <w:numPr>
          <w:ilvl w:val="1"/>
          <w:numId w:val="17"/>
        </w:numPr>
        <w:spacing w:line="276" w:lineRule="auto"/>
        <w:ind w:left="709" w:hanging="425"/>
        <w:jc w:val="both"/>
        <w:rPr>
          <w:rFonts w:ascii="Cambria" w:hAnsi="Cambria" w:cs="Calibri Light"/>
          <w:sz w:val="22"/>
          <w:szCs w:val="22"/>
        </w:rPr>
      </w:pPr>
      <w:r w:rsidRPr="009B140D">
        <w:rPr>
          <w:rFonts w:ascii="Cambria" w:hAnsi="Cambria" w:cs="Calibri Light"/>
          <w:sz w:val="22"/>
          <w:szCs w:val="22"/>
        </w:rPr>
        <w:t>nie podlegają wykluczeniu</w:t>
      </w:r>
      <w:r w:rsidR="00D81931" w:rsidRPr="009B140D">
        <w:rPr>
          <w:rFonts w:ascii="Cambria" w:hAnsi="Cambria" w:cs="Calibri Light"/>
          <w:sz w:val="22"/>
          <w:szCs w:val="22"/>
        </w:rPr>
        <w:t xml:space="preserve"> w okolicznościach, o których mowa w art. 24 ust. 1 i 5 </w:t>
      </w:r>
      <w:proofErr w:type="spellStart"/>
      <w:r w:rsidR="00D81931" w:rsidRPr="009B140D">
        <w:rPr>
          <w:rFonts w:ascii="Cambria" w:hAnsi="Cambria" w:cs="Calibri Light"/>
          <w:sz w:val="22"/>
          <w:szCs w:val="22"/>
        </w:rPr>
        <w:t>Pzp</w:t>
      </w:r>
      <w:proofErr w:type="spellEnd"/>
      <w:r w:rsidR="00874E8F" w:rsidRPr="009B140D">
        <w:rPr>
          <w:rFonts w:ascii="Cambria" w:hAnsi="Cambria" w:cs="Calibri Light"/>
          <w:sz w:val="22"/>
          <w:szCs w:val="22"/>
        </w:rPr>
        <w:t xml:space="preserve">, </w:t>
      </w:r>
    </w:p>
    <w:p w:rsidR="005E3BC9" w:rsidRPr="009B140D" w:rsidRDefault="005E3BC9" w:rsidP="00BC7184">
      <w:pPr>
        <w:numPr>
          <w:ilvl w:val="1"/>
          <w:numId w:val="17"/>
        </w:numPr>
        <w:spacing w:line="276" w:lineRule="auto"/>
        <w:ind w:left="709" w:hanging="425"/>
        <w:jc w:val="both"/>
        <w:rPr>
          <w:rFonts w:ascii="Cambria" w:hAnsi="Cambria" w:cs="Calibri Light"/>
          <w:sz w:val="22"/>
          <w:szCs w:val="22"/>
        </w:rPr>
      </w:pPr>
      <w:r w:rsidRPr="009B140D">
        <w:rPr>
          <w:rFonts w:ascii="Cambria" w:hAnsi="Cambria" w:cs="Calibri Light"/>
          <w:sz w:val="22"/>
          <w:szCs w:val="22"/>
        </w:rPr>
        <w:lastRenderedPageBreak/>
        <w:t xml:space="preserve">spełniają warunki udziału w postępowaniu, o ile zostały one określone przez zamawiającego w ogłoszeniu o zamówieniu </w:t>
      </w:r>
      <w:r w:rsidR="006E0F71" w:rsidRPr="009B140D">
        <w:rPr>
          <w:rFonts w:ascii="Cambria" w:hAnsi="Cambria" w:cs="Calibri Light"/>
          <w:sz w:val="22"/>
          <w:szCs w:val="22"/>
        </w:rPr>
        <w:t>i SIWZ.</w:t>
      </w:r>
    </w:p>
    <w:p w:rsidR="006E6452" w:rsidRPr="009B140D" w:rsidRDefault="006E6452" w:rsidP="00BC7184">
      <w:pPr>
        <w:pStyle w:val="pkt"/>
        <w:numPr>
          <w:ilvl w:val="1"/>
          <w:numId w:val="2"/>
        </w:numPr>
        <w:tabs>
          <w:tab w:val="clear" w:pos="1069"/>
          <w:tab w:val="num" w:pos="567"/>
        </w:tabs>
        <w:autoSpaceDE w:val="0"/>
        <w:autoSpaceDN w:val="0"/>
        <w:spacing w:before="0" w:after="0" w:line="276" w:lineRule="auto"/>
        <w:ind w:left="567" w:hanging="567"/>
        <w:rPr>
          <w:rFonts w:ascii="Cambria" w:hAnsi="Cambria" w:cs="Calibri Light"/>
          <w:sz w:val="22"/>
          <w:szCs w:val="22"/>
        </w:rPr>
      </w:pPr>
      <w:r w:rsidRPr="009B140D">
        <w:rPr>
          <w:rFonts w:ascii="Cambria" w:hAnsi="Cambria" w:cs="Calibri Light"/>
          <w:sz w:val="22"/>
          <w:szCs w:val="22"/>
        </w:rPr>
        <w:t>Warunki udziału w postępowaniu</w:t>
      </w:r>
      <w:r w:rsidR="005E3BC9" w:rsidRPr="009B140D">
        <w:rPr>
          <w:rFonts w:ascii="Cambria" w:hAnsi="Cambria" w:cs="Calibri Light"/>
          <w:sz w:val="22"/>
          <w:szCs w:val="22"/>
        </w:rPr>
        <w:t>.</w:t>
      </w:r>
    </w:p>
    <w:p w:rsidR="00872CDE" w:rsidRPr="009B140D" w:rsidRDefault="00872CDE" w:rsidP="00BC7184">
      <w:pPr>
        <w:pStyle w:val="pkt"/>
        <w:numPr>
          <w:ilvl w:val="1"/>
          <w:numId w:val="18"/>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9B140D">
        <w:rPr>
          <w:rFonts w:ascii="Cambria" w:hAnsi="Cambria" w:cs="Calibri Light"/>
          <w:sz w:val="22"/>
          <w:szCs w:val="22"/>
        </w:rPr>
        <w:t>O udzielenie zamówienia mogą ubiegać się wykonawcy, którzy spełniają warunki udziału w postępowaniu, dotyczące:</w:t>
      </w:r>
    </w:p>
    <w:p w:rsidR="00872CDE" w:rsidRPr="009B140D" w:rsidRDefault="00872CDE" w:rsidP="00BC7184">
      <w:pPr>
        <w:pStyle w:val="pkt"/>
        <w:numPr>
          <w:ilvl w:val="0"/>
          <w:numId w:val="8"/>
        </w:numPr>
        <w:tabs>
          <w:tab w:val="left" w:pos="1418"/>
        </w:tabs>
        <w:autoSpaceDE w:val="0"/>
        <w:autoSpaceDN w:val="0"/>
        <w:spacing w:before="0" w:after="0" w:line="276" w:lineRule="auto"/>
        <w:ind w:left="1418" w:hanging="425"/>
        <w:rPr>
          <w:rFonts w:ascii="Cambria" w:hAnsi="Cambria" w:cs="Calibri Light"/>
          <w:sz w:val="22"/>
          <w:szCs w:val="22"/>
        </w:rPr>
      </w:pPr>
      <w:r w:rsidRPr="009B140D">
        <w:rPr>
          <w:rFonts w:ascii="Cambria" w:hAnsi="Cambria" w:cs="Calibri Light"/>
          <w:sz w:val="22"/>
          <w:szCs w:val="22"/>
        </w:rPr>
        <w:t xml:space="preserve">kompetencji lub uprawnień do prowadzenia określonej działalności zawodowej, o ile wynika to z odrębnych przepisów, </w:t>
      </w:r>
    </w:p>
    <w:p w:rsidR="00872CDE" w:rsidRPr="009B140D" w:rsidRDefault="00872CDE" w:rsidP="00BC7184">
      <w:pPr>
        <w:pStyle w:val="pkt"/>
        <w:numPr>
          <w:ilvl w:val="0"/>
          <w:numId w:val="8"/>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9B140D">
        <w:rPr>
          <w:rFonts w:ascii="Cambria" w:hAnsi="Cambria" w:cs="Calibri Light"/>
          <w:sz w:val="22"/>
          <w:szCs w:val="22"/>
        </w:rPr>
        <w:t>sytuacji ekonomicznej lub finansowej,</w:t>
      </w:r>
    </w:p>
    <w:p w:rsidR="00872CDE" w:rsidRPr="009B140D" w:rsidRDefault="00872CDE" w:rsidP="00BC7184">
      <w:pPr>
        <w:pStyle w:val="pkt"/>
        <w:numPr>
          <w:ilvl w:val="0"/>
          <w:numId w:val="8"/>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9B140D">
        <w:rPr>
          <w:rFonts w:ascii="Cambria" w:hAnsi="Cambria" w:cs="Calibri Light"/>
          <w:sz w:val="22"/>
          <w:szCs w:val="22"/>
        </w:rPr>
        <w:t>zdolności technicznej lub zawodowej</w:t>
      </w:r>
    </w:p>
    <w:p w:rsidR="00872CDE" w:rsidRPr="009B140D" w:rsidRDefault="00872CDE" w:rsidP="00BC7184">
      <w:pPr>
        <w:pStyle w:val="pkt"/>
        <w:numPr>
          <w:ilvl w:val="1"/>
          <w:numId w:val="7"/>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9B140D">
        <w:rPr>
          <w:rFonts w:ascii="Cambria" w:hAnsi="Cambria" w:cs="Calibri Light"/>
          <w:sz w:val="22"/>
          <w:szCs w:val="22"/>
        </w:rPr>
        <w:t>określone przez zamawiającego w ogłoszeniu o zamówieniu i SIWZ.</w:t>
      </w:r>
    </w:p>
    <w:p w:rsidR="006E6452" w:rsidRPr="009B140D" w:rsidRDefault="006E6452" w:rsidP="00BC7184">
      <w:pPr>
        <w:pStyle w:val="pkt"/>
        <w:numPr>
          <w:ilvl w:val="1"/>
          <w:numId w:val="19"/>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9B140D">
        <w:rPr>
          <w:rFonts w:ascii="Cambria" w:hAnsi="Cambria" w:cs="Calibri Light"/>
          <w:sz w:val="22"/>
          <w:szCs w:val="22"/>
        </w:rPr>
        <w:t xml:space="preserve">Wykonawcy mogą wspólnie ubiegać się o udzielenie zamówienia. </w:t>
      </w:r>
    </w:p>
    <w:p w:rsidR="006E6452" w:rsidRPr="009B140D" w:rsidRDefault="006E6452" w:rsidP="00BC7184">
      <w:pPr>
        <w:pStyle w:val="pkt"/>
        <w:numPr>
          <w:ilvl w:val="1"/>
          <w:numId w:val="20"/>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9B140D">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9B140D" w:rsidRDefault="003F301F" w:rsidP="00BC7184">
      <w:pPr>
        <w:pStyle w:val="pkt"/>
        <w:numPr>
          <w:ilvl w:val="1"/>
          <w:numId w:val="21"/>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9B140D">
        <w:rPr>
          <w:rFonts w:ascii="Cambria" w:hAnsi="Cambria" w:cs="Calibri Light"/>
          <w:sz w:val="22"/>
          <w:szCs w:val="22"/>
        </w:rPr>
        <w:t>Przepisy dotyczące wykonawcy stosuje się odpowiednio do wykonawców wspólnie ubiegających się o udzielenie zamówienia.</w:t>
      </w:r>
    </w:p>
    <w:p w:rsidR="006E6452" w:rsidRPr="009B140D" w:rsidRDefault="006E6452" w:rsidP="00BC7184">
      <w:pPr>
        <w:pStyle w:val="pkt"/>
        <w:numPr>
          <w:ilvl w:val="1"/>
          <w:numId w:val="22"/>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9B140D">
        <w:rPr>
          <w:rFonts w:ascii="Cambria" w:hAnsi="Cambria" w:cs="Calibri Light"/>
          <w:sz w:val="22"/>
          <w:szCs w:val="22"/>
        </w:rPr>
        <w:t xml:space="preserve">Jeżeli oferta wykonawców wspólnie ubiegających się o udzielenie zamówienia zostanie wybrana, zamawiający </w:t>
      </w:r>
      <w:r w:rsidR="009B6B7B" w:rsidRPr="009B140D">
        <w:rPr>
          <w:rFonts w:ascii="Cambria" w:hAnsi="Cambria" w:cs="Calibri Light"/>
          <w:sz w:val="22"/>
          <w:szCs w:val="22"/>
        </w:rPr>
        <w:t xml:space="preserve">będzie </w:t>
      </w:r>
      <w:r w:rsidRPr="009B140D">
        <w:rPr>
          <w:rFonts w:ascii="Cambria" w:hAnsi="Cambria" w:cs="Calibri Light"/>
          <w:sz w:val="22"/>
          <w:szCs w:val="22"/>
        </w:rPr>
        <w:t>żąda</w:t>
      </w:r>
      <w:r w:rsidR="009B6B7B" w:rsidRPr="009B140D">
        <w:rPr>
          <w:rFonts w:ascii="Cambria" w:hAnsi="Cambria" w:cs="Calibri Light"/>
          <w:sz w:val="22"/>
          <w:szCs w:val="22"/>
        </w:rPr>
        <w:t>ć</w:t>
      </w:r>
      <w:r w:rsidRPr="009B140D">
        <w:rPr>
          <w:rFonts w:ascii="Cambria" w:hAnsi="Cambria" w:cs="Calibri Light"/>
          <w:sz w:val="22"/>
          <w:szCs w:val="22"/>
        </w:rPr>
        <w:t xml:space="preserve"> przed zawarciem umowy w sprawie zamówienia publicznego, umowy regulującej współpracę tych wykonawców.</w:t>
      </w:r>
    </w:p>
    <w:p w:rsidR="00E558D2" w:rsidRPr="009B140D" w:rsidRDefault="009D5722" w:rsidP="00BC7184">
      <w:pPr>
        <w:numPr>
          <w:ilvl w:val="2"/>
          <w:numId w:val="3"/>
        </w:numPr>
        <w:tabs>
          <w:tab w:val="clear" w:pos="2138"/>
          <w:tab w:val="num" w:pos="567"/>
        </w:tabs>
        <w:autoSpaceDE w:val="0"/>
        <w:autoSpaceDN w:val="0"/>
        <w:spacing w:line="276" w:lineRule="auto"/>
        <w:ind w:left="567" w:hanging="567"/>
        <w:jc w:val="both"/>
        <w:rPr>
          <w:rFonts w:ascii="Cambria" w:hAnsi="Cambria" w:cs="Calibri Light"/>
          <w:sz w:val="22"/>
          <w:szCs w:val="22"/>
        </w:rPr>
      </w:pPr>
      <w:r w:rsidRPr="009B140D">
        <w:rPr>
          <w:rFonts w:ascii="Cambria" w:hAnsi="Cambria" w:cs="Calibri Light"/>
          <w:sz w:val="22"/>
          <w:szCs w:val="22"/>
        </w:rPr>
        <w:t xml:space="preserve">Określenie warunków udziału w </w:t>
      </w:r>
      <w:r w:rsidR="00730F71" w:rsidRPr="009B140D">
        <w:rPr>
          <w:rFonts w:ascii="Cambria" w:hAnsi="Cambria" w:cs="Calibri Light"/>
          <w:sz w:val="22"/>
          <w:szCs w:val="22"/>
        </w:rPr>
        <w:t>postępowaniu.</w:t>
      </w:r>
    </w:p>
    <w:p w:rsidR="00621F33" w:rsidRPr="009B140D" w:rsidRDefault="00621F33" w:rsidP="00BC7184">
      <w:pPr>
        <w:numPr>
          <w:ilvl w:val="1"/>
          <w:numId w:val="23"/>
        </w:numPr>
        <w:tabs>
          <w:tab w:val="clear" w:pos="1069"/>
          <w:tab w:val="num" w:pos="1701"/>
        </w:tabs>
        <w:autoSpaceDE w:val="0"/>
        <w:autoSpaceDN w:val="0"/>
        <w:spacing w:line="276" w:lineRule="auto"/>
        <w:ind w:left="1701" w:hanging="708"/>
        <w:jc w:val="both"/>
        <w:rPr>
          <w:rFonts w:ascii="Cambria" w:hAnsi="Cambria" w:cs="Calibri Light"/>
          <w:sz w:val="22"/>
          <w:szCs w:val="22"/>
        </w:rPr>
      </w:pPr>
      <w:r w:rsidRPr="009B140D">
        <w:rPr>
          <w:rFonts w:ascii="Cambria" w:hAnsi="Cambria" w:cs="Calibri Light"/>
          <w:sz w:val="22"/>
          <w:szCs w:val="22"/>
        </w:rPr>
        <w:t>Zamawiający nie określa</w:t>
      </w:r>
      <w:r w:rsidR="0055596B" w:rsidRPr="009B140D">
        <w:rPr>
          <w:rFonts w:ascii="Cambria" w:hAnsi="Cambria" w:cs="Calibri Light"/>
          <w:sz w:val="22"/>
          <w:szCs w:val="22"/>
        </w:rPr>
        <w:t xml:space="preserve"> szczegółowego </w:t>
      </w:r>
      <w:r w:rsidRPr="009B140D">
        <w:rPr>
          <w:rFonts w:ascii="Cambria" w:hAnsi="Cambria" w:cs="Calibri Light"/>
          <w:sz w:val="22"/>
          <w:szCs w:val="22"/>
        </w:rPr>
        <w:t xml:space="preserve"> warunku udziału w postępowaniu, </w:t>
      </w:r>
      <w:r w:rsidR="006E0F71" w:rsidRPr="009B140D">
        <w:rPr>
          <w:rFonts w:ascii="Cambria" w:hAnsi="Cambria" w:cs="Calibri Light"/>
          <w:sz w:val="22"/>
          <w:szCs w:val="22"/>
        </w:rPr>
        <w:t>o którym mowa w pkt 5.2</w:t>
      </w:r>
      <w:r w:rsidRPr="009B140D">
        <w:rPr>
          <w:rFonts w:ascii="Cambria" w:hAnsi="Cambria" w:cs="Calibri Light"/>
          <w:sz w:val="22"/>
          <w:szCs w:val="22"/>
        </w:rPr>
        <w:t>.1. lit. a</w:t>
      </w:r>
      <w:r w:rsidR="006E0F71" w:rsidRPr="009B140D">
        <w:rPr>
          <w:rFonts w:ascii="Cambria" w:hAnsi="Cambria" w:cs="Calibri Light"/>
          <w:sz w:val="22"/>
          <w:szCs w:val="22"/>
        </w:rPr>
        <w:t>)</w:t>
      </w:r>
      <w:r w:rsidR="00715270" w:rsidRPr="009B140D">
        <w:rPr>
          <w:rFonts w:ascii="Cambria" w:hAnsi="Cambria" w:cs="Calibri Light"/>
          <w:sz w:val="22"/>
          <w:szCs w:val="22"/>
        </w:rPr>
        <w:t>,b),c)</w:t>
      </w:r>
      <w:r w:rsidR="008C4234" w:rsidRPr="009B140D">
        <w:rPr>
          <w:rFonts w:ascii="Cambria" w:hAnsi="Cambria" w:cs="Calibri Light"/>
          <w:sz w:val="22"/>
          <w:szCs w:val="22"/>
        </w:rPr>
        <w:t xml:space="preserve"> SIWZ</w:t>
      </w:r>
      <w:r w:rsidR="006E0F71" w:rsidRPr="009B140D">
        <w:rPr>
          <w:rFonts w:ascii="Cambria" w:hAnsi="Cambria" w:cs="Calibri Light"/>
          <w:sz w:val="22"/>
          <w:szCs w:val="22"/>
        </w:rPr>
        <w:t>.</w:t>
      </w:r>
    </w:p>
    <w:p w:rsidR="004823B1" w:rsidRPr="009B140D" w:rsidRDefault="00011CC8" w:rsidP="00BC7184">
      <w:pPr>
        <w:pStyle w:val="pkt"/>
        <w:numPr>
          <w:ilvl w:val="1"/>
          <w:numId w:val="10"/>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9B140D">
        <w:rPr>
          <w:rFonts w:ascii="Cambria" w:hAnsi="Cambria" w:cs="Calibri Light"/>
          <w:sz w:val="22"/>
          <w:szCs w:val="22"/>
        </w:rPr>
        <w:t xml:space="preserve">Zgodnie z art. 24 ust. 1 </w:t>
      </w:r>
      <w:proofErr w:type="spellStart"/>
      <w:r w:rsidRPr="009B140D">
        <w:rPr>
          <w:rFonts w:ascii="Cambria" w:hAnsi="Cambria" w:cs="Calibri Light"/>
          <w:sz w:val="22"/>
          <w:szCs w:val="22"/>
        </w:rPr>
        <w:t>Pzp</w:t>
      </w:r>
      <w:proofErr w:type="spellEnd"/>
      <w:r w:rsidRPr="009B140D">
        <w:rPr>
          <w:rFonts w:ascii="Cambria" w:hAnsi="Cambria" w:cs="Calibri Light"/>
          <w:sz w:val="22"/>
          <w:szCs w:val="22"/>
        </w:rPr>
        <w:t xml:space="preserve"> z</w:t>
      </w:r>
      <w:r w:rsidR="004823B1" w:rsidRPr="009B140D">
        <w:rPr>
          <w:rFonts w:ascii="Cambria" w:hAnsi="Cambria" w:cs="Calibri Light"/>
          <w:sz w:val="22"/>
          <w:szCs w:val="22"/>
        </w:rPr>
        <w:t xml:space="preserve"> postępowania o udzielenie zamówienia wyklucza się:</w:t>
      </w:r>
    </w:p>
    <w:p w:rsidR="008D51D6" w:rsidRPr="009B140D" w:rsidRDefault="008D51D6" w:rsidP="00BC7184">
      <w:pPr>
        <w:numPr>
          <w:ilvl w:val="2"/>
          <w:numId w:val="28"/>
        </w:numPr>
        <w:tabs>
          <w:tab w:val="clear" w:pos="2166"/>
          <w:tab w:val="num" w:pos="993"/>
        </w:tabs>
        <w:spacing w:line="276" w:lineRule="auto"/>
        <w:ind w:left="993" w:hanging="426"/>
        <w:jc w:val="both"/>
        <w:rPr>
          <w:rFonts w:ascii="Cambria" w:hAnsi="Cambria" w:cs="Calibri Light"/>
          <w:sz w:val="22"/>
          <w:szCs w:val="22"/>
        </w:rPr>
      </w:pPr>
      <w:r w:rsidRPr="009B140D">
        <w:rPr>
          <w:rFonts w:ascii="Cambria" w:hAnsi="Cambria" w:cs="Calibri Light"/>
          <w:sz w:val="22"/>
          <w:szCs w:val="22"/>
        </w:rPr>
        <w:t>wykonawcę, który nie wykazał spełniania warunków udziału w postępowaniu lub nie wykazał braku podstaw wykluczenia;</w:t>
      </w:r>
    </w:p>
    <w:p w:rsidR="008D51D6" w:rsidRPr="009B140D" w:rsidRDefault="006E3108" w:rsidP="00BC7184">
      <w:pPr>
        <w:numPr>
          <w:ilvl w:val="2"/>
          <w:numId w:val="28"/>
        </w:numPr>
        <w:tabs>
          <w:tab w:val="clear" w:pos="2166"/>
          <w:tab w:val="num" w:pos="993"/>
        </w:tabs>
        <w:spacing w:line="276" w:lineRule="auto"/>
        <w:ind w:left="993" w:hanging="426"/>
        <w:jc w:val="both"/>
        <w:rPr>
          <w:rFonts w:ascii="Cambria" w:hAnsi="Cambria" w:cs="Calibri Light"/>
          <w:sz w:val="22"/>
          <w:szCs w:val="22"/>
        </w:rPr>
      </w:pPr>
      <w:r w:rsidRPr="009B140D">
        <w:rPr>
          <w:rFonts w:ascii="Cambria" w:hAnsi="Cambria" w:cs="Calibri Light"/>
          <w:sz w:val="22"/>
          <w:szCs w:val="22"/>
        </w:rPr>
        <w:t>w</w:t>
      </w:r>
      <w:r w:rsidR="008D51D6" w:rsidRPr="009B140D">
        <w:rPr>
          <w:rFonts w:ascii="Cambria" w:hAnsi="Cambria" w:cs="Calibri Light"/>
          <w:sz w:val="22"/>
          <w:szCs w:val="22"/>
        </w:rPr>
        <w:t>ykonawcę będącego osobą fizyczną, którego prawomocnie skazano za przestępstwo:</w:t>
      </w:r>
    </w:p>
    <w:p w:rsidR="008D51D6" w:rsidRPr="009B140D" w:rsidRDefault="008D51D6" w:rsidP="00BC7184">
      <w:pPr>
        <w:numPr>
          <w:ilvl w:val="2"/>
          <w:numId w:val="27"/>
        </w:numPr>
        <w:tabs>
          <w:tab w:val="num" w:pos="1276"/>
          <w:tab w:val="left" w:pos="1843"/>
        </w:tabs>
        <w:spacing w:line="276" w:lineRule="auto"/>
        <w:ind w:left="1276" w:hanging="425"/>
        <w:jc w:val="both"/>
        <w:rPr>
          <w:rFonts w:ascii="Cambria" w:hAnsi="Cambria" w:cs="Calibri Light"/>
          <w:sz w:val="22"/>
          <w:szCs w:val="22"/>
        </w:rPr>
      </w:pPr>
      <w:r w:rsidRPr="009B140D">
        <w:rPr>
          <w:rFonts w:ascii="Cambria" w:hAnsi="Cambria" w:cs="Calibri Light"/>
          <w:sz w:val="22"/>
          <w:szCs w:val="22"/>
        </w:rPr>
        <w:t xml:space="preserve">o którym mowa w </w:t>
      </w:r>
      <w:r w:rsidR="00AF172B" w:rsidRPr="009B140D">
        <w:rPr>
          <w:rFonts w:ascii="Cambria" w:hAnsi="Cambria" w:cs="Calibri Light"/>
          <w:sz w:val="22"/>
          <w:szCs w:val="22"/>
        </w:rPr>
        <w:t>art. 165a</w:t>
      </w:r>
      <w:r w:rsidRPr="009B140D">
        <w:rPr>
          <w:rFonts w:ascii="Cambria" w:hAnsi="Cambria" w:cs="Calibri Light"/>
          <w:sz w:val="22"/>
          <w:szCs w:val="22"/>
        </w:rPr>
        <w:t xml:space="preserve">, </w:t>
      </w:r>
      <w:r w:rsidR="00AF172B" w:rsidRPr="009B140D">
        <w:rPr>
          <w:rFonts w:ascii="Cambria" w:hAnsi="Cambria" w:cs="Calibri Light"/>
          <w:sz w:val="22"/>
          <w:szCs w:val="22"/>
        </w:rPr>
        <w:t>art. 181-188, art. 189a</w:t>
      </w:r>
      <w:r w:rsidRPr="009B140D">
        <w:rPr>
          <w:rFonts w:ascii="Cambria" w:hAnsi="Cambria" w:cs="Calibri Light"/>
          <w:sz w:val="22"/>
          <w:szCs w:val="22"/>
        </w:rPr>
        <w:t xml:space="preserve">, </w:t>
      </w:r>
      <w:r w:rsidR="00AF172B" w:rsidRPr="009B140D">
        <w:rPr>
          <w:rFonts w:ascii="Cambria" w:hAnsi="Cambria" w:cs="Calibri Light"/>
          <w:sz w:val="22"/>
          <w:szCs w:val="22"/>
        </w:rPr>
        <w:t>art. 218-221</w:t>
      </w:r>
      <w:r w:rsidRPr="009B140D">
        <w:rPr>
          <w:rFonts w:ascii="Cambria" w:hAnsi="Cambria" w:cs="Calibri Light"/>
          <w:sz w:val="22"/>
          <w:szCs w:val="22"/>
        </w:rPr>
        <w:t xml:space="preserve">, </w:t>
      </w:r>
      <w:r w:rsidR="00AF172B" w:rsidRPr="009B140D">
        <w:rPr>
          <w:rFonts w:ascii="Cambria" w:hAnsi="Cambria" w:cs="Calibri Light"/>
          <w:sz w:val="22"/>
          <w:szCs w:val="22"/>
        </w:rPr>
        <w:t>art. 228-230a</w:t>
      </w:r>
      <w:r w:rsidRPr="009B140D">
        <w:rPr>
          <w:rFonts w:ascii="Cambria" w:hAnsi="Cambria" w:cs="Calibri Light"/>
          <w:sz w:val="22"/>
          <w:szCs w:val="22"/>
        </w:rPr>
        <w:t>,</w:t>
      </w:r>
      <w:r w:rsidR="00AF172B" w:rsidRPr="009B140D">
        <w:rPr>
          <w:rFonts w:ascii="Cambria" w:hAnsi="Cambria" w:cs="Calibri Light"/>
          <w:sz w:val="22"/>
          <w:szCs w:val="22"/>
        </w:rPr>
        <w:t xml:space="preserve"> art. 250a</w:t>
      </w:r>
      <w:r w:rsidRPr="009B140D">
        <w:rPr>
          <w:rFonts w:ascii="Cambria" w:hAnsi="Cambria" w:cs="Calibri Light"/>
          <w:sz w:val="22"/>
          <w:szCs w:val="22"/>
        </w:rPr>
        <w:t xml:space="preserve">, </w:t>
      </w:r>
      <w:r w:rsidR="00AF172B" w:rsidRPr="009B140D">
        <w:rPr>
          <w:rFonts w:ascii="Cambria" w:hAnsi="Cambria" w:cs="Calibri Light"/>
          <w:sz w:val="22"/>
          <w:szCs w:val="22"/>
        </w:rPr>
        <w:t>art. 258</w:t>
      </w:r>
      <w:r w:rsidRPr="009B140D">
        <w:rPr>
          <w:rFonts w:ascii="Cambria" w:hAnsi="Cambria" w:cs="Calibri Light"/>
          <w:sz w:val="22"/>
          <w:szCs w:val="22"/>
        </w:rPr>
        <w:t xml:space="preserve"> lub </w:t>
      </w:r>
      <w:r w:rsidR="00AF172B" w:rsidRPr="009B140D">
        <w:rPr>
          <w:rFonts w:ascii="Cambria" w:hAnsi="Cambria" w:cs="Calibri Light"/>
          <w:sz w:val="22"/>
          <w:szCs w:val="22"/>
        </w:rPr>
        <w:t>art. 270-309</w:t>
      </w:r>
      <w:r w:rsidRPr="009B140D">
        <w:rPr>
          <w:rFonts w:ascii="Cambria" w:hAnsi="Cambria" w:cs="Calibri Light"/>
          <w:sz w:val="22"/>
          <w:szCs w:val="22"/>
        </w:rPr>
        <w:t xml:space="preserve"> ustawy z dnia 6 czerwca 1997 r. - Kodeks karny (Dz. U. poz. 553, z </w:t>
      </w:r>
      <w:proofErr w:type="spellStart"/>
      <w:r w:rsidRPr="009B140D">
        <w:rPr>
          <w:rFonts w:ascii="Cambria" w:hAnsi="Cambria" w:cs="Calibri Light"/>
          <w:sz w:val="22"/>
          <w:szCs w:val="22"/>
        </w:rPr>
        <w:t>późn</w:t>
      </w:r>
      <w:proofErr w:type="spellEnd"/>
      <w:r w:rsidRPr="009B140D">
        <w:rPr>
          <w:rFonts w:ascii="Cambria" w:hAnsi="Cambria" w:cs="Calibri Light"/>
          <w:sz w:val="22"/>
          <w:szCs w:val="22"/>
        </w:rPr>
        <w:t xml:space="preserve">. zm.) lub </w:t>
      </w:r>
      <w:r w:rsidR="00AF172B" w:rsidRPr="009B140D">
        <w:rPr>
          <w:rFonts w:ascii="Cambria" w:hAnsi="Cambria" w:cs="Calibri Light"/>
          <w:sz w:val="22"/>
          <w:szCs w:val="22"/>
        </w:rPr>
        <w:t>art. 46</w:t>
      </w:r>
      <w:r w:rsidRPr="009B140D">
        <w:rPr>
          <w:rFonts w:ascii="Cambria" w:hAnsi="Cambria" w:cs="Calibri Light"/>
          <w:sz w:val="22"/>
          <w:szCs w:val="22"/>
        </w:rPr>
        <w:t xml:space="preserve"> lub </w:t>
      </w:r>
      <w:r w:rsidR="00AF172B" w:rsidRPr="009B140D">
        <w:rPr>
          <w:rFonts w:ascii="Cambria" w:hAnsi="Cambria" w:cs="Calibri Light"/>
          <w:sz w:val="22"/>
          <w:szCs w:val="22"/>
        </w:rPr>
        <w:t>art. 48</w:t>
      </w:r>
      <w:r w:rsidRPr="009B140D">
        <w:rPr>
          <w:rFonts w:ascii="Cambria" w:hAnsi="Cambria" w:cs="Calibri Light"/>
          <w:sz w:val="22"/>
          <w:szCs w:val="22"/>
        </w:rPr>
        <w:t xml:space="preserve"> ustawy z dnia 25 czerwca 2010 r. o sporcie (Dz. U. z 2016 r. poz. 176),</w:t>
      </w:r>
    </w:p>
    <w:p w:rsidR="008D51D6" w:rsidRPr="009B140D" w:rsidRDefault="008D51D6" w:rsidP="00BC7184">
      <w:pPr>
        <w:numPr>
          <w:ilvl w:val="2"/>
          <w:numId w:val="27"/>
        </w:numPr>
        <w:tabs>
          <w:tab w:val="num" w:pos="1276"/>
          <w:tab w:val="left" w:pos="1843"/>
        </w:tabs>
        <w:spacing w:line="276" w:lineRule="auto"/>
        <w:ind w:left="1276" w:hanging="425"/>
        <w:jc w:val="both"/>
        <w:rPr>
          <w:rFonts w:ascii="Cambria" w:hAnsi="Cambria" w:cs="Calibri Light"/>
          <w:sz w:val="22"/>
          <w:szCs w:val="22"/>
        </w:rPr>
      </w:pPr>
      <w:r w:rsidRPr="009B140D">
        <w:rPr>
          <w:rFonts w:ascii="Cambria" w:hAnsi="Cambria" w:cs="Calibri Light"/>
          <w:sz w:val="22"/>
          <w:szCs w:val="22"/>
        </w:rPr>
        <w:t xml:space="preserve">o charakterze terrorystycznym, o którym mowa w </w:t>
      </w:r>
      <w:r w:rsidR="004C545C" w:rsidRPr="009B140D">
        <w:rPr>
          <w:rFonts w:ascii="Cambria" w:hAnsi="Cambria" w:cs="Calibri Light"/>
          <w:sz w:val="22"/>
          <w:szCs w:val="22"/>
        </w:rPr>
        <w:t>art. 115 § 20</w:t>
      </w:r>
      <w:r w:rsidRPr="009B140D">
        <w:rPr>
          <w:rFonts w:ascii="Cambria" w:hAnsi="Cambria" w:cs="Calibri Light"/>
          <w:sz w:val="22"/>
          <w:szCs w:val="22"/>
        </w:rPr>
        <w:t xml:space="preserve"> ustawy z dnia 6 czerwca 1997 r. - Kodeks karny,</w:t>
      </w:r>
    </w:p>
    <w:p w:rsidR="008D51D6" w:rsidRPr="009B140D" w:rsidRDefault="008D51D6" w:rsidP="00BC7184">
      <w:pPr>
        <w:numPr>
          <w:ilvl w:val="2"/>
          <w:numId w:val="27"/>
        </w:numPr>
        <w:tabs>
          <w:tab w:val="num" w:pos="1276"/>
          <w:tab w:val="left" w:pos="1843"/>
        </w:tabs>
        <w:spacing w:line="276" w:lineRule="auto"/>
        <w:ind w:left="1276" w:hanging="425"/>
        <w:jc w:val="both"/>
        <w:rPr>
          <w:rFonts w:ascii="Cambria" w:hAnsi="Cambria" w:cs="Calibri Light"/>
          <w:sz w:val="22"/>
          <w:szCs w:val="22"/>
        </w:rPr>
      </w:pPr>
      <w:r w:rsidRPr="009B140D">
        <w:rPr>
          <w:rFonts w:ascii="Cambria" w:hAnsi="Cambria" w:cs="Calibri Light"/>
          <w:sz w:val="22"/>
          <w:szCs w:val="22"/>
        </w:rPr>
        <w:t>skarbowe,</w:t>
      </w:r>
    </w:p>
    <w:p w:rsidR="008D51D6" w:rsidRPr="009B140D" w:rsidRDefault="008D51D6" w:rsidP="00BC7184">
      <w:pPr>
        <w:numPr>
          <w:ilvl w:val="2"/>
          <w:numId w:val="27"/>
        </w:numPr>
        <w:tabs>
          <w:tab w:val="num" w:pos="1276"/>
          <w:tab w:val="left" w:pos="1843"/>
        </w:tabs>
        <w:spacing w:line="276" w:lineRule="auto"/>
        <w:ind w:left="1276" w:hanging="425"/>
        <w:jc w:val="both"/>
        <w:rPr>
          <w:rFonts w:ascii="Cambria" w:hAnsi="Cambria" w:cs="Calibri Light"/>
          <w:sz w:val="22"/>
          <w:szCs w:val="22"/>
        </w:rPr>
      </w:pPr>
      <w:r w:rsidRPr="009B140D">
        <w:rPr>
          <w:rFonts w:ascii="Cambria" w:hAnsi="Cambria" w:cs="Calibri Light"/>
          <w:sz w:val="22"/>
          <w:szCs w:val="22"/>
        </w:rPr>
        <w:t xml:space="preserve">o którym mowa w </w:t>
      </w:r>
      <w:r w:rsidR="004C545C" w:rsidRPr="009B140D">
        <w:rPr>
          <w:rFonts w:ascii="Cambria" w:hAnsi="Cambria" w:cs="Calibri Light"/>
          <w:sz w:val="22"/>
          <w:szCs w:val="22"/>
        </w:rPr>
        <w:t>art. 9</w:t>
      </w:r>
      <w:r w:rsidRPr="009B140D">
        <w:rPr>
          <w:rFonts w:ascii="Cambria" w:hAnsi="Cambria" w:cs="Calibri Light"/>
          <w:sz w:val="22"/>
          <w:szCs w:val="22"/>
        </w:rPr>
        <w:t xml:space="preserve"> lub </w:t>
      </w:r>
      <w:r w:rsidR="004C545C" w:rsidRPr="009B140D">
        <w:rPr>
          <w:rFonts w:ascii="Cambria" w:hAnsi="Cambria" w:cs="Calibri Light"/>
          <w:sz w:val="22"/>
          <w:szCs w:val="22"/>
        </w:rPr>
        <w:t>art. 10</w:t>
      </w:r>
      <w:r w:rsidRPr="009B140D">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9B140D"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9B140D">
        <w:rPr>
          <w:rFonts w:ascii="Cambria" w:hAnsi="Cambria" w:cs="Calibri Light"/>
          <w:sz w:val="22"/>
          <w:szCs w:val="22"/>
        </w:rPr>
        <w:t>wykonawcę, j</w:t>
      </w:r>
      <w:r w:rsidR="008D51D6" w:rsidRPr="009B140D">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9B140D">
        <w:rPr>
          <w:rFonts w:ascii="Cambria" w:hAnsi="Cambria" w:cs="Calibri Light"/>
          <w:sz w:val="22"/>
          <w:szCs w:val="22"/>
        </w:rPr>
        <w:t>o którym mowa w pkt 5.4.</w:t>
      </w:r>
      <w:r w:rsidR="004C545C" w:rsidRPr="009B140D">
        <w:rPr>
          <w:rFonts w:ascii="Cambria" w:hAnsi="Cambria" w:cs="Calibri Light"/>
          <w:sz w:val="22"/>
          <w:szCs w:val="22"/>
        </w:rPr>
        <w:t xml:space="preserve"> </w:t>
      </w:r>
      <w:proofErr w:type="spellStart"/>
      <w:r w:rsidR="004C545C" w:rsidRPr="009B140D">
        <w:rPr>
          <w:rFonts w:ascii="Cambria" w:hAnsi="Cambria" w:cs="Calibri Light"/>
          <w:sz w:val="22"/>
          <w:szCs w:val="22"/>
        </w:rPr>
        <w:t>ppkt</w:t>
      </w:r>
      <w:proofErr w:type="spellEnd"/>
      <w:r w:rsidR="004C545C" w:rsidRPr="009B140D">
        <w:rPr>
          <w:rFonts w:ascii="Cambria" w:hAnsi="Cambria" w:cs="Calibri Light"/>
          <w:sz w:val="22"/>
          <w:szCs w:val="22"/>
        </w:rPr>
        <w:t xml:space="preserve"> 2 SIWZ; </w:t>
      </w:r>
    </w:p>
    <w:p w:rsidR="008D51D6" w:rsidRPr="009B140D"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9B140D">
        <w:rPr>
          <w:rFonts w:ascii="Cambria" w:hAnsi="Cambria" w:cs="Calibri Light"/>
          <w:sz w:val="22"/>
          <w:szCs w:val="22"/>
        </w:rPr>
        <w:t>w</w:t>
      </w:r>
      <w:r w:rsidR="008D51D6" w:rsidRPr="009B140D">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9B140D"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9B140D">
        <w:rPr>
          <w:rFonts w:ascii="Cambria" w:hAnsi="Cambria" w:cs="Calibri Light"/>
          <w:sz w:val="22"/>
          <w:szCs w:val="22"/>
        </w:rPr>
        <w:lastRenderedPageBreak/>
        <w:t>w</w:t>
      </w:r>
      <w:r w:rsidR="008D51D6" w:rsidRPr="009B140D">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9B140D"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9B140D">
        <w:rPr>
          <w:rFonts w:ascii="Cambria" w:hAnsi="Cambria" w:cs="Calibri Light"/>
          <w:sz w:val="22"/>
          <w:szCs w:val="22"/>
        </w:rPr>
        <w:t>w</w:t>
      </w:r>
      <w:r w:rsidR="008D51D6" w:rsidRPr="009B140D">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9B140D"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9B140D">
        <w:rPr>
          <w:rFonts w:ascii="Cambria" w:hAnsi="Cambria" w:cs="Calibri Light"/>
          <w:sz w:val="22"/>
          <w:szCs w:val="22"/>
        </w:rPr>
        <w:t>w</w:t>
      </w:r>
      <w:r w:rsidR="008D51D6" w:rsidRPr="009B140D">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9B140D"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9B140D">
        <w:rPr>
          <w:rFonts w:ascii="Cambria" w:hAnsi="Cambria" w:cs="Calibri Light"/>
          <w:sz w:val="22"/>
          <w:szCs w:val="22"/>
        </w:rPr>
        <w:t>w</w:t>
      </w:r>
      <w:r w:rsidR="008D51D6" w:rsidRPr="009B140D">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9B140D"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9B140D">
        <w:rPr>
          <w:rFonts w:ascii="Cambria" w:hAnsi="Cambria" w:cs="Calibri Light"/>
          <w:sz w:val="22"/>
          <w:szCs w:val="22"/>
        </w:rPr>
        <w:t>w</w:t>
      </w:r>
      <w:r w:rsidR="008D51D6" w:rsidRPr="009B140D">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9B140D"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9B140D">
        <w:rPr>
          <w:rFonts w:ascii="Cambria" w:hAnsi="Cambria" w:cs="Calibri Light"/>
          <w:sz w:val="22"/>
          <w:szCs w:val="22"/>
        </w:rPr>
        <w:t>w</w:t>
      </w:r>
      <w:r w:rsidR="008D51D6" w:rsidRPr="009B140D">
        <w:rPr>
          <w:rFonts w:ascii="Cambria" w:hAnsi="Cambria" w:cs="Calibri Light"/>
          <w:sz w:val="22"/>
          <w:szCs w:val="22"/>
        </w:rPr>
        <w:t xml:space="preserve">ykonawcę będącego podmiotem zbiorowym, wobec którego sąd orzekł zakaz ubiegania się o zamówienia publiczne na podstawie </w:t>
      </w:r>
      <w:r w:rsidR="004C545C" w:rsidRPr="009B140D">
        <w:rPr>
          <w:rFonts w:ascii="Cambria" w:hAnsi="Cambria" w:cs="Calibri Light"/>
          <w:sz w:val="22"/>
          <w:szCs w:val="22"/>
        </w:rPr>
        <w:t>ustawy</w:t>
      </w:r>
      <w:r w:rsidR="008D51D6" w:rsidRPr="009B140D">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9B140D"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9B140D">
        <w:rPr>
          <w:rFonts w:ascii="Cambria" w:hAnsi="Cambria" w:cs="Calibri Light"/>
          <w:sz w:val="22"/>
          <w:szCs w:val="22"/>
        </w:rPr>
        <w:t>w</w:t>
      </w:r>
      <w:r w:rsidR="008D51D6" w:rsidRPr="009B140D">
        <w:rPr>
          <w:rFonts w:ascii="Cambria" w:hAnsi="Cambria" w:cs="Calibri Light"/>
          <w:sz w:val="22"/>
          <w:szCs w:val="22"/>
        </w:rPr>
        <w:t>ykonawcę, wobec którego orzeczono tytułem środka zapobiegawczego zakaz ubiegania się o zamówienia publiczne;</w:t>
      </w:r>
    </w:p>
    <w:p w:rsidR="00472147" w:rsidRPr="009B140D" w:rsidRDefault="006E3108" w:rsidP="00BC7184">
      <w:pPr>
        <w:numPr>
          <w:ilvl w:val="2"/>
          <w:numId w:val="29"/>
        </w:numPr>
        <w:tabs>
          <w:tab w:val="clear" w:pos="2166"/>
          <w:tab w:val="num" w:pos="993"/>
        </w:tabs>
        <w:spacing w:line="276" w:lineRule="auto"/>
        <w:ind w:left="993" w:hanging="426"/>
        <w:jc w:val="both"/>
        <w:rPr>
          <w:rFonts w:ascii="Cambria" w:hAnsi="Cambria" w:cs="Calibri Light"/>
          <w:sz w:val="22"/>
          <w:szCs w:val="22"/>
        </w:rPr>
      </w:pPr>
      <w:r w:rsidRPr="009B140D">
        <w:rPr>
          <w:rFonts w:ascii="Cambria" w:hAnsi="Cambria" w:cs="Calibri Light"/>
          <w:sz w:val="22"/>
          <w:szCs w:val="22"/>
        </w:rPr>
        <w:t>w</w:t>
      </w:r>
      <w:r w:rsidR="008D51D6" w:rsidRPr="009B140D">
        <w:rPr>
          <w:rFonts w:ascii="Cambria" w:hAnsi="Cambria" w:cs="Calibri Light"/>
          <w:sz w:val="22"/>
          <w:szCs w:val="22"/>
        </w:rPr>
        <w:t xml:space="preserve">ykonawców, którzy należąc do tej samej grupy kapitałowej, w rozumieniu </w:t>
      </w:r>
      <w:r w:rsidR="004C545C" w:rsidRPr="009B140D">
        <w:rPr>
          <w:rFonts w:ascii="Cambria" w:hAnsi="Cambria" w:cs="Calibri Light"/>
          <w:sz w:val="22"/>
          <w:szCs w:val="22"/>
        </w:rPr>
        <w:t>ustawy</w:t>
      </w:r>
      <w:r w:rsidR="008D51D6" w:rsidRPr="009B140D">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097319" w:rsidRPr="009B140D" w:rsidRDefault="00097319" w:rsidP="00BC7184">
      <w:pPr>
        <w:pStyle w:val="pkt"/>
        <w:numPr>
          <w:ilvl w:val="1"/>
          <w:numId w:val="26"/>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9B140D">
        <w:rPr>
          <w:rFonts w:ascii="Cambria" w:hAnsi="Cambria" w:cs="Calibri Light"/>
          <w:sz w:val="22"/>
          <w:szCs w:val="22"/>
        </w:rPr>
        <w:t xml:space="preserve">Na podstawie art. 24 ust. 5 </w:t>
      </w:r>
      <w:proofErr w:type="spellStart"/>
      <w:r w:rsidRPr="009B140D">
        <w:rPr>
          <w:rFonts w:ascii="Cambria" w:hAnsi="Cambria" w:cs="Calibri Light"/>
          <w:sz w:val="22"/>
          <w:szCs w:val="22"/>
        </w:rPr>
        <w:t>Pzp</w:t>
      </w:r>
      <w:proofErr w:type="spellEnd"/>
      <w:r w:rsidRPr="009B140D">
        <w:rPr>
          <w:rFonts w:ascii="Cambria" w:hAnsi="Cambria" w:cs="Calibri Light"/>
          <w:sz w:val="22"/>
          <w:szCs w:val="22"/>
        </w:rPr>
        <w:t xml:space="preserve"> z postępowania o udzielenie zamówienia zamawiający wyklucza również wykonawcę:</w:t>
      </w:r>
    </w:p>
    <w:p w:rsidR="00097319" w:rsidRPr="009B140D"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9B140D">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9B140D">
        <w:rPr>
          <w:rFonts w:ascii="Cambria" w:hAnsi="Cambria" w:cs="Calibri Light"/>
          <w:sz w:val="22"/>
          <w:szCs w:val="22"/>
        </w:rPr>
        <w:t xml:space="preserve"> ustawy z dnia 15 maja 2015 r. -</w:t>
      </w:r>
      <w:r w:rsidRPr="009B140D">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97319" w:rsidRPr="009B140D"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b/>
          <w:sz w:val="22"/>
          <w:szCs w:val="22"/>
        </w:rPr>
      </w:pPr>
      <w:r w:rsidRPr="009B140D">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97319" w:rsidRPr="009B140D"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9B140D">
        <w:rPr>
          <w:rFonts w:ascii="Cambria" w:hAnsi="Cambria" w:cs="Calibri Light"/>
          <w:sz w:val="22"/>
          <w:szCs w:val="22"/>
        </w:rPr>
        <w:lastRenderedPageBreak/>
        <w:t xml:space="preserve">jeżeli wykonawca lub osoby, o których mowa w art. 24 ust. 1 pkt 14 </w:t>
      </w:r>
      <w:proofErr w:type="spellStart"/>
      <w:r w:rsidRPr="009B140D">
        <w:rPr>
          <w:rFonts w:ascii="Cambria" w:hAnsi="Cambria" w:cs="Calibri Light"/>
          <w:sz w:val="22"/>
          <w:szCs w:val="22"/>
        </w:rPr>
        <w:t>Pzp</w:t>
      </w:r>
      <w:proofErr w:type="spellEnd"/>
      <w:r w:rsidRPr="009B140D">
        <w:rPr>
          <w:rFonts w:ascii="Cambria" w:hAnsi="Cambria" w:cs="Calibri Light"/>
          <w:sz w:val="22"/>
          <w:szCs w:val="22"/>
        </w:rPr>
        <w:t xml:space="preserve">, uprawnione do reprezentowania wykonawcy pozostają w relacjach określonych w art. 17 ust. 1 pkt 2-4 </w:t>
      </w:r>
      <w:proofErr w:type="spellStart"/>
      <w:r w:rsidRPr="009B140D">
        <w:rPr>
          <w:rFonts w:ascii="Cambria" w:hAnsi="Cambria" w:cs="Calibri Light"/>
          <w:sz w:val="22"/>
          <w:szCs w:val="22"/>
        </w:rPr>
        <w:t>Pzp</w:t>
      </w:r>
      <w:proofErr w:type="spellEnd"/>
      <w:r w:rsidRPr="009B140D">
        <w:rPr>
          <w:rFonts w:ascii="Cambria" w:hAnsi="Cambria" w:cs="Calibri Light"/>
          <w:sz w:val="22"/>
          <w:szCs w:val="22"/>
        </w:rPr>
        <w:t xml:space="preserve"> z: </w:t>
      </w:r>
    </w:p>
    <w:p w:rsidR="00097319" w:rsidRPr="009B140D" w:rsidRDefault="00097319" w:rsidP="00BC7184">
      <w:pPr>
        <w:numPr>
          <w:ilvl w:val="2"/>
          <w:numId w:val="12"/>
        </w:numPr>
        <w:tabs>
          <w:tab w:val="left" w:pos="1276"/>
        </w:tabs>
        <w:autoSpaceDE w:val="0"/>
        <w:autoSpaceDN w:val="0"/>
        <w:adjustRightInd w:val="0"/>
        <w:spacing w:line="276" w:lineRule="auto"/>
        <w:ind w:left="1276" w:hanging="425"/>
        <w:rPr>
          <w:rFonts w:ascii="Cambria" w:hAnsi="Cambria" w:cs="Calibri Light"/>
          <w:sz w:val="22"/>
          <w:szCs w:val="22"/>
        </w:rPr>
      </w:pPr>
      <w:r w:rsidRPr="009B140D">
        <w:rPr>
          <w:rFonts w:ascii="Cambria" w:hAnsi="Cambria" w:cs="Calibri Light"/>
          <w:sz w:val="22"/>
          <w:szCs w:val="22"/>
        </w:rPr>
        <w:t xml:space="preserve">zamawiającym, </w:t>
      </w:r>
    </w:p>
    <w:p w:rsidR="00097319" w:rsidRPr="009B140D" w:rsidRDefault="00097319" w:rsidP="00BC7184">
      <w:pPr>
        <w:numPr>
          <w:ilvl w:val="2"/>
          <w:numId w:val="12"/>
        </w:numPr>
        <w:tabs>
          <w:tab w:val="left" w:pos="1276"/>
        </w:tabs>
        <w:autoSpaceDE w:val="0"/>
        <w:autoSpaceDN w:val="0"/>
        <w:adjustRightInd w:val="0"/>
        <w:spacing w:line="276" w:lineRule="auto"/>
        <w:ind w:left="1276" w:hanging="425"/>
        <w:rPr>
          <w:rFonts w:ascii="Cambria" w:hAnsi="Cambria" w:cs="Calibri Light"/>
          <w:sz w:val="22"/>
          <w:szCs w:val="22"/>
        </w:rPr>
      </w:pPr>
      <w:r w:rsidRPr="009B140D">
        <w:rPr>
          <w:rFonts w:ascii="Cambria" w:hAnsi="Cambria" w:cs="Calibri Light"/>
          <w:sz w:val="22"/>
          <w:szCs w:val="22"/>
        </w:rPr>
        <w:t xml:space="preserve">osobami uprawnionymi do reprezentowania zamawiającego, </w:t>
      </w:r>
    </w:p>
    <w:p w:rsidR="00097319" w:rsidRPr="009B140D" w:rsidRDefault="00097319" w:rsidP="00BC7184">
      <w:pPr>
        <w:numPr>
          <w:ilvl w:val="2"/>
          <w:numId w:val="12"/>
        </w:numPr>
        <w:tabs>
          <w:tab w:val="left" w:pos="1276"/>
        </w:tabs>
        <w:autoSpaceDE w:val="0"/>
        <w:autoSpaceDN w:val="0"/>
        <w:adjustRightInd w:val="0"/>
        <w:spacing w:line="276" w:lineRule="auto"/>
        <w:ind w:left="1276" w:hanging="425"/>
        <w:rPr>
          <w:rFonts w:ascii="Cambria" w:hAnsi="Cambria" w:cs="Calibri Light"/>
          <w:sz w:val="22"/>
          <w:szCs w:val="22"/>
        </w:rPr>
      </w:pPr>
      <w:r w:rsidRPr="009B140D">
        <w:rPr>
          <w:rFonts w:ascii="Cambria" w:hAnsi="Cambria" w:cs="Calibri Light"/>
          <w:sz w:val="22"/>
          <w:szCs w:val="22"/>
        </w:rPr>
        <w:t xml:space="preserve">członkami komisji przetargowej, </w:t>
      </w:r>
    </w:p>
    <w:p w:rsidR="00097319" w:rsidRPr="009B140D" w:rsidRDefault="00097319" w:rsidP="00BC7184">
      <w:pPr>
        <w:numPr>
          <w:ilvl w:val="2"/>
          <w:numId w:val="12"/>
        </w:numPr>
        <w:tabs>
          <w:tab w:val="left" w:pos="1276"/>
        </w:tabs>
        <w:autoSpaceDE w:val="0"/>
        <w:autoSpaceDN w:val="0"/>
        <w:adjustRightInd w:val="0"/>
        <w:spacing w:line="276" w:lineRule="auto"/>
        <w:ind w:left="1276" w:hanging="425"/>
        <w:rPr>
          <w:rFonts w:ascii="Cambria" w:hAnsi="Cambria" w:cs="Calibri Light"/>
          <w:sz w:val="22"/>
          <w:szCs w:val="22"/>
        </w:rPr>
      </w:pPr>
      <w:r w:rsidRPr="009B140D">
        <w:rPr>
          <w:rFonts w:ascii="Cambria" w:hAnsi="Cambria" w:cs="Calibri Light"/>
          <w:sz w:val="22"/>
          <w:szCs w:val="22"/>
        </w:rPr>
        <w:t xml:space="preserve">osobami, które złożyły oświadczenie, o którym mowa w art. 17 ust. 2a </w:t>
      </w:r>
      <w:proofErr w:type="spellStart"/>
      <w:r w:rsidRPr="009B140D">
        <w:rPr>
          <w:rFonts w:ascii="Cambria" w:hAnsi="Cambria" w:cs="Calibri Light"/>
          <w:sz w:val="22"/>
          <w:szCs w:val="22"/>
        </w:rPr>
        <w:t>Pzp</w:t>
      </w:r>
      <w:proofErr w:type="spellEnd"/>
    </w:p>
    <w:p w:rsidR="00097319" w:rsidRPr="009B140D" w:rsidRDefault="00097319" w:rsidP="00BC7184">
      <w:pPr>
        <w:pStyle w:val="pkt"/>
        <w:numPr>
          <w:ilvl w:val="0"/>
          <w:numId w:val="13"/>
        </w:numPr>
        <w:tabs>
          <w:tab w:val="left" w:pos="1276"/>
        </w:tabs>
        <w:autoSpaceDE w:val="0"/>
        <w:autoSpaceDN w:val="0"/>
        <w:spacing w:before="0" w:after="0" w:line="276" w:lineRule="auto"/>
        <w:ind w:left="1276" w:hanging="425"/>
        <w:rPr>
          <w:rFonts w:ascii="Cambria" w:hAnsi="Cambria" w:cs="Calibri Light"/>
          <w:b/>
          <w:sz w:val="22"/>
          <w:szCs w:val="22"/>
        </w:rPr>
      </w:pPr>
      <w:r w:rsidRPr="009B140D">
        <w:rPr>
          <w:rFonts w:ascii="Cambria" w:hAnsi="Cambria" w:cs="Calibri Light"/>
          <w:sz w:val="22"/>
          <w:szCs w:val="22"/>
        </w:rPr>
        <w:t>chyba że jest możliwe zapewnienie bezstronności po stronie zamawiającego w inny sposób niż przez wykluczenie wykonawcy z udziału w postępowaniu;</w:t>
      </w:r>
    </w:p>
    <w:p w:rsidR="00097319" w:rsidRPr="009B140D"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9B140D">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sidRPr="009B140D">
        <w:rPr>
          <w:rFonts w:ascii="Cambria" w:hAnsi="Cambria" w:cs="Calibri Light"/>
          <w:sz w:val="22"/>
          <w:szCs w:val="22"/>
        </w:rPr>
        <w:t>Pzp</w:t>
      </w:r>
      <w:proofErr w:type="spellEnd"/>
      <w:r w:rsidRPr="009B140D">
        <w:rPr>
          <w:rFonts w:ascii="Cambria" w:hAnsi="Cambria" w:cs="Calibri Light"/>
          <w:sz w:val="22"/>
          <w:szCs w:val="22"/>
        </w:rPr>
        <w:t xml:space="preserve">, co doprowadziło do rozwiązania umowy lub zasądzenia odszkodowania; </w:t>
      </w:r>
    </w:p>
    <w:p w:rsidR="00097319" w:rsidRPr="009B140D"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9B140D">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9B140D"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9B140D">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9B140D"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9B140D">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9B140D" w:rsidRDefault="00097319" w:rsidP="00BC7184">
      <w:pPr>
        <w:pStyle w:val="pkt"/>
        <w:numPr>
          <w:ilvl w:val="0"/>
          <w:numId w:val="11"/>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9B140D">
        <w:rPr>
          <w:rFonts w:ascii="Cambria" w:hAnsi="Cambria" w:cs="Calibri Light"/>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9B140D">
        <w:rPr>
          <w:rFonts w:ascii="Cambria" w:hAnsi="Cambria" w:cs="Calibri Light"/>
          <w:sz w:val="22"/>
          <w:szCs w:val="22"/>
        </w:rPr>
        <w:t>Pzp</w:t>
      </w:r>
      <w:proofErr w:type="spellEnd"/>
      <w:r w:rsidRPr="009B140D">
        <w:rPr>
          <w:rFonts w:ascii="Cambria" w:hAnsi="Cambria"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rsidR="006E0F71" w:rsidRPr="009B140D" w:rsidRDefault="006E0F71" w:rsidP="000E750D">
      <w:pPr>
        <w:autoSpaceDE w:val="0"/>
        <w:autoSpaceDN w:val="0"/>
        <w:spacing w:line="276" w:lineRule="auto"/>
        <w:ind w:left="1701"/>
        <w:jc w:val="both"/>
        <w:rPr>
          <w:rFonts w:ascii="Cambria" w:hAnsi="Cambria" w:cs="Calibri Light"/>
          <w:sz w:val="22"/>
          <w:szCs w:val="22"/>
        </w:rPr>
      </w:pPr>
    </w:p>
    <w:p w:rsidR="006E6452" w:rsidRPr="009B140D" w:rsidRDefault="006E6452" w:rsidP="00BC7184">
      <w:pPr>
        <w:pStyle w:val="pkt"/>
        <w:numPr>
          <w:ilvl w:val="0"/>
          <w:numId w:val="24"/>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9B140D">
        <w:rPr>
          <w:rFonts w:ascii="Cambria" w:hAnsi="Cambria" w:cs="Calibri Light"/>
          <w:b/>
          <w:sz w:val="22"/>
          <w:szCs w:val="22"/>
        </w:rPr>
        <w:t xml:space="preserve">Wykaz </w:t>
      </w:r>
      <w:r w:rsidR="008174B9" w:rsidRPr="009B140D">
        <w:rPr>
          <w:rFonts w:ascii="Cambria" w:hAnsi="Cambria" w:cs="Calibri Light"/>
          <w:b/>
          <w:sz w:val="22"/>
          <w:szCs w:val="22"/>
        </w:rPr>
        <w:t>oświadczeń lub dokumentów, potwierdzających spełnianie warunków udziału w postępowaniu oraz brak podstaw wykluczenia</w:t>
      </w:r>
      <w:r w:rsidR="00364F76" w:rsidRPr="009B140D">
        <w:rPr>
          <w:rFonts w:ascii="Cambria" w:hAnsi="Cambria" w:cs="Calibri Light"/>
          <w:b/>
          <w:sz w:val="22"/>
          <w:szCs w:val="22"/>
        </w:rPr>
        <w:t>.</w:t>
      </w:r>
    </w:p>
    <w:p w:rsidR="004D24F3" w:rsidRPr="009B140D" w:rsidRDefault="008C5EA9" w:rsidP="00BC7184">
      <w:pPr>
        <w:pStyle w:val="pkt"/>
        <w:numPr>
          <w:ilvl w:val="1"/>
          <w:numId w:val="30"/>
        </w:numPr>
        <w:tabs>
          <w:tab w:val="left" w:pos="567"/>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 xml:space="preserve"> </w:t>
      </w:r>
      <w:r w:rsidR="00055191" w:rsidRPr="009B140D">
        <w:rPr>
          <w:rFonts w:ascii="Cambria" w:hAnsi="Cambria" w:cs="Calibri Light"/>
          <w:sz w:val="22"/>
          <w:szCs w:val="22"/>
        </w:rPr>
        <w:t xml:space="preserve">W </w:t>
      </w:r>
      <w:r w:rsidR="004D24F3" w:rsidRPr="009B140D">
        <w:rPr>
          <w:rFonts w:ascii="Cambria" w:hAnsi="Cambria" w:cs="Calibri Light"/>
          <w:sz w:val="22"/>
          <w:szCs w:val="22"/>
        </w:rPr>
        <w:t>celu potwierdzenia braku podstaw wykluczenia wykonawcy z udziału w postępowaniu zamawiający żąda następujących dokumentów:</w:t>
      </w:r>
    </w:p>
    <w:p w:rsidR="00491FC4" w:rsidRPr="009B140D" w:rsidRDefault="00491FC4" w:rsidP="00BC7184">
      <w:pPr>
        <w:numPr>
          <w:ilvl w:val="2"/>
          <w:numId w:val="30"/>
        </w:numPr>
        <w:ind w:left="1134" w:hanging="425"/>
        <w:rPr>
          <w:rFonts w:ascii="Cambria" w:hAnsi="Cambria" w:cs="Calibri Light"/>
          <w:b/>
          <w:sz w:val="22"/>
          <w:szCs w:val="22"/>
        </w:rPr>
      </w:pPr>
      <w:r w:rsidRPr="009B140D">
        <w:rPr>
          <w:rFonts w:ascii="Cambria" w:hAnsi="Cambria" w:cs="Calibri Light"/>
          <w:sz w:val="22"/>
          <w:szCs w:val="22"/>
        </w:rPr>
        <w:t xml:space="preserve">Aktualne </w:t>
      </w:r>
      <w:r w:rsidR="00A54F46" w:rsidRPr="009B140D">
        <w:rPr>
          <w:rFonts w:ascii="Cambria" w:hAnsi="Cambria" w:cs="Calibri Light"/>
          <w:sz w:val="22"/>
          <w:szCs w:val="22"/>
        </w:rPr>
        <w:t xml:space="preserve">na dzień składania ofert </w:t>
      </w:r>
      <w:r w:rsidRPr="009B140D">
        <w:rPr>
          <w:rFonts w:ascii="Cambria" w:hAnsi="Cambria" w:cs="Calibri Light"/>
          <w:sz w:val="22"/>
          <w:szCs w:val="22"/>
        </w:rPr>
        <w:t>oświadczenie o niepodleganiu wykluczeniu na podstawie art.</w:t>
      </w:r>
      <w:r w:rsidR="00413520" w:rsidRPr="009B140D">
        <w:rPr>
          <w:rFonts w:ascii="Cambria" w:hAnsi="Cambria" w:cs="Calibri Light"/>
          <w:sz w:val="22"/>
          <w:szCs w:val="22"/>
        </w:rPr>
        <w:t xml:space="preserve"> </w:t>
      </w:r>
      <w:r w:rsidRPr="009B140D">
        <w:rPr>
          <w:rFonts w:ascii="Cambria" w:hAnsi="Cambria" w:cs="Calibri Light"/>
          <w:sz w:val="22"/>
          <w:szCs w:val="22"/>
        </w:rPr>
        <w:t>24 ust.</w:t>
      </w:r>
      <w:r w:rsidR="00413520" w:rsidRPr="009B140D">
        <w:rPr>
          <w:rFonts w:ascii="Cambria" w:hAnsi="Cambria" w:cs="Calibri Light"/>
          <w:sz w:val="22"/>
          <w:szCs w:val="22"/>
        </w:rPr>
        <w:t xml:space="preserve"> </w:t>
      </w:r>
      <w:r w:rsidRPr="009B140D">
        <w:rPr>
          <w:rFonts w:ascii="Cambria" w:hAnsi="Cambria" w:cs="Calibri Light"/>
          <w:sz w:val="22"/>
          <w:szCs w:val="22"/>
        </w:rPr>
        <w:t xml:space="preserve">1 i 5 ustawy </w:t>
      </w:r>
      <w:proofErr w:type="spellStart"/>
      <w:r w:rsidRPr="009B140D">
        <w:rPr>
          <w:rFonts w:ascii="Cambria" w:hAnsi="Cambria" w:cs="Calibri Light"/>
          <w:sz w:val="22"/>
          <w:szCs w:val="22"/>
        </w:rPr>
        <w:t>Pzp</w:t>
      </w:r>
      <w:proofErr w:type="spellEnd"/>
      <w:r w:rsidR="00A54F46" w:rsidRPr="009B140D">
        <w:rPr>
          <w:rFonts w:ascii="Cambria" w:hAnsi="Cambria" w:cs="Calibri Light"/>
          <w:sz w:val="22"/>
          <w:szCs w:val="22"/>
        </w:rPr>
        <w:t xml:space="preserve">  </w:t>
      </w:r>
      <w:r w:rsidR="00A54F46" w:rsidRPr="009B140D">
        <w:rPr>
          <w:rFonts w:ascii="Cambria" w:hAnsi="Cambria" w:cs="Calibri Light"/>
          <w:b/>
          <w:sz w:val="22"/>
          <w:szCs w:val="22"/>
        </w:rPr>
        <w:t>Załącznik nr</w:t>
      </w:r>
      <w:r w:rsidR="009F3E68" w:rsidRPr="009B140D">
        <w:rPr>
          <w:rFonts w:ascii="Cambria" w:hAnsi="Cambria" w:cs="Calibri Light"/>
          <w:b/>
          <w:sz w:val="22"/>
          <w:szCs w:val="22"/>
        </w:rPr>
        <w:t xml:space="preserve"> 4</w:t>
      </w:r>
      <w:r w:rsidR="00A54F46" w:rsidRPr="009B140D">
        <w:rPr>
          <w:rFonts w:ascii="Cambria" w:hAnsi="Cambria" w:cs="Calibri Light"/>
          <w:b/>
          <w:sz w:val="22"/>
          <w:szCs w:val="22"/>
        </w:rPr>
        <w:t xml:space="preserve"> </w:t>
      </w:r>
    </w:p>
    <w:p w:rsidR="008733D5" w:rsidRPr="009B140D" w:rsidRDefault="00836F71" w:rsidP="00BC7184">
      <w:pPr>
        <w:numPr>
          <w:ilvl w:val="1"/>
          <w:numId w:val="30"/>
        </w:numPr>
        <w:tabs>
          <w:tab w:val="left" w:pos="1276"/>
        </w:tabs>
        <w:autoSpaceDE w:val="0"/>
        <w:autoSpaceDN w:val="0"/>
        <w:adjustRightInd w:val="0"/>
        <w:spacing w:before="100" w:beforeAutospacing="1" w:after="100" w:afterAutospacing="1" w:line="276" w:lineRule="auto"/>
        <w:ind w:left="567" w:hanging="567"/>
        <w:jc w:val="both"/>
        <w:rPr>
          <w:rFonts w:ascii="Cambria" w:hAnsi="Cambria" w:cs="Calibri Light"/>
          <w:sz w:val="22"/>
          <w:szCs w:val="22"/>
        </w:rPr>
      </w:pPr>
      <w:r w:rsidRPr="009B140D">
        <w:rPr>
          <w:rFonts w:ascii="Cambria" w:hAnsi="Cambria" w:cs="Calibri Light"/>
          <w:sz w:val="22"/>
          <w:szCs w:val="22"/>
        </w:rPr>
        <w:t>O</w:t>
      </w:r>
      <w:r w:rsidR="004D24F3" w:rsidRPr="009B140D">
        <w:rPr>
          <w:rFonts w:ascii="Cambria" w:hAnsi="Cambria" w:cs="Calibri Light"/>
          <w:sz w:val="22"/>
          <w:szCs w:val="22"/>
        </w:rPr>
        <w:t>świadczeni</w:t>
      </w:r>
      <w:r w:rsidRPr="009B140D">
        <w:rPr>
          <w:rFonts w:ascii="Cambria" w:hAnsi="Cambria" w:cs="Calibri Light"/>
          <w:sz w:val="22"/>
          <w:szCs w:val="22"/>
        </w:rPr>
        <w:t>e</w:t>
      </w:r>
      <w:r w:rsidR="004D24F3" w:rsidRPr="009B140D">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553AE0" w:rsidRPr="009B140D">
        <w:rPr>
          <w:rFonts w:ascii="Cambria" w:hAnsi="Cambria" w:cs="Calibri Light"/>
          <w:sz w:val="22"/>
          <w:szCs w:val="22"/>
        </w:rPr>
        <w:t>.</w:t>
      </w:r>
      <w:r w:rsidR="00982DEF" w:rsidRPr="009B140D">
        <w:rPr>
          <w:rFonts w:ascii="Cambria" w:hAnsi="Cambria" w:cs="Calibri Light"/>
          <w:sz w:val="22"/>
          <w:szCs w:val="22"/>
        </w:rPr>
        <w:t xml:space="preserve"> </w:t>
      </w:r>
      <w:r w:rsidR="00B8365A" w:rsidRPr="009B140D">
        <w:rPr>
          <w:rFonts w:ascii="Cambria" w:hAnsi="Cambria" w:cs="Calibri Light"/>
          <w:sz w:val="22"/>
          <w:szCs w:val="22"/>
        </w:rPr>
        <w:t xml:space="preserve">Zgodnie z art. 24 ust. 11 </w:t>
      </w:r>
      <w:proofErr w:type="spellStart"/>
      <w:r w:rsidR="008733D5" w:rsidRPr="009B140D">
        <w:rPr>
          <w:rFonts w:ascii="Cambria" w:hAnsi="Cambria" w:cs="Calibri Light"/>
          <w:sz w:val="22"/>
          <w:szCs w:val="22"/>
        </w:rPr>
        <w:t>Pzp</w:t>
      </w:r>
      <w:proofErr w:type="spellEnd"/>
      <w:r w:rsidR="008733D5" w:rsidRPr="009B140D">
        <w:rPr>
          <w:rFonts w:ascii="Cambria" w:hAnsi="Cambria"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w:t>
      </w:r>
      <w:r w:rsidR="008733D5" w:rsidRPr="009B140D">
        <w:rPr>
          <w:rFonts w:ascii="Cambria" w:hAnsi="Cambria" w:cs="Calibri Light"/>
          <w:sz w:val="22"/>
          <w:szCs w:val="22"/>
        </w:rPr>
        <w:lastRenderedPageBreak/>
        <w:t xml:space="preserve">okresu gwarancji i warunków płatności zawartych w ofertach, przekazuje zamawiającemu oświadczenie o przynależności lub braku przynależności do tej samej grupy kapitałowej, o której mowa w art. 24 ust. 1 pkt 23 </w:t>
      </w:r>
      <w:proofErr w:type="spellStart"/>
      <w:r w:rsidR="008733D5" w:rsidRPr="009B140D">
        <w:rPr>
          <w:rFonts w:ascii="Cambria" w:hAnsi="Cambria" w:cs="Calibri Light"/>
          <w:sz w:val="22"/>
          <w:szCs w:val="22"/>
        </w:rPr>
        <w:t>Pzp</w:t>
      </w:r>
      <w:proofErr w:type="spellEnd"/>
      <w:r w:rsidR="008733D5" w:rsidRPr="009B140D">
        <w:rPr>
          <w:rFonts w:ascii="Cambria" w:hAnsi="Cambria" w:cs="Calibri Light"/>
          <w:sz w:val="22"/>
          <w:szCs w:val="22"/>
        </w:rPr>
        <w:t xml:space="preserve">. Wraz ze złożeniem oświadczenia, wykonawca może przedstawić dowody, że powiązania z innym wykonawcą nie prowadzą do zakłócenia konkurencji w postępowaniu o udzielenie zamówienia. </w:t>
      </w:r>
      <w:r w:rsidR="008733D5" w:rsidRPr="009B140D">
        <w:rPr>
          <w:rFonts w:ascii="Cambria" w:hAnsi="Cambria" w:cs="Calibri Light"/>
          <w:b/>
          <w:sz w:val="22"/>
          <w:szCs w:val="22"/>
        </w:rPr>
        <w:t xml:space="preserve">Wzór oświadczenia o przynależności lub braku przynależności do tej samej grupy kapitałowej, o której mowa w art. 24 ust. 1 pkt 23 </w:t>
      </w:r>
      <w:proofErr w:type="spellStart"/>
      <w:r w:rsidR="008733D5" w:rsidRPr="009B140D">
        <w:rPr>
          <w:rFonts w:ascii="Cambria" w:hAnsi="Cambria" w:cs="Calibri Light"/>
          <w:b/>
          <w:sz w:val="22"/>
          <w:szCs w:val="22"/>
        </w:rPr>
        <w:t>Pzp</w:t>
      </w:r>
      <w:proofErr w:type="spellEnd"/>
      <w:r w:rsidR="008733D5" w:rsidRPr="009B140D">
        <w:rPr>
          <w:rFonts w:ascii="Cambria" w:hAnsi="Cambria" w:cs="Calibri Light"/>
          <w:b/>
          <w:sz w:val="22"/>
          <w:szCs w:val="22"/>
        </w:rPr>
        <w:t xml:space="preserve"> stanowi Załącznik nr </w:t>
      </w:r>
      <w:r w:rsidR="009F3E68" w:rsidRPr="009B140D">
        <w:rPr>
          <w:rFonts w:ascii="Cambria" w:hAnsi="Cambria" w:cs="Calibri Light"/>
          <w:b/>
          <w:sz w:val="22"/>
          <w:szCs w:val="22"/>
        </w:rPr>
        <w:t>3</w:t>
      </w:r>
      <w:r w:rsidR="00EE49C9" w:rsidRPr="009B140D">
        <w:rPr>
          <w:rFonts w:ascii="Cambria" w:hAnsi="Cambria" w:cs="Calibri Light"/>
          <w:b/>
          <w:sz w:val="22"/>
          <w:szCs w:val="22"/>
        </w:rPr>
        <w:t xml:space="preserve"> </w:t>
      </w:r>
      <w:r w:rsidR="008733D5" w:rsidRPr="009B140D">
        <w:rPr>
          <w:rFonts w:ascii="Cambria" w:hAnsi="Cambria" w:cs="Calibri Light"/>
          <w:b/>
          <w:sz w:val="22"/>
          <w:szCs w:val="22"/>
        </w:rPr>
        <w:t xml:space="preserve"> do SIWZ.</w:t>
      </w:r>
    </w:p>
    <w:p w:rsidR="00015966" w:rsidRPr="009B140D" w:rsidRDefault="00B65135" w:rsidP="00BC7184">
      <w:pPr>
        <w:pStyle w:val="pkt"/>
        <w:numPr>
          <w:ilvl w:val="1"/>
          <w:numId w:val="30"/>
        </w:numPr>
        <w:tabs>
          <w:tab w:val="left" w:pos="426"/>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Z</w:t>
      </w:r>
      <w:r w:rsidR="00015966" w:rsidRPr="009B140D">
        <w:rPr>
          <w:rFonts w:ascii="Cambria" w:hAnsi="Cambria" w:cs="Calibri Light"/>
          <w:sz w:val="22"/>
          <w:szCs w:val="22"/>
        </w:rPr>
        <w:t xml:space="preserve">godnie z art. 24 ust. 8 </w:t>
      </w:r>
      <w:proofErr w:type="spellStart"/>
      <w:r w:rsidR="00015966" w:rsidRPr="009B140D">
        <w:rPr>
          <w:rFonts w:ascii="Cambria" w:hAnsi="Cambria" w:cs="Calibri Light"/>
          <w:sz w:val="22"/>
          <w:szCs w:val="22"/>
        </w:rPr>
        <w:t>Pzp</w:t>
      </w:r>
      <w:proofErr w:type="spellEnd"/>
      <w:r w:rsidR="00015966" w:rsidRPr="009B140D">
        <w:rPr>
          <w:rFonts w:ascii="Cambria" w:hAnsi="Cambria" w:cs="Calibri Light"/>
          <w:sz w:val="22"/>
          <w:szCs w:val="22"/>
        </w:rPr>
        <w:t xml:space="preserve"> wykonawca, który podlega wykluczeniu na podstawie art. 24 ust. 1 pkt 13 i 14 oraz 16-20 lub ust. 5 </w:t>
      </w:r>
      <w:proofErr w:type="spellStart"/>
      <w:r w:rsidR="00015966" w:rsidRPr="009B140D">
        <w:rPr>
          <w:rFonts w:ascii="Cambria" w:hAnsi="Cambria" w:cs="Calibri Light"/>
          <w:sz w:val="22"/>
          <w:szCs w:val="22"/>
        </w:rPr>
        <w:t>Pzp</w:t>
      </w:r>
      <w:proofErr w:type="spellEnd"/>
      <w:r w:rsidR="00015966" w:rsidRPr="009B140D">
        <w:rPr>
          <w:rFonts w:ascii="Cambria" w:hAnsi="Cambria" w:cs="Calibri Light"/>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B1CD1" w:rsidRPr="009B140D" w:rsidRDefault="007B1CD1" w:rsidP="00BC7184">
      <w:pPr>
        <w:pStyle w:val="pkt"/>
        <w:numPr>
          <w:ilvl w:val="1"/>
          <w:numId w:val="30"/>
        </w:numPr>
        <w:autoSpaceDE w:val="0"/>
        <w:autoSpaceDN w:val="0"/>
        <w:adjustRightInd w:val="0"/>
        <w:spacing w:before="0" w:after="0" w:line="276" w:lineRule="auto"/>
        <w:ind w:left="567" w:hanging="567"/>
        <w:rPr>
          <w:rFonts w:ascii="Cambria" w:hAnsi="Cambria" w:cs="Calibri Light"/>
          <w:sz w:val="22"/>
          <w:szCs w:val="22"/>
        </w:rPr>
      </w:pPr>
      <w:r w:rsidRPr="009B140D">
        <w:rPr>
          <w:rFonts w:ascii="Cambria" w:hAnsi="Cambria" w:cs="Calibri Light"/>
          <w:sz w:val="22"/>
          <w:szCs w:val="22"/>
        </w:rPr>
        <w:t xml:space="preserve">Wykonawca nie podlega wykluczeniu, jeżeli zamawiający, uwzględniając wagę i szczególne okoliczności czynu wykonawcy, uzna za wystarczające dowody przedstawione na podstawie art. 24 ust. 8 </w:t>
      </w:r>
      <w:proofErr w:type="spellStart"/>
      <w:r w:rsidRPr="009B140D">
        <w:rPr>
          <w:rFonts w:ascii="Cambria" w:hAnsi="Cambria" w:cs="Calibri Light"/>
          <w:sz w:val="22"/>
          <w:szCs w:val="22"/>
        </w:rPr>
        <w:t>Pzp</w:t>
      </w:r>
      <w:proofErr w:type="spellEnd"/>
      <w:r w:rsidRPr="009B140D">
        <w:rPr>
          <w:rFonts w:ascii="Cambria" w:hAnsi="Cambria" w:cs="Calibri Light"/>
          <w:sz w:val="22"/>
          <w:szCs w:val="22"/>
        </w:rPr>
        <w:t>.</w:t>
      </w:r>
    </w:p>
    <w:p w:rsidR="00EE49C9" w:rsidRPr="009B140D" w:rsidRDefault="00EE49C9" w:rsidP="00EE49C9">
      <w:pPr>
        <w:pStyle w:val="pkt"/>
        <w:autoSpaceDE w:val="0"/>
        <w:autoSpaceDN w:val="0"/>
        <w:adjustRightInd w:val="0"/>
        <w:spacing w:before="0" w:after="0" w:line="276" w:lineRule="auto"/>
        <w:ind w:left="0" w:firstLine="0"/>
        <w:rPr>
          <w:rFonts w:ascii="Cambria" w:hAnsi="Cambria" w:cs="Calibri Light"/>
          <w:sz w:val="22"/>
          <w:szCs w:val="22"/>
        </w:rPr>
      </w:pPr>
    </w:p>
    <w:p w:rsidR="00F7080B" w:rsidRPr="009B140D" w:rsidRDefault="006264B4" w:rsidP="00BC7184">
      <w:pPr>
        <w:pStyle w:val="pkt"/>
        <w:numPr>
          <w:ilvl w:val="0"/>
          <w:numId w:val="30"/>
        </w:numPr>
        <w:autoSpaceDE w:val="0"/>
        <w:autoSpaceDN w:val="0"/>
        <w:spacing w:before="0" w:after="200" w:line="276" w:lineRule="auto"/>
        <w:ind w:left="357" w:hanging="357"/>
        <w:rPr>
          <w:rFonts w:ascii="Cambria" w:hAnsi="Cambria" w:cs="Calibri Light"/>
          <w:b/>
          <w:sz w:val="22"/>
          <w:szCs w:val="22"/>
        </w:rPr>
      </w:pPr>
      <w:r w:rsidRPr="009B140D">
        <w:rPr>
          <w:rFonts w:ascii="Cambria" w:hAnsi="Cambria" w:cs="Calibri Light"/>
          <w:b/>
          <w:sz w:val="22"/>
          <w:szCs w:val="22"/>
        </w:rPr>
        <w:t>Zasady składania oświadczeń i dokumentów</w:t>
      </w:r>
      <w:r w:rsidR="001C647E" w:rsidRPr="009B140D">
        <w:rPr>
          <w:rFonts w:ascii="Cambria" w:hAnsi="Cambria" w:cs="Calibri Light"/>
          <w:b/>
          <w:sz w:val="22"/>
          <w:szCs w:val="22"/>
        </w:rPr>
        <w:t xml:space="preserve"> oraz wyboru oferty</w:t>
      </w:r>
      <w:r w:rsidRPr="009B140D">
        <w:rPr>
          <w:rFonts w:ascii="Cambria" w:hAnsi="Cambria" w:cs="Calibri Light"/>
          <w:b/>
          <w:sz w:val="22"/>
          <w:szCs w:val="22"/>
        </w:rPr>
        <w:t>.</w:t>
      </w:r>
    </w:p>
    <w:p w:rsidR="00D57F11" w:rsidRPr="009B140D" w:rsidRDefault="003D577D" w:rsidP="00BC7184">
      <w:pPr>
        <w:numPr>
          <w:ilvl w:val="1"/>
          <w:numId w:val="30"/>
        </w:numPr>
        <w:autoSpaceDE w:val="0"/>
        <w:autoSpaceDN w:val="0"/>
        <w:spacing w:line="276" w:lineRule="auto"/>
        <w:jc w:val="both"/>
        <w:rPr>
          <w:rFonts w:ascii="Cambria" w:hAnsi="Cambria" w:cs="Calibri Light"/>
          <w:b/>
          <w:sz w:val="22"/>
          <w:szCs w:val="22"/>
        </w:rPr>
      </w:pPr>
      <w:r w:rsidRPr="009B140D">
        <w:rPr>
          <w:rFonts w:ascii="Cambria" w:hAnsi="Cambria" w:cs="Calibri Light"/>
          <w:sz w:val="22"/>
          <w:szCs w:val="22"/>
        </w:rPr>
        <w:t xml:space="preserve">Do </w:t>
      </w:r>
      <w:r w:rsidR="00D57F11" w:rsidRPr="009B140D">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9B140D">
        <w:rPr>
          <w:rFonts w:ascii="Cambria" w:hAnsi="Cambria" w:cs="Calibri Light"/>
          <w:b/>
          <w:sz w:val="22"/>
          <w:szCs w:val="22"/>
        </w:rPr>
        <w:t xml:space="preserve"> Załącznik</w:t>
      </w:r>
      <w:r w:rsidR="009F3E68" w:rsidRPr="009B140D">
        <w:rPr>
          <w:rFonts w:ascii="Cambria" w:hAnsi="Cambria" w:cs="Calibri Light"/>
          <w:b/>
          <w:sz w:val="22"/>
          <w:szCs w:val="22"/>
        </w:rPr>
        <w:t>i</w:t>
      </w:r>
      <w:r w:rsidR="00D57F11" w:rsidRPr="009B140D">
        <w:rPr>
          <w:rFonts w:ascii="Cambria" w:hAnsi="Cambria" w:cs="Calibri Light"/>
          <w:b/>
          <w:sz w:val="22"/>
          <w:szCs w:val="22"/>
        </w:rPr>
        <w:t xml:space="preserve"> nr </w:t>
      </w:r>
      <w:r w:rsidR="009F3E68" w:rsidRPr="009B140D">
        <w:rPr>
          <w:rFonts w:ascii="Cambria" w:hAnsi="Cambria" w:cs="Calibri Light"/>
          <w:b/>
          <w:sz w:val="22"/>
          <w:szCs w:val="22"/>
        </w:rPr>
        <w:t xml:space="preserve">4 </w:t>
      </w:r>
      <w:r w:rsidR="00D57F11" w:rsidRPr="009B140D">
        <w:rPr>
          <w:rFonts w:ascii="Cambria" w:hAnsi="Cambria" w:cs="Calibri Light"/>
          <w:b/>
          <w:sz w:val="22"/>
          <w:szCs w:val="22"/>
        </w:rPr>
        <w:t>do SIWZ.</w:t>
      </w:r>
    </w:p>
    <w:p w:rsidR="009E04C8" w:rsidRPr="009B140D" w:rsidRDefault="009E04C8" w:rsidP="00BC7184">
      <w:pPr>
        <w:numPr>
          <w:ilvl w:val="1"/>
          <w:numId w:val="30"/>
        </w:numPr>
        <w:autoSpaceDE w:val="0"/>
        <w:autoSpaceDN w:val="0"/>
        <w:spacing w:line="276" w:lineRule="auto"/>
        <w:jc w:val="both"/>
        <w:rPr>
          <w:rFonts w:ascii="Cambria" w:hAnsi="Cambria" w:cs="Calibri Light"/>
          <w:sz w:val="22"/>
          <w:szCs w:val="22"/>
        </w:rPr>
      </w:pPr>
      <w:r w:rsidRPr="009B140D">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9B140D">
        <w:rPr>
          <w:rFonts w:ascii="Cambria" w:hAnsi="Cambria" w:cs="Calibri Light"/>
          <w:sz w:val="22"/>
          <w:szCs w:val="22"/>
        </w:rPr>
        <w:t>Oświadczenie t</w:t>
      </w:r>
      <w:r w:rsidR="00836F71" w:rsidRPr="009B140D">
        <w:rPr>
          <w:rFonts w:ascii="Cambria" w:hAnsi="Cambria" w:cs="Calibri Light"/>
          <w:sz w:val="22"/>
          <w:szCs w:val="22"/>
        </w:rPr>
        <w:t>o</w:t>
      </w:r>
      <w:r w:rsidR="00F816BD" w:rsidRPr="009B140D">
        <w:rPr>
          <w:rFonts w:ascii="Cambria" w:hAnsi="Cambria" w:cs="Calibri Light"/>
          <w:sz w:val="22"/>
          <w:szCs w:val="22"/>
        </w:rPr>
        <w:t xml:space="preserve"> musi </w:t>
      </w:r>
      <w:r w:rsidRPr="009B140D">
        <w:rPr>
          <w:rFonts w:ascii="Cambria" w:hAnsi="Cambria" w:cs="Calibri Light"/>
          <w:sz w:val="22"/>
          <w:szCs w:val="22"/>
        </w:rPr>
        <w:t>potwierdza</w:t>
      </w:r>
      <w:r w:rsidR="00F816BD" w:rsidRPr="009B140D">
        <w:rPr>
          <w:rFonts w:ascii="Cambria" w:hAnsi="Cambria" w:cs="Calibri Light"/>
          <w:sz w:val="22"/>
          <w:szCs w:val="22"/>
        </w:rPr>
        <w:t xml:space="preserve">ć </w:t>
      </w:r>
      <w:r w:rsidRPr="009B140D">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9B140D" w:rsidRDefault="00FF753B" w:rsidP="00BC7184">
      <w:pPr>
        <w:numPr>
          <w:ilvl w:val="1"/>
          <w:numId w:val="30"/>
        </w:numPr>
        <w:autoSpaceDE w:val="0"/>
        <w:autoSpaceDN w:val="0"/>
        <w:spacing w:line="276" w:lineRule="auto"/>
        <w:jc w:val="both"/>
        <w:rPr>
          <w:rFonts w:ascii="Cambria" w:hAnsi="Cambria" w:cs="Calibri Light"/>
          <w:sz w:val="22"/>
          <w:szCs w:val="22"/>
        </w:rPr>
      </w:pPr>
      <w:r w:rsidRPr="009B140D">
        <w:rPr>
          <w:rFonts w:ascii="Cambria" w:hAnsi="Cambria" w:cs="Calibri Light"/>
          <w:sz w:val="22"/>
          <w:szCs w:val="22"/>
        </w:rPr>
        <w:t xml:space="preserve">Wykonawca nie jest obowiązany do złożenia oświadczeń lub dokumentów potwierdzających </w:t>
      </w:r>
      <w:r w:rsidR="004B4835" w:rsidRPr="009B140D">
        <w:rPr>
          <w:rFonts w:ascii="Cambria" w:hAnsi="Cambria" w:cs="Calibri Light"/>
          <w:sz w:val="22"/>
          <w:szCs w:val="22"/>
        </w:rPr>
        <w:t xml:space="preserve">spełnianie warunków udziału w postępowaniu i brak podstaw wykluczenia z postępowania, </w:t>
      </w:r>
      <w:r w:rsidRPr="009B140D">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rsidR="007F1FE7" w:rsidRPr="009B140D" w:rsidRDefault="007F1FE7" w:rsidP="00BC7184">
      <w:pPr>
        <w:numPr>
          <w:ilvl w:val="1"/>
          <w:numId w:val="30"/>
        </w:numPr>
        <w:autoSpaceDE w:val="0"/>
        <w:autoSpaceDN w:val="0"/>
        <w:spacing w:line="276" w:lineRule="auto"/>
        <w:jc w:val="both"/>
        <w:rPr>
          <w:rFonts w:ascii="Cambria" w:hAnsi="Cambria" w:cs="Calibri Light"/>
          <w:sz w:val="22"/>
          <w:szCs w:val="22"/>
        </w:rPr>
      </w:pPr>
      <w:r w:rsidRPr="009B140D">
        <w:rPr>
          <w:rFonts w:ascii="Cambria" w:hAnsi="Cambria" w:cs="Calibri Light"/>
          <w:sz w:val="22"/>
          <w:szCs w:val="22"/>
        </w:rPr>
        <w:t>Zamawiający żąda wskazania przez wykonawcę części zamówienia, których wykonanie zamierza powierzyć podwykonawcom</w:t>
      </w:r>
      <w:r w:rsidR="004A5AC9" w:rsidRPr="009B140D">
        <w:rPr>
          <w:rFonts w:ascii="Cambria" w:hAnsi="Cambria" w:cs="Calibri Light"/>
          <w:sz w:val="22"/>
          <w:szCs w:val="22"/>
        </w:rPr>
        <w:t xml:space="preserve"> </w:t>
      </w:r>
      <w:r w:rsidRPr="009B140D">
        <w:rPr>
          <w:rFonts w:ascii="Cambria" w:hAnsi="Cambria" w:cs="Calibri Light"/>
          <w:sz w:val="22"/>
          <w:szCs w:val="22"/>
        </w:rPr>
        <w:t>i podania przez wykonawcę firm podwykonawców.</w:t>
      </w:r>
    </w:p>
    <w:p w:rsidR="006264B4" w:rsidRPr="009B140D" w:rsidRDefault="00EF5898" w:rsidP="00EE49C9">
      <w:pPr>
        <w:autoSpaceDE w:val="0"/>
        <w:autoSpaceDN w:val="0"/>
        <w:adjustRightInd w:val="0"/>
        <w:spacing w:line="276" w:lineRule="auto"/>
        <w:ind w:left="851" w:hanging="425"/>
        <w:jc w:val="both"/>
        <w:rPr>
          <w:rFonts w:ascii="Cambria" w:hAnsi="Cambria" w:cs="Calibri Light"/>
          <w:sz w:val="22"/>
          <w:szCs w:val="22"/>
        </w:rPr>
      </w:pPr>
      <w:r w:rsidRPr="009B140D">
        <w:rPr>
          <w:rFonts w:ascii="Cambria" w:hAnsi="Cambria" w:cs="Calibri Light"/>
          <w:sz w:val="22"/>
          <w:szCs w:val="22"/>
        </w:rPr>
        <w:t>7.</w:t>
      </w:r>
      <w:r w:rsidR="004D0BB3" w:rsidRPr="009B140D">
        <w:rPr>
          <w:rFonts w:ascii="Cambria" w:hAnsi="Cambria" w:cs="Calibri Light"/>
          <w:sz w:val="22"/>
          <w:szCs w:val="22"/>
        </w:rPr>
        <w:t xml:space="preserve">6 </w:t>
      </w:r>
      <w:r w:rsidRPr="009B140D">
        <w:rPr>
          <w:rFonts w:ascii="Cambria" w:hAnsi="Cambria" w:cs="Calibri Light"/>
          <w:sz w:val="22"/>
          <w:szCs w:val="22"/>
        </w:rPr>
        <w:t xml:space="preserve"> </w:t>
      </w:r>
      <w:r w:rsidR="00EB5710" w:rsidRPr="009B140D">
        <w:rPr>
          <w:rFonts w:ascii="Cambria" w:hAnsi="Cambria" w:cs="Calibri Light"/>
          <w:sz w:val="22"/>
          <w:szCs w:val="22"/>
        </w:rPr>
        <w:t>J</w:t>
      </w:r>
      <w:r w:rsidR="006264B4" w:rsidRPr="009B140D">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w:t>
      </w:r>
      <w:r w:rsidR="006264B4" w:rsidRPr="009B140D">
        <w:rPr>
          <w:rFonts w:ascii="Cambria" w:hAnsi="Cambria" w:cs="Calibri Light"/>
          <w:sz w:val="22"/>
          <w:szCs w:val="22"/>
        </w:rPr>
        <w:lastRenderedPageBreak/>
        <w:t xml:space="preserve">na rzecz którego </w:t>
      </w:r>
      <w:r w:rsidR="006C2449" w:rsidRPr="009B140D">
        <w:rPr>
          <w:rFonts w:ascii="Cambria" w:hAnsi="Cambria" w:cs="Calibri Light"/>
          <w:sz w:val="22"/>
          <w:szCs w:val="22"/>
        </w:rPr>
        <w:t>dostawy</w:t>
      </w:r>
      <w:r w:rsidR="006264B4" w:rsidRPr="009B140D">
        <w:rPr>
          <w:rFonts w:ascii="Cambria" w:hAnsi="Cambria" w:cs="Calibri Light"/>
          <w:sz w:val="22"/>
          <w:szCs w:val="22"/>
        </w:rPr>
        <w:t xml:space="preserve"> były wykonywane, o dodatkowe informacje lub dokumenty w tym zakresie.</w:t>
      </w:r>
    </w:p>
    <w:p w:rsidR="00BF0F22" w:rsidRPr="009B140D" w:rsidRDefault="0088679F" w:rsidP="00EE49C9">
      <w:pPr>
        <w:autoSpaceDE w:val="0"/>
        <w:autoSpaceDN w:val="0"/>
        <w:adjustRightInd w:val="0"/>
        <w:spacing w:line="276" w:lineRule="auto"/>
        <w:ind w:left="851" w:hanging="425"/>
        <w:jc w:val="both"/>
        <w:rPr>
          <w:rFonts w:ascii="Cambria" w:hAnsi="Cambria" w:cs="Calibri Light"/>
          <w:sz w:val="22"/>
          <w:szCs w:val="22"/>
        </w:rPr>
      </w:pPr>
      <w:r w:rsidRPr="009B140D">
        <w:rPr>
          <w:rFonts w:ascii="Cambria" w:hAnsi="Cambria" w:cs="Calibri Light"/>
          <w:sz w:val="22"/>
          <w:szCs w:val="22"/>
        </w:rPr>
        <w:t>7.</w:t>
      </w:r>
      <w:r w:rsidR="004D0BB3" w:rsidRPr="009B140D">
        <w:rPr>
          <w:rFonts w:ascii="Cambria" w:hAnsi="Cambria" w:cs="Calibri Light"/>
          <w:sz w:val="22"/>
          <w:szCs w:val="22"/>
        </w:rPr>
        <w:t>7</w:t>
      </w:r>
      <w:r w:rsidRPr="009B140D">
        <w:rPr>
          <w:rFonts w:ascii="Cambria" w:hAnsi="Cambria" w:cs="Calibri Light"/>
          <w:sz w:val="22"/>
          <w:szCs w:val="22"/>
        </w:rPr>
        <w:t xml:space="preserve"> </w:t>
      </w:r>
      <w:r w:rsidR="004D0BB3" w:rsidRPr="009B140D">
        <w:rPr>
          <w:rFonts w:ascii="Cambria" w:hAnsi="Cambria" w:cs="Calibri Light"/>
          <w:sz w:val="22"/>
          <w:szCs w:val="22"/>
        </w:rPr>
        <w:t xml:space="preserve"> </w:t>
      </w:r>
      <w:r w:rsidR="00BF0F22" w:rsidRPr="009B140D">
        <w:rPr>
          <w:rFonts w:ascii="Cambria" w:hAnsi="Cambria" w:cs="Calibri Light"/>
          <w:sz w:val="22"/>
          <w:szCs w:val="22"/>
        </w:rPr>
        <w:t>Oświadczenia, o których mowa w rozporządzeniu</w:t>
      </w:r>
      <w:r w:rsidR="00566DAF" w:rsidRPr="009B140D">
        <w:rPr>
          <w:rFonts w:ascii="Cambria" w:hAnsi="Cambria" w:cs="Calibri Light"/>
          <w:sz w:val="22"/>
          <w:szCs w:val="22"/>
        </w:rPr>
        <w:t xml:space="preserve"> Ministra Rozwoju z dnia 26 lipca 2016 r. </w:t>
      </w:r>
      <w:r w:rsidR="00BF0F22" w:rsidRPr="009B140D">
        <w:rPr>
          <w:rFonts w:ascii="Cambria" w:hAnsi="Cambria" w:cs="Calibri Light"/>
          <w:sz w:val="22"/>
          <w:szCs w:val="22"/>
        </w:rPr>
        <w:t xml:space="preserve">dotyczące wykonawcy i innych podmiotów, na których zdolnościach lub sytuacji polega wykonawca na zasadach określonych w art. 22a </w:t>
      </w:r>
      <w:proofErr w:type="spellStart"/>
      <w:r w:rsidR="00BF0F22" w:rsidRPr="009B140D">
        <w:rPr>
          <w:rFonts w:ascii="Cambria" w:hAnsi="Cambria" w:cs="Calibri Light"/>
          <w:sz w:val="22"/>
          <w:szCs w:val="22"/>
        </w:rPr>
        <w:t>Pzp</w:t>
      </w:r>
      <w:proofErr w:type="spellEnd"/>
      <w:r w:rsidR="00BF0F22" w:rsidRPr="009B140D">
        <w:rPr>
          <w:rFonts w:ascii="Cambria" w:hAnsi="Cambria" w:cs="Calibri Light"/>
          <w:sz w:val="22"/>
          <w:szCs w:val="22"/>
        </w:rPr>
        <w:t xml:space="preserve"> oraz dotyczące podwykonawców, składane są w oryginale.</w:t>
      </w:r>
    </w:p>
    <w:p w:rsidR="00FC6D0C" w:rsidRPr="009B140D" w:rsidRDefault="004D0BB3" w:rsidP="00EE49C9">
      <w:pPr>
        <w:tabs>
          <w:tab w:val="left" w:pos="567"/>
        </w:tabs>
        <w:autoSpaceDE w:val="0"/>
        <w:autoSpaceDN w:val="0"/>
        <w:adjustRightInd w:val="0"/>
        <w:spacing w:line="276" w:lineRule="auto"/>
        <w:ind w:left="709" w:hanging="283"/>
        <w:jc w:val="both"/>
        <w:rPr>
          <w:rFonts w:ascii="Cambria" w:hAnsi="Cambria" w:cs="Calibri Light"/>
          <w:sz w:val="22"/>
          <w:szCs w:val="22"/>
        </w:rPr>
      </w:pPr>
      <w:r w:rsidRPr="009B140D">
        <w:rPr>
          <w:rFonts w:ascii="Cambria" w:hAnsi="Cambria" w:cs="Calibri Light"/>
          <w:sz w:val="22"/>
          <w:szCs w:val="22"/>
        </w:rPr>
        <w:t xml:space="preserve">7.8  </w:t>
      </w:r>
      <w:r w:rsidR="00BF0F22" w:rsidRPr="009B140D">
        <w:rPr>
          <w:rFonts w:ascii="Cambria" w:hAnsi="Cambria" w:cs="Calibri Light"/>
          <w:sz w:val="22"/>
          <w:szCs w:val="22"/>
        </w:rPr>
        <w:t>Dokumenty, o których mowa w rozporządzeniu</w:t>
      </w:r>
      <w:r w:rsidR="00566DAF" w:rsidRPr="009B140D">
        <w:rPr>
          <w:rFonts w:ascii="Cambria" w:hAnsi="Cambria" w:cs="Calibri Light"/>
          <w:sz w:val="22"/>
          <w:szCs w:val="22"/>
        </w:rPr>
        <w:t xml:space="preserve"> rozporządzenia Ministra Rozwoju z dnia 26 lipca 2016 r.</w:t>
      </w:r>
      <w:r w:rsidR="00BF0F22" w:rsidRPr="009B140D">
        <w:rPr>
          <w:rFonts w:ascii="Cambria" w:hAnsi="Cambria" w:cs="Calibri Light"/>
          <w:sz w:val="22"/>
          <w:szCs w:val="22"/>
        </w:rPr>
        <w:t>, inne niż oświadczenia, składane są w oryginale lub kopii poświadczonej za zgodność z oryginałem.</w:t>
      </w:r>
      <w:r w:rsidR="00FC6D0C" w:rsidRPr="009B140D">
        <w:rPr>
          <w:rFonts w:ascii="Cambria" w:hAnsi="Cambria" w:cs="Calibri Light"/>
          <w:sz w:val="22"/>
          <w:szCs w:val="22"/>
        </w:rPr>
        <w:t xml:space="preserve"> </w:t>
      </w:r>
    </w:p>
    <w:p w:rsidR="00FC6D0C" w:rsidRPr="009B140D" w:rsidRDefault="00BF0F22"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9B140D">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9B140D">
        <w:rPr>
          <w:rFonts w:ascii="Cambria" w:hAnsi="Cambria" w:cs="Calibri Light"/>
          <w:sz w:val="22"/>
          <w:szCs w:val="22"/>
        </w:rPr>
        <w:t xml:space="preserve"> </w:t>
      </w:r>
    </w:p>
    <w:p w:rsidR="00BF0F22" w:rsidRPr="009B140D" w:rsidRDefault="00BF0F22"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9B140D">
        <w:rPr>
          <w:rFonts w:ascii="Cambria" w:hAnsi="Cambria" w:cs="Calibri Light"/>
          <w:sz w:val="22"/>
          <w:szCs w:val="22"/>
        </w:rPr>
        <w:t>Poświadczenie za zgodność z oryginałem następuje w formie pisemnej lub w formie elektronicznej.</w:t>
      </w:r>
    </w:p>
    <w:p w:rsidR="007D206B" w:rsidRPr="009B140D" w:rsidRDefault="007D206B"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9B140D">
        <w:rPr>
          <w:rFonts w:ascii="Cambria" w:hAnsi="Cambria" w:cs="Calibri Light"/>
          <w:sz w:val="22"/>
          <w:szCs w:val="22"/>
        </w:rPr>
        <w:t>Zamawiający może żądać przedstawienia oryginału lub notarialnie poświadczonej kopii dokumentów, o których mowa w rozporządzeniu</w:t>
      </w:r>
      <w:r w:rsidR="00566DAF" w:rsidRPr="009B140D">
        <w:rPr>
          <w:rFonts w:ascii="Cambria" w:hAnsi="Cambria" w:cs="Calibri Light"/>
          <w:sz w:val="22"/>
          <w:szCs w:val="22"/>
        </w:rPr>
        <w:t xml:space="preserve"> Ministra Rozwoju z dnia 26 lipca 2016 r.</w:t>
      </w:r>
      <w:r w:rsidRPr="009B140D">
        <w:rPr>
          <w:rFonts w:ascii="Cambria" w:hAnsi="Cambria" w:cs="Calibri Light"/>
          <w:sz w:val="22"/>
          <w:szCs w:val="22"/>
        </w:rPr>
        <w:t>, innych niż oświadczenia, wyłącznie wtedy, gdy złożona kopia dokumentu jest nieczytelna lub budzi wątpliwości co do jej prawdziwości.</w:t>
      </w:r>
    </w:p>
    <w:p w:rsidR="007D206B" w:rsidRPr="009B140D" w:rsidRDefault="007D206B"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9B140D">
        <w:rPr>
          <w:rFonts w:ascii="Cambria" w:hAnsi="Cambria" w:cs="Calibri Light"/>
          <w:sz w:val="22"/>
          <w:szCs w:val="22"/>
        </w:rPr>
        <w:t xml:space="preserve">Dokumenty sporządzone w języku obcym są składane wraz z tłumaczeniem na język polski. </w:t>
      </w:r>
    </w:p>
    <w:p w:rsidR="00BD30D3" w:rsidRPr="009B140D" w:rsidRDefault="004D0BB3"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9B140D">
        <w:rPr>
          <w:rFonts w:ascii="Cambria" w:hAnsi="Cambria" w:cs="Calibri Light"/>
          <w:sz w:val="22"/>
          <w:szCs w:val="22"/>
        </w:rPr>
        <w:t xml:space="preserve"> </w:t>
      </w:r>
      <w:r w:rsidR="00BD30D3" w:rsidRPr="009B140D">
        <w:rPr>
          <w:rFonts w:ascii="Cambria" w:hAnsi="Cambria" w:cs="Calibri Light"/>
          <w:sz w:val="22"/>
          <w:szCs w:val="22"/>
        </w:rPr>
        <w:t xml:space="preserve">Jeżeli wykonawca nie złoży </w:t>
      </w:r>
      <w:r w:rsidR="00FB07E3" w:rsidRPr="009B140D">
        <w:rPr>
          <w:rFonts w:ascii="Cambria" w:hAnsi="Cambria" w:cs="Calibri Light"/>
          <w:sz w:val="22"/>
          <w:szCs w:val="22"/>
        </w:rPr>
        <w:t xml:space="preserve">oświadczenia, o którym mowa w pkt </w:t>
      </w:r>
      <w:r w:rsidR="0088679F" w:rsidRPr="009B140D">
        <w:rPr>
          <w:rFonts w:ascii="Cambria" w:hAnsi="Cambria" w:cs="Calibri Light"/>
          <w:sz w:val="22"/>
          <w:szCs w:val="22"/>
        </w:rPr>
        <w:t>7</w:t>
      </w:r>
      <w:r w:rsidR="00FB07E3" w:rsidRPr="009B140D">
        <w:rPr>
          <w:rFonts w:ascii="Cambria" w:hAnsi="Cambria" w:cs="Calibri Light"/>
          <w:sz w:val="22"/>
          <w:szCs w:val="22"/>
        </w:rPr>
        <w:t xml:space="preserve">.1. SIWZ, </w:t>
      </w:r>
      <w:r w:rsidR="00BD30D3" w:rsidRPr="009B140D">
        <w:rPr>
          <w:rFonts w:ascii="Cambria" w:hAnsi="Cambria" w:cs="Calibri Light"/>
          <w:sz w:val="22"/>
          <w:szCs w:val="22"/>
        </w:rPr>
        <w:t xml:space="preserve">oświadczeń lub dokumentów potwierdzających </w:t>
      </w:r>
      <w:r w:rsidR="0059535D" w:rsidRPr="009B140D">
        <w:rPr>
          <w:rFonts w:ascii="Cambria" w:hAnsi="Cambria" w:cs="Calibri Light"/>
          <w:sz w:val="22"/>
          <w:szCs w:val="22"/>
        </w:rPr>
        <w:t xml:space="preserve">spełnianie warunków udziału w postępowaniu, spełnianie przez oferowane </w:t>
      </w:r>
      <w:r w:rsidR="0059523B" w:rsidRPr="009B140D">
        <w:rPr>
          <w:rFonts w:ascii="Cambria" w:hAnsi="Cambria" w:cs="Calibri Light"/>
          <w:sz w:val="22"/>
          <w:szCs w:val="22"/>
        </w:rPr>
        <w:t>dostawy</w:t>
      </w:r>
      <w:r w:rsidR="0059535D" w:rsidRPr="009B140D">
        <w:rPr>
          <w:rFonts w:ascii="Cambria" w:hAnsi="Cambria" w:cs="Calibri Light"/>
          <w:sz w:val="22"/>
          <w:szCs w:val="22"/>
        </w:rPr>
        <w:t xml:space="preserve"> wymagań określonych przez zamawiającego lub brak podstaw wykluczenia, </w:t>
      </w:r>
      <w:r w:rsidR="00BD30D3" w:rsidRPr="009B140D">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9B140D" w:rsidRDefault="009B119C"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9B140D">
        <w:rPr>
          <w:rFonts w:ascii="Cambria" w:hAnsi="Cambria" w:cs="Calibri Light"/>
          <w:sz w:val="22"/>
          <w:szCs w:val="22"/>
        </w:rPr>
        <w:t>J</w:t>
      </w:r>
      <w:r w:rsidR="00BD4C23" w:rsidRPr="009B140D">
        <w:rPr>
          <w:rFonts w:ascii="Cambria" w:hAnsi="Cambria" w:cs="Calibri Light"/>
          <w:sz w:val="22"/>
          <w:szCs w:val="22"/>
        </w:rPr>
        <w:t>eżeli wykonawca nie złoży</w:t>
      </w:r>
      <w:r w:rsidR="00BD30D3" w:rsidRPr="009B140D">
        <w:rPr>
          <w:rFonts w:ascii="Cambria" w:hAnsi="Cambria" w:cs="Calibri Light"/>
          <w:sz w:val="22"/>
          <w:szCs w:val="22"/>
        </w:rPr>
        <w:t xml:space="preserve"> wyma</w:t>
      </w:r>
      <w:r w:rsidR="00BD4C23" w:rsidRPr="009B140D">
        <w:rPr>
          <w:rFonts w:ascii="Cambria" w:hAnsi="Cambria" w:cs="Calibri Light"/>
          <w:sz w:val="22"/>
          <w:szCs w:val="22"/>
        </w:rPr>
        <w:t>ganych pełnomocnictw albo złoży</w:t>
      </w:r>
      <w:r w:rsidR="00BD30D3" w:rsidRPr="009B140D">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9B140D" w:rsidRDefault="009B119C"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9B140D">
        <w:rPr>
          <w:rFonts w:ascii="Cambria" w:hAnsi="Cambria" w:cs="Calibri Light"/>
          <w:sz w:val="22"/>
          <w:szCs w:val="22"/>
        </w:rPr>
        <w:t>Z</w:t>
      </w:r>
      <w:r w:rsidR="00BD30D3" w:rsidRPr="009B140D">
        <w:rPr>
          <w:rFonts w:ascii="Cambria" w:hAnsi="Cambria" w:cs="Calibri Light"/>
          <w:sz w:val="22"/>
          <w:szCs w:val="22"/>
        </w:rPr>
        <w:t xml:space="preserve">amawiający </w:t>
      </w:r>
      <w:r w:rsidR="00CC6622" w:rsidRPr="009B140D">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9B140D">
        <w:rPr>
          <w:rFonts w:ascii="Cambria" w:hAnsi="Cambria" w:cs="Calibri Light"/>
          <w:sz w:val="22"/>
          <w:szCs w:val="22"/>
        </w:rPr>
        <w:t>.</w:t>
      </w:r>
    </w:p>
    <w:p w:rsidR="0010478F" w:rsidRPr="009B140D" w:rsidRDefault="00033974"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9B140D">
        <w:rPr>
          <w:rFonts w:ascii="Cambria" w:hAnsi="Cambria" w:cs="Calibri Light"/>
          <w:sz w:val="22"/>
          <w:szCs w:val="22"/>
        </w:rPr>
        <w:t xml:space="preserve">Jeżeli </w:t>
      </w:r>
      <w:r w:rsidR="0010478F" w:rsidRPr="009B140D">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9B140D">
        <w:rPr>
          <w:rFonts w:ascii="Cambria" w:hAnsi="Cambria" w:cs="Calibri Light"/>
          <w:sz w:val="22"/>
          <w:szCs w:val="22"/>
        </w:rPr>
        <w:t>dostawy</w:t>
      </w:r>
      <w:r w:rsidR="0010478F" w:rsidRPr="009B140D">
        <w:rPr>
          <w:rFonts w:ascii="Cambria" w:hAnsi="Cambria" w:cs="Calibri Light"/>
          <w:sz w:val="22"/>
          <w:szCs w:val="22"/>
        </w:rPr>
        <w:t xml:space="preserve"> były wykonane, o dodatkowe informacje lub dokumenty w tym zakresie.</w:t>
      </w:r>
    </w:p>
    <w:p w:rsidR="0096235D" w:rsidRPr="009B140D" w:rsidRDefault="0096235D" w:rsidP="00BC7184">
      <w:pPr>
        <w:numPr>
          <w:ilvl w:val="1"/>
          <w:numId w:val="31"/>
        </w:numPr>
        <w:autoSpaceDE w:val="0"/>
        <w:autoSpaceDN w:val="0"/>
        <w:adjustRightInd w:val="0"/>
        <w:spacing w:line="276" w:lineRule="auto"/>
        <w:ind w:left="851" w:hanging="425"/>
        <w:jc w:val="both"/>
        <w:rPr>
          <w:rFonts w:ascii="Cambria" w:hAnsi="Cambria" w:cs="Calibri Light"/>
          <w:sz w:val="22"/>
          <w:szCs w:val="22"/>
        </w:rPr>
      </w:pPr>
      <w:r w:rsidRPr="009B140D">
        <w:rPr>
          <w:rFonts w:ascii="Cambria" w:hAnsi="Cambria" w:cs="Calibri Light"/>
          <w:sz w:val="22"/>
          <w:szCs w:val="22"/>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w:t>
      </w:r>
      <w:r w:rsidRPr="009B140D">
        <w:rPr>
          <w:rFonts w:ascii="Cambria" w:hAnsi="Cambria" w:cs="Calibri Light"/>
          <w:sz w:val="22"/>
          <w:szCs w:val="22"/>
        </w:rPr>
        <w:lastRenderedPageBreak/>
        <w:t>postępowaniu, a jeżeli zachodzą uzasadnione podstawy do uznania, że złożone uprzednio oświadczenia lub dokumenty nie są już aktualne, do złożenia aktualnych oświadczeń lub dokumentów.</w:t>
      </w:r>
    </w:p>
    <w:p w:rsidR="00D57F11" w:rsidRPr="009B140D" w:rsidRDefault="00D57F11" w:rsidP="00EE49C9">
      <w:pPr>
        <w:tabs>
          <w:tab w:val="left" w:pos="993"/>
        </w:tabs>
        <w:autoSpaceDE w:val="0"/>
        <w:autoSpaceDN w:val="0"/>
        <w:adjustRightInd w:val="0"/>
        <w:spacing w:line="276" w:lineRule="auto"/>
        <w:ind w:left="993"/>
        <w:jc w:val="both"/>
        <w:rPr>
          <w:rFonts w:ascii="Cambria" w:hAnsi="Cambria" w:cs="Calibri Light"/>
          <w:sz w:val="22"/>
          <w:szCs w:val="22"/>
        </w:rPr>
      </w:pPr>
    </w:p>
    <w:p w:rsidR="00B24330" w:rsidRPr="009B140D" w:rsidRDefault="00983C05" w:rsidP="00B24330">
      <w:pPr>
        <w:pStyle w:val="pkt"/>
        <w:autoSpaceDE w:val="0"/>
        <w:autoSpaceDN w:val="0"/>
        <w:spacing w:before="0" w:after="200" w:line="276" w:lineRule="auto"/>
        <w:ind w:left="0" w:firstLine="0"/>
        <w:rPr>
          <w:rFonts w:ascii="Cambria" w:hAnsi="Cambria" w:cs="Calibri Light"/>
          <w:b/>
          <w:sz w:val="22"/>
          <w:szCs w:val="22"/>
        </w:rPr>
      </w:pPr>
      <w:r w:rsidRPr="009B140D">
        <w:rPr>
          <w:rFonts w:ascii="Cambria" w:hAnsi="Cambria" w:cs="Calibri Light"/>
          <w:b/>
          <w:sz w:val="22"/>
          <w:szCs w:val="22"/>
        </w:rPr>
        <w:t>7.A. Klauzula informacyjna</w:t>
      </w:r>
    </w:p>
    <w:p w:rsidR="00CF3075" w:rsidRPr="009B140D" w:rsidRDefault="00CF3075" w:rsidP="00B24330">
      <w:pPr>
        <w:pStyle w:val="pkt"/>
        <w:autoSpaceDE w:val="0"/>
        <w:autoSpaceDN w:val="0"/>
        <w:spacing w:before="0" w:after="200" w:line="276" w:lineRule="auto"/>
        <w:ind w:left="0" w:firstLine="0"/>
        <w:rPr>
          <w:rFonts w:ascii="Cambria" w:hAnsi="Cambria" w:cs="Calibri Light"/>
          <w:b/>
          <w:sz w:val="22"/>
          <w:szCs w:val="22"/>
        </w:rPr>
      </w:pPr>
      <w:r w:rsidRPr="009B140D">
        <w:rPr>
          <w:rFonts w:ascii="Cambria" w:hAnsi="Cambria" w:cs="Calibri Light"/>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F3075" w:rsidRPr="009B140D" w:rsidRDefault="00CF3075" w:rsidP="00BC7184">
      <w:pPr>
        <w:pStyle w:val="Akapitzlist"/>
        <w:numPr>
          <w:ilvl w:val="0"/>
          <w:numId w:val="38"/>
        </w:numPr>
        <w:spacing w:after="150" w:line="276" w:lineRule="auto"/>
        <w:ind w:left="426" w:hanging="426"/>
        <w:contextualSpacing/>
        <w:jc w:val="both"/>
        <w:rPr>
          <w:rFonts w:ascii="Cambria" w:hAnsi="Cambria" w:cs="Calibri Light"/>
          <w:sz w:val="22"/>
          <w:szCs w:val="22"/>
        </w:rPr>
      </w:pPr>
      <w:r w:rsidRPr="009B140D">
        <w:rPr>
          <w:rFonts w:ascii="Cambria" w:hAnsi="Cambria" w:cs="Calibri Light"/>
          <w:sz w:val="22"/>
          <w:szCs w:val="22"/>
        </w:rPr>
        <w:t xml:space="preserve">administratorem Pani/Pana danych osobowych jest Starostwo Powiatowe w Lęborku reprezentowane przez Starostę Lęborskiego z siedzibą w 84-300 Lębork, ul. Czołgistów 5; </w:t>
      </w:r>
    </w:p>
    <w:p w:rsidR="00CF3075" w:rsidRPr="009B140D" w:rsidRDefault="00581B61" w:rsidP="00BC7184">
      <w:pPr>
        <w:pStyle w:val="Akapitzlist"/>
        <w:numPr>
          <w:ilvl w:val="0"/>
          <w:numId w:val="38"/>
        </w:numPr>
        <w:spacing w:after="150" w:line="276" w:lineRule="auto"/>
        <w:ind w:left="426" w:hanging="426"/>
        <w:contextualSpacing/>
        <w:jc w:val="both"/>
        <w:rPr>
          <w:rFonts w:ascii="Cambria" w:hAnsi="Cambria" w:cs="Calibri Light"/>
          <w:sz w:val="22"/>
          <w:szCs w:val="22"/>
        </w:rPr>
      </w:pPr>
      <w:r w:rsidRPr="009B140D">
        <w:rPr>
          <w:rFonts w:ascii="Cambria" w:hAnsi="Cambria" w:cs="Calibri Light"/>
          <w:sz w:val="22"/>
          <w:szCs w:val="22"/>
        </w:rPr>
        <w:t>administrator w</w:t>
      </w:r>
      <w:r w:rsidR="00FB02EE" w:rsidRPr="009B140D">
        <w:rPr>
          <w:rFonts w:ascii="Cambria" w:hAnsi="Cambria" w:cs="Calibri Light"/>
          <w:sz w:val="22"/>
          <w:szCs w:val="22"/>
        </w:rPr>
        <w:t>y</w:t>
      </w:r>
      <w:r w:rsidRPr="009B140D">
        <w:rPr>
          <w:rFonts w:ascii="Cambria" w:hAnsi="Cambria" w:cs="Calibri Light"/>
          <w:sz w:val="22"/>
          <w:szCs w:val="22"/>
        </w:rPr>
        <w:t>znaczył inspektora</w:t>
      </w:r>
      <w:r w:rsidR="00CF3075" w:rsidRPr="009B140D">
        <w:rPr>
          <w:rFonts w:ascii="Cambria" w:hAnsi="Cambria" w:cs="Calibri Light"/>
          <w:sz w:val="22"/>
          <w:szCs w:val="22"/>
        </w:rPr>
        <w:t xml:space="preserve"> ochrony danych</w:t>
      </w:r>
      <w:r w:rsidRPr="009B140D">
        <w:rPr>
          <w:rFonts w:ascii="Cambria" w:hAnsi="Cambria" w:cs="Calibri Light"/>
          <w:sz w:val="22"/>
          <w:szCs w:val="22"/>
        </w:rPr>
        <w:t xml:space="preserve"> osobowych</w:t>
      </w:r>
      <w:r w:rsidR="00CF3075" w:rsidRPr="009B140D">
        <w:rPr>
          <w:rFonts w:ascii="Cambria" w:hAnsi="Cambria" w:cs="Calibri Light"/>
          <w:sz w:val="22"/>
          <w:szCs w:val="22"/>
        </w:rPr>
        <w:t xml:space="preserve"> w Starostwie Powiatowym w Lęborku</w:t>
      </w:r>
      <w:r w:rsidRPr="009B140D">
        <w:rPr>
          <w:rFonts w:ascii="Cambria" w:hAnsi="Cambria" w:cs="Calibri Light"/>
          <w:sz w:val="22"/>
          <w:szCs w:val="22"/>
        </w:rPr>
        <w:t xml:space="preserve">, z którym można się skontaktować pod adresem e-mail: </w:t>
      </w:r>
      <w:hyperlink r:id="rId9" w:history="1">
        <w:r w:rsidRPr="009B140D">
          <w:rPr>
            <w:rStyle w:val="Hipercze"/>
            <w:rFonts w:ascii="Cambria" w:hAnsi="Cambria" w:cs="Calibri Light"/>
            <w:sz w:val="22"/>
            <w:szCs w:val="22"/>
          </w:rPr>
          <w:t>iodo@starostwolebork.pl</w:t>
        </w:r>
      </w:hyperlink>
      <w:r w:rsidRPr="009B140D">
        <w:rPr>
          <w:rFonts w:ascii="Cambria" w:hAnsi="Cambria" w:cs="Calibri Light"/>
          <w:sz w:val="22"/>
          <w:szCs w:val="22"/>
        </w:rPr>
        <w:t xml:space="preserve"> lub pisemnie na adres siedziby administratora</w:t>
      </w:r>
      <w:r w:rsidR="00CF3075" w:rsidRPr="009B140D">
        <w:rPr>
          <w:rFonts w:ascii="Cambria" w:hAnsi="Cambria" w:cs="Calibri Light"/>
          <w:sz w:val="22"/>
          <w:szCs w:val="22"/>
        </w:rPr>
        <w:t>;</w:t>
      </w:r>
    </w:p>
    <w:p w:rsidR="009A1CF9" w:rsidRPr="009B140D" w:rsidRDefault="00CF3075" w:rsidP="009A1CF9">
      <w:pPr>
        <w:pStyle w:val="Akapitzlist"/>
        <w:numPr>
          <w:ilvl w:val="0"/>
          <w:numId w:val="39"/>
        </w:numPr>
        <w:spacing w:after="150" w:line="276" w:lineRule="auto"/>
        <w:ind w:left="426" w:hanging="426"/>
        <w:contextualSpacing/>
        <w:jc w:val="both"/>
        <w:rPr>
          <w:rFonts w:ascii="Cambria" w:hAnsi="Cambria" w:cs="Calibri Light"/>
          <w:sz w:val="22"/>
          <w:szCs w:val="22"/>
        </w:rPr>
      </w:pPr>
      <w:r w:rsidRPr="009B140D">
        <w:rPr>
          <w:rFonts w:ascii="Cambria" w:hAnsi="Cambria" w:cs="Calibri Light"/>
          <w:sz w:val="22"/>
          <w:szCs w:val="22"/>
        </w:rPr>
        <w:t xml:space="preserve">Pani/Pana dane osobowe przetwarzane będą na podstawie art. 6 ust. 1 lit. c RODO w celu związanym z postępowaniem o udzielenie zamówienia publicznego na dostawę </w:t>
      </w:r>
      <w:r w:rsidR="009A1CF9" w:rsidRPr="009B140D">
        <w:rPr>
          <w:rFonts w:ascii="Cambria" w:hAnsi="Cambria" w:cs="Calibri Light"/>
          <w:sz w:val="22"/>
          <w:szCs w:val="22"/>
        </w:rPr>
        <w:t>materiałów dydaktycznych</w:t>
      </w:r>
      <w:r w:rsidR="00FB02EE" w:rsidRPr="009B140D">
        <w:rPr>
          <w:rFonts w:ascii="Cambria" w:hAnsi="Cambria" w:cs="Calibri Light"/>
          <w:sz w:val="22"/>
          <w:szCs w:val="22"/>
        </w:rPr>
        <w:t xml:space="preserve"> (drobnego wyposażenia)</w:t>
      </w:r>
      <w:r w:rsidR="009A1CF9" w:rsidRPr="009B140D">
        <w:rPr>
          <w:rFonts w:ascii="Cambria" w:hAnsi="Cambria" w:cs="Calibri Light"/>
          <w:sz w:val="22"/>
          <w:szCs w:val="22"/>
        </w:rPr>
        <w:t xml:space="preserve"> dla uczniów</w:t>
      </w:r>
      <w:r w:rsidR="00FB02EE" w:rsidRPr="009B140D">
        <w:rPr>
          <w:rFonts w:ascii="Cambria" w:hAnsi="Cambria" w:cs="Calibri Light"/>
          <w:sz w:val="22"/>
          <w:szCs w:val="22"/>
        </w:rPr>
        <w:t xml:space="preserve"> PCE</w:t>
      </w:r>
      <w:r w:rsidR="009A1CF9" w:rsidRPr="009B140D">
        <w:rPr>
          <w:rFonts w:ascii="Cambria" w:hAnsi="Cambria" w:cs="Calibri Light"/>
          <w:sz w:val="22"/>
          <w:szCs w:val="22"/>
        </w:rPr>
        <w:t xml:space="preserve"> niezbędnych do realizacji zajęć i programów nauczania</w:t>
      </w:r>
      <w:r w:rsidR="009B140D" w:rsidRPr="009B140D">
        <w:rPr>
          <w:rFonts w:ascii="Cambria" w:hAnsi="Cambria" w:cs="Calibri Light"/>
          <w:sz w:val="22"/>
          <w:szCs w:val="22"/>
        </w:rPr>
        <w:t xml:space="preserve"> (4)</w:t>
      </w:r>
      <w:r w:rsidR="009A1CF9" w:rsidRPr="009B140D">
        <w:rPr>
          <w:rFonts w:ascii="Cambria" w:hAnsi="Cambria" w:cs="Calibri Light"/>
          <w:sz w:val="22"/>
          <w:szCs w:val="22"/>
        </w:rPr>
        <w:t xml:space="preserve"> 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 nr postępowania PO.272.1.</w:t>
      </w:r>
      <w:r w:rsidR="009B140D">
        <w:rPr>
          <w:rFonts w:ascii="Cambria" w:hAnsi="Cambria" w:cs="Calibri Light"/>
          <w:sz w:val="22"/>
          <w:szCs w:val="22"/>
        </w:rPr>
        <w:t>6</w:t>
      </w:r>
      <w:r w:rsidR="009A1CF9" w:rsidRPr="009B140D">
        <w:rPr>
          <w:rFonts w:ascii="Cambria" w:hAnsi="Cambria" w:cs="Calibri Light"/>
          <w:sz w:val="22"/>
          <w:szCs w:val="22"/>
        </w:rPr>
        <w:t>.201</w:t>
      </w:r>
      <w:r w:rsidR="00301958" w:rsidRPr="009B140D">
        <w:rPr>
          <w:rFonts w:ascii="Cambria" w:hAnsi="Cambria" w:cs="Calibri Light"/>
          <w:sz w:val="22"/>
          <w:szCs w:val="22"/>
        </w:rPr>
        <w:t>9</w:t>
      </w:r>
      <w:r w:rsidR="009A1CF9" w:rsidRPr="009B140D">
        <w:rPr>
          <w:rFonts w:ascii="Cambria" w:hAnsi="Cambria" w:cs="Calibri Light"/>
          <w:sz w:val="22"/>
          <w:szCs w:val="22"/>
        </w:rPr>
        <w:t>;</w:t>
      </w:r>
    </w:p>
    <w:p w:rsidR="00CF3075" w:rsidRPr="009B140D" w:rsidRDefault="00CF3075" w:rsidP="00BC7184">
      <w:pPr>
        <w:pStyle w:val="Akapitzlist"/>
        <w:numPr>
          <w:ilvl w:val="0"/>
          <w:numId w:val="39"/>
        </w:numPr>
        <w:spacing w:after="150" w:line="276" w:lineRule="auto"/>
        <w:ind w:left="426" w:hanging="426"/>
        <w:contextualSpacing/>
        <w:jc w:val="both"/>
        <w:rPr>
          <w:rFonts w:ascii="Cambria" w:hAnsi="Cambria" w:cs="Calibri Light"/>
          <w:sz w:val="22"/>
          <w:szCs w:val="22"/>
        </w:rPr>
      </w:pPr>
      <w:r w:rsidRPr="009B140D">
        <w:rPr>
          <w:rFonts w:ascii="Cambria" w:hAnsi="Cambria" w:cs="Calibri Light"/>
          <w:sz w:val="22"/>
          <w:szCs w:val="22"/>
        </w:rPr>
        <w:t>odbiorcami Pani/Pana danych osobowych będą osoby lub podmioty, którym udostępniona zostanie dokumentacja postępowania w oparciu o art. 8 oraz art. 96 ust. 3 ustawy z dnia 29 stycznia 2004 r. – Prawo zamówień publicznych (Dz. U. z 201</w:t>
      </w:r>
      <w:r w:rsidR="009B140D" w:rsidRPr="009B140D">
        <w:rPr>
          <w:rFonts w:ascii="Cambria" w:hAnsi="Cambria" w:cs="Calibri Light"/>
          <w:sz w:val="22"/>
          <w:szCs w:val="22"/>
        </w:rPr>
        <w:t>8</w:t>
      </w:r>
      <w:r w:rsidRPr="009B140D">
        <w:rPr>
          <w:rFonts w:ascii="Cambria" w:hAnsi="Cambria" w:cs="Calibri Light"/>
          <w:sz w:val="22"/>
          <w:szCs w:val="22"/>
        </w:rPr>
        <w:t xml:space="preserve"> r. poz. </w:t>
      </w:r>
      <w:r w:rsidR="009B140D" w:rsidRPr="009B140D">
        <w:rPr>
          <w:rFonts w:ascii="Cambria" w:hAnsi="Cambria" w:cs="Calibri Light"/>
          <w:sz w:val="22"/>
          <w:szCs w:val="22"/>
        </w:rPr>
        <w:t xml:space="preserve">1986 z </w:t>
      </w:r>
      <w:proofErr w:type="spellStart"/>
      <w:r w:rsidR="009B140D" w:rsidRPr="009B140D">
        <w:rPr>
          <w:rFonts w:ascii="Cambria" w:hAnsi="Cambria" w:cs="Calibri Light"/>
          <w:sz w:val="22"/>
          <w:szCs w:val="22"/>
        </w:rPr>
        <w:t>późn</w:t>
      </w:r>
      <w:proofErr w:type="spellEnd"/>
      <w:r w:rsidR="009B140D" w:rsidRPr="009B140D">
        <w:rPr>
          <w:rFonts w:ascii="Cambria" w:hAnsi="Cambria" w:cs="Calibri Light"/>
          <w:sz w:val="22"/>
          <w:szCs w:val="22"/>
        </w:rPr>
        <w:t>. zm.</w:t>
      </w:r>
      <w:r w:rsidRPr="009B140D">
        <w:rPr>
          <w:rFonts w:ascii="Cambria" w:hAnsi="Cambria" w:cs="Calibri Light"/>
          <w:sz w:val="22"/>
          <w:szCs w:val="22"/>
        </w:rPr>
        <w:t xml:space="preserve">), dalej „ustawa </w:t>
      </w:r>
      <w:proofErr w:type="spellStart"/>
      <w:r w:rsidRPr="009B140D">
        <w:rPr>
          <w:rFonts w:ascii="Cambria" w:hAnsi="Cambria" w:cs="Calibri Light"/>
          <w:sz w:val="22"/>
          <w:szCs w:val="22"/>
        </w:rPr>
        <w:t>Pzp</w:t>
      </w:r>
      <w:proofErr w:type="spellEnd"/>
      <w:r w:rsidRPr="009B140D">
        <w:rPr>
          <w:rFonts w:ascii="Cambria" w:hAnsi="Cambria" w:cs="Calibri Light"/>
          <w:sz w:val="22"/>
          <w:szCs w:val="22"/>
        </w:rPr>
        <w:t xml:space="preserve">”;  </w:t>
      </w:r>
    </w:p>
    <w:p w:rsidR="00CF3075" w:rsidRPr="009B140D" w:rsidRDefault="00CF3075" w:rsidP="00BC7184">
      <w:pPr>
        <w:pStyle w:val="Akapitzlist"/>
        <w:numPr>
          <w:ilvl w:val="0"/>
          <w:numId w:val="39"/>
        </w:numPr>
        <w:spacing w:after="150" w:line="276" w:lineRule="auto"/>
        <w:ind w:left="426" w:hanging="426"/>
        <w:contextualSpacing/>
        <w:jc w:val="both"/>
        <w:rPr>
          <w:rFonts w:ascii="Cambria" w:hAnsi="Cambria" w:cs="Calibri Light"/>
          <w:sz w:val="22"/>
          <w:szCs w:val="22"/>
        </w:rPr>
      </w:pPr>
      <w:r w:rsidRPr="009B140D">
        <w:rPr>
          <w:rFonts w:ascii="Cambria" w:hAnsi="Cambria" w:cs="Calibri Light"/>
          <w:sz w:val="22"/>
          <w:szCs w:val="22"/>
        </w:rPr>
        <w:t xml:space="preserve">Pani/Pana dane osobowe będą przechowywane w czasie określonym przepisami prawa, zgodnie z instrukcją kancelaryjną obowiązującą w Starostwie Powiatowym w Lęborku; </w:t>
      </w:r>
    </w:p>
    <w:p w:rsidR="00CF3075" w:rsidRPr="009B140D" w:rsidRDefault="00CF3075" w:rsidP="00BC7184">
      <w:pPr>
        <w:pStyle w:val="Akapitzlist"/>
        <w:numPr>
          <w:ilvl w:val="0"/>
          <w:numId w:val="39"/>
        </w:numPr>
        <w:spacing w:after="150" w:line="276" w:lineRule="auto"/>
        <w:ind w:left="426" w:hanging="426"/>
        <w:contextualSpacing/>
        <w:jc w:val="both"/>
        <w:rPr>
          <w:rFonts w:ascii="Cambria" w:hAnsi="Cambria" w:cs="Calibri Light"/>
          <w:sz w:val="22"/>
          <w:szCs w:val="22"/>
        </w:rPr>
      </w:pPr>
      <w:r w:rsidRPr="009B140D">
        <w:rPr>
          <w:rFonts w:ascii="Cambria" w:hAnsi="Cambria" w:cs="Calibri Light"/>
          <w:sz w:val="22"/>
          <w:szCs w:val="22"/>
        </w:rPr>
        <w:t xml:space="preserve">obowiązek podania przez Panią/Pana danych osobowych bezpośrednio Pani/Pana dotyczących jest wymogiem ustawowym określonym w przepisach ustawy </w:t>
      </w:r>
      <w:proofErr w:type="spellStart"/>
      <w:r w:rsidRPr="009B140D">
        <w:rPr>
          <w:rFonts w:ascii="Cambria" w:hAnsi="Cambria" w:cs="Calibri Light"/>
          <w:sz w:val="22"/>
          <w:szCs w:val="22"/>
        </w:rPr>
        <w:t>Pzp</w:t>
      </w:r>
      <w:proofErr w:type="spellEnd"/>
      <w:r w:rsidRPr="009B140D">
        <w:rPr>
          <w:rFonts w:ascii="Cambria" w:hAnsi="Cambria" w:cs="Calibri Light"/>
          <w:sz w:val="22"/>
          <w:szCs w:val="22"/>
        </w:rPr>
        <w:t xml:space="preserve">, związanym z udziałem w postępowaniu o udzielenie zamówienia publicznego; konsekwencje niepodania określonych danych wynikają z ustawy </w:t>
      </w:r>
      <w:proofErr w:type="spellStart"/>
      <w:r w:rsidRPr="009B140D">
        <w:rPr>
          <w:rFonts w:ascii="Cambria" w:hAnsi="Cambria" w:cs="Calibri Light"/>
          <w:sz w:val="22"/>
          <w:szCs w:val="22"/>
        </w:rPr>
        <w:t>Pzp</w:t>
      </w:r>
      <w:proofErr w:type="spellEnd"/>
      <w:r w:rsidRPr="009B140D">
        <w:rPr>
          <w:rFonts w:ascii="Cambria" w:hAnsi="Cambria" w:cs="Calibri Light"/>
          <w:sz w:val="22"/>
          <w:szCs w:val="22"/>
        </w:rPr>
        <w:t xml:space="preserve">;  </w:t>
      </w:r>
    </w:p>
    <w:p w:rsidR="00CF3075" w:rsidRPr="009B140D" w:rsidRDefault="00CF3075" w:rsidP="00BC7184">
      <w:pPr>
        <w:pStyle w:val="Akapitzlist"/>
        <w:numPr>
          <w:ilvl w:val="0"/>
          <w:numId w:val="39"/>
        </w:numPr>
        <w:spacing w:after="150" w:line="276" w:lineRule="auto"/>
        <w:ind w:left="426" w:hanging="426"/>
        <w:contextualSpacing/>
        <w:jc w:val="both"/>
        <w:rPr>
          <w:rFonts w:ascii="Cambria" w:hAnsi="Cambria" w:cs="Calibri Light"/>
          <w:sz w:val="22"/>
          <w:szCs w:val="22"/>
        </w:rPr>
      </w:pPr>
      <w:r w:rsidRPr="009B140D">
        <w:rPr>
          <w:rFonts w:ascii="Cambria" w:hAnsi="Cambria" w:cs="Calibri Light"/>
          <w:sz w:val="22"/>
          <w:szCs w:val="22"/>
        </w:rPr>
        <w:t>w odniesieniu do Pani/Pana danych osobowych decyzje nie będą podejmowane w sposób zautomatyzowany, stosowanie do art. 22 RODO;</w:t>
      </w:r>
    </w:p>
    <w:p w:rsidR="00CF3075" w:rsidRPr="009B140D" w:rsidRDefault="00CF3075" w:rsidP="00BC7184">
      <w:pPr>
        <w:pStyle w:val="Akapitzlist"/>
        <w:numPr>
          <w:ilvl w:val="0"/>
          <w:numId w:val="39"/>
        </w:numPr>
        <w:spacing w:after="150" w:line="276" w:lineRule="auto"/>
        <w:ind w:left="426" w:hanging="426"/>
        <w:contextualSpacing/>
        <w:jc w:val="both"/>
        <w:rPr>
          <w:rFonts w:ascii="Cambria" w:hAnsi="Cambria" w:cs="Calibri Light"/>
          <w:sz w:val="22"/>
          <w:szCs w:val="22"/>
        </w:rPr>
      </w:pPr>
      <w:r w:rsidRPr="009B140D">
        <w:rPr>
          <w:rFonts w:ascii="Cambria" w:hAnsi="Cambria" w:cs="Calibri Light"/>
          <w:sz w:val="22"/>
          <w:szCs w:val="22"/>
        </w:rPr>
        <w:t>posiada Pani/Pan:</w:t>
      </w:r>
    </w:p>
    <w:p w:rsidR="00CF3075" w:rsidRPr="009B140D" w:rsidRDefault="00CF3075" w:rsidP="00BC7184">
      <w:pPr>
        <w:pStyle w:val="Akapitzlist"/>
        <w:numPr>
          <w:ilvl w:val="0"/>
          <w:numId w:val="40"/>
        </w:numPr>
        <w:spacing w:after="150" w:line="276" w:lineRule="auto"/>
        <w:ind w:left="709" w:hanging="283"/>
        <w:contextualSpacing/>
        <w:jc w:val="both"/>
        <w:rPr>
          <w:rFonts w:ascii="Cambria" w:hAnsi="Cambria" w:cs="Calibri Light"/>
          <w:sz w:val="22"/>
          <w:szCs w:val="22"/>
        </w:rPr>
      </w:pPr>
      <w:r w:rsidRPr="009B140D">
        <w:rPr>
          <w:rFonts w:ascii="Cambria" w:hAnsi="Cambria" w:cs="Calibri Light"/>
          <w:sz w:val="22"/>
          <w:szCs w:val="22"/>
        </w:rPr>
        <w:t>na podstawie art. 15 RODO prawo dostępu do danych osobowych Pani/Pana dotyczących;</w:t>
      </w:r>
    </w:p>
    <w:p w:rsidR="00CF3075" w:rsidRPr="009B140D" w:rsidRDefault="00CF3075" w:rsidP="00BC7184">
      <w:pPr>
        <w:pStyle w:val="Akapitzlist"/>
        <w:numPr>
          <w:ilvl w:val="0"/>
          <w:numId w:val="40"/>
        </w:numPr>
        <w:spacing w:after="150" w:line="276" w:lineRule="auto"/>
        <w:ind w:left="709" w:hanging="283"/>
        <w:contextualSpacing/>
        <w:jc w:val="both"/>
        <w:rPr>
          <w:rFonts w:asciiTheme="majorHAnsi" w:hAnsiTheme="majorHAnsi" w:cs="Calibri Light"/>
          <w:sz w:val="22"/>
          <w:szCs w:val="22"/>
        </w:rPr>
      </w:pPr>
      <w:r w:rsidRPr="009B140D">
        <w:rPr>
          <w:rFonts w:ascii="Cambria" w:hAnsi="Cambria" w:cs="Calibri Light"/>
          <w:sz w:val="22"/>
          <w:szCs w:val="22"/>
        </w:rPr>
        <w:t xml:space="preserve">na podstawie art. 16 RODO prawo do sprostowania Pani/Pana danych </w:t>
      </w:r>
      <w:r w:rsidRPr="009B140D">
        <w:rPr>
          <w:rFonts w:asciiTheme="majorHAnsi" w:hAnsiTheme="majorHAnsi" w:cs="Calibri Light"/>
          <w:sz w:val="22"/>
          <w:szCs w:val="22"/>
        </w:rPr>
        <w:t>osobowych (</w:t>
      </w:r>
      <w:r w:rsidRPr="009B140D">
        <w:rPr>
          <w:rFonts w:asciiTheme="majorHAnsi" w:hAnsiTheme="majorHAnsi" w:cs="Arial"/>
          <w:i/>
          <w:sz w:val="18"/>
          <w:szCs w:val="18"/>
        </w:rPr>
        <w:t>skorzystanie z prawa do sprostowania nie może skutkować zmianą wyniku postępowania</w:t>
      </w:r>
      <w:r w:rsidRPr="009B140D">
        <w:rPr>
          <w:rFonts w:asciiTheme="majorHAnsi" w:hAnsiTheme="majorHAnsi" w:cs="Arial"/>
          <w:i/>
          <w:sz w:val="18"/>
          <w:szCs w:val="18"/>
        </w:rPr>
        <w:br/>
        <w:t xml:space="preserve">o udzielenie zamówienia publicznego ani zmianą postanowień umowy w zakresie niezgodnym z ustawą </w:t>
      </w:r>
      <w:proofErr w:type="spellStart"/>
      <w:r w:rsidRPr="009B140D">
        <w:rPr>
          <w:rFonts w:asciiTheme="majorHAnsi" w:hAnsiTheme="majorHAnsi" w:cs="Arial"/>
          <w:i/>
          <w:sz w:val="18"/>
          <w:szCs w:val="18"/>
        </w:rPr>
        <w:t>Pzp</w:t>
      </w:r>
      <w:proofErr w:type="spellEnd"/>
      <w:r w:rsidRPr="009B140D">
        <w:rPr>
          <w:rFonts w:asciiTheme="majorHAnsi" w:hAnsiTheme="majorHAnsi" w:cs="Arial"/>
          <w:i/>
          <w:sz w:val="18"/>
          <w:szCs w:val="18"/>
        </w:rPr>
        <w:t xml:space="preserve"> oraz nie może naruszać integralności protokołu oraz jego załączników</w:t>
      </w:r>
      <w:r w:rsidRPr="009B140D">
        <w:rPr>
          <w:rFonts w:asciiTheme="majorHAnsi" w:hAnsiTheme="majorHAnsi" w:cs="Calibri Light"/>
          <w:sz w:val="22"/>
          <w:szCs w:val="22"/>
        </w:rPr>
        <w:t>);</w:t>
      </w:r>
    </w:p>
    <w:p w:rsidR="00CF3075" w:rsidRPr="009B140D" w:rsidRDefault="00CF3075" w:rsidP="00BC7184">
      <w:pPr>
        <w:pStyle w:val="Akapitzlist"/>
        <w:numPr>
          <w:ilvl w:val="0"/>
          <w:numId w:val="40"/>
        </w:numPr>
        <w:spacing w:after="150" w:line="276" w:lineRule="auto"/>
        <w:ind w:left="709" w:hanging="283"/>
        <w:contextualSpacing/>
        <w:jc w:val="both"/>
        <w:rPr>
          <w:rFonts w:asciiTheme="majorHAnsi" w:hAnsiTheme="majorHAnsi" w:cs="Calibri Light"/>
          <w:sz w:val="22"/>
          <w:szCs w:val="22"/>
        </w:rPr>
      </w:pPr>
      <w:r w:rsidRPr="009B140D">
        <w:rPr>
          <w:rFonts w:ascii="Cambria" w:hAnsi="Cambria" w:cs="Calibri Light"/>
          <w:sz w:val="22"/>
          <w:szCs w:val="22"/>
        </w:rPr>
        <w:t xml:space="preserve">na podstawie art. 18 RODO prawo żądania od administratora ograniczenia przetwarzania danych osobowych z zastrzeżeniem przypadków, o których mowa w art. 18 ust. 2 </w:t>
      </w:r>
      <w:r w:rsidRPr="009B140D">
        <w:rPr>
          <w:rFonts w:asciiTheme="majorHAnsi" w:hAnsiTheme="majorHAnsi" w:cs="Calibri Light"/>
          <w:sz w:val="22"/>
          <w:szCs w:val="22"/>
        </w:rPr>
        <w:t>RODO (</w:t>
      </w:r>
      <w:r w:rsidRPr="009B140D">
        <w:rPr>
          <w:rFonts w:asciiTheme="majorHAnsi" w:hAnsiTheme="majorHAnsi" w:cs="Arial"/>
          <w:i/>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B140D">
        <w:rPr>
          <w:rFonts w:asciiTheme="majorHAnsi" w:hAnsiTheme="majorHAnsi" w:cs="Calibri Light"/>
          <w:sz w:val="22"/>
          <w:szCs w:val="22"/>
        </w:rPr>
        <w:t xml:space="preserve">);  </w:t>
      </w:r>
    </w:p>
    <w:p w:rsidR="00CF3075" w:rsidRPr="009B140D" w:rsidRDefault="00CF3075" w:rsidP="00BC7184">
      <w:pPr>
        <w:pStyle w:val="Akapitzlist"/>
        <w:numPr>
          <w:ilvl w:val="0"/>
          <w:numId w:val="40"/>
        </w:numPr>
        <w:spacing w:after="150" w:line="276" w:lineRule="auto"/>
        <w:ind w:left="709" w:hanging="283"/>
        <w:contextualSpacing/>
        <w:jc w:val="both"/>
        <w:rPr>
          <w:rFonts w:ascii="Cambria" w:hAnsi="Cambria" w:cs="Calibri Light"/>
          <w:sz w:val="22"/>
          <w:szCs w:val="22"/>
        </w:rPr>
      </w:pPr>
      <w:r w:rsidRPr="009B140D">
        <w:rPr>
          <w:rFonts w:ascii="Cambria" w:hAnsi="Cambria" w:cs="Calibri Light"/>
          <w:sz w:val="22"/>
          <w:szCs w:val="22"/>
        </w:rPr>
        <w:lastRenderedPageBreak/>
        <w:t>prawo do wniesienia skargi do Prezesa Urzędu Ochrony Danych Osobowych, gdy uzna Pani/Pan, że przetwarzanie danych osobowych Pani/Pana dotyczących narusza przepisy RODO;</w:t>
      </w:r>
    </w:p>
    <w:p w:rsidR="00CF3075" w:rsidRPr="009B140D" w:rsidRDefault="00CF3075" w:rsidP="00BC7184">
      <w:pPr>
        <w:pStyle w:val="Akapitzlist"/>
        <w:numPr>
          <w:ilvl w:val="0"/>
          <w:numId w:val="39"/>
        </w:numPr>
        <w:spacing w:after="150" w:line="276" w:lineRule="auto"/>
        <w:ind w:left="426" w:hanging="426"/>
        <w:contextualSpacing/>
        <w:jc w:val="both"/>
        <w:rPr>
          <w:rFonts w:ascii="Cambria" w:hAnsi="Cambria" w:cs="Calibri Light"/>
          <w:sz w:val="22"/>
          <w:szCs w:val="22"/>
        </w:rPr>
      </w:pPr>
      <w:r w:rsidRPr="009B140D">
        <w:rPr>
          <w:rFonts w:ascii="Cambria" w:hAnsi="Cambria" w:cs="Calibri Light"/>
          <w:sz w:val="22"/>
          <w:szCs w:val="22"/>
        </w:rPr>
        <w:t>nie przysługuje Pani/Panu:</w:t>
      </w:r>
    </w:p>
    <w:p w:rsidR="00CF3075" w:rsidRPr="009B140D" w:rsidRDefault="00CF3075" w:rsidP="00BC7184">
      <w:pPr>
        <w:pStyle w:val="Akapitzlist"/>
        <w:numPr>
          <w:ilvl w:val="0"/>
          <w:numId w:val="41"/>
        </w:numPr>
        <w:spacing w:after="150" w:line="276" w:lineRule="auto"/>
        <w:ind w:left="709" w:hanging="283"/>
        <w:contextualSpacing/>
        <w:jc w:val="both"/>
        <w:rPr>
          <w:rFonts w:ascii="Cambria" w:hAnsi="Cambria" w:cs="Calibri Light"/>
          <w:sz w:val="22"/>
          <w:szCs w:val="22"/>
        </w:rPr>
      </w:pPr>
      <w:r w:rsidRPr="009B140D">
        <w:rPr>
          <w:rFonts w:ascii="Cambria" w:hAnsi="Cambria" w:cs="Calibri Light"/>
          <w:sz w:val="22"/>
          <w:szCs w:val="22"/>
        </w:rPr>
        <w:t>w związku z art. 17 ust. 3 lit. b, d lub e RODO prawo do usunięcia danych osobowych;</w:t>
      </w:r>
    </w:p>
    <w:p w:rsidR="00CF3075" w:rsidRPr="009B140D" w:rsidRDefault="00CF3075" w:rsidP="00BC7184">
      <w:pPr>
        <w:pStyle w:val="Akapitzlist"/>
        <w:numPr>
          <w:ilvl w:val="0"/>
          <w:numId w:val="41"/>
        </w:numPr>
        <w:spacing w:after="150" w:line="276" w:lineRule="auto"/>
        <w:ind w:left="709" w:hanging="283"/>
        <w:contextualSpacing/>
        <w:jc w:val="both"/>
        <w:rPr>
          <w:rFonts w:ascii="Cambria" w:hAnsi="Cambria" w:cs="Calibri Light"/>
          <w:sz w:val="22"/>
          <w:szCs w:val="22"/>
        </w:rPr>
      </w:pPr>
      <w:r w:rsidRPr="009B140D">
        <w:rPr>
          <w:rFonts w:ascii="Cambria" w:hAnsi="Cambria" w:cs="Calibri Light"/>
          <w:sz w:val="22"/>
          <w:szCs w:val="22"/>
        </w:rPr>
        <w:t>prawo do przenoszenia danych osobowych, o którym mowa w art. 20 RODO;</w:t>
      </w:r>
    </w:p>
    <w:p w:rsidR="009A1CF9" w:rsidRPr="009B140D" w:rsidRDefault="00CF3075" w:rsidP="00B24330">
      <w:pPr>
        <w:pStyle w:val="Akapitzlist"/>
        <w:numPr>
          <w:ilvl w:val="0"/>
          <w:numId w:val="41"/>
        </w:numPr>
        <w:spacing w:after="150" w:line="276" w:lineRule="auto"/>
        <w:ind w:left="709" w:hanging="283"/>
        <w:contextualSpacing/>
        <w:jc w:val="both"/>
        <w:rPr>
          <w:rFonts w:ascii="Cambria" w:hAnsi="Cambria" w:cs="Calibri Light"/>
          <w:sz w:val="22"/>
          <w:szCs w:val="22"/>
        </w:rPr>
      </w:pPr>
      <w:r w:rsidRPr="009B140D">
        <w:rPr>
          <w:rFonts w:ascii="Cambria" w:hAnsi="Cambria" w:cs="Calibri Light"/>
          <w:sz w:val="22"/>
          <w:szCs w:val="22"/>
        </w:rPr>
        <w:t>na podstawie art. 21 RODO prawo sprzeciwu, wobec przetwarzania danych osobowych, gdyż podstawą prawną przetwarzania Pani/Pana danych osobowych jest art. 6 ust. 1 lit. c RODO.</w:t>
      </w:r>
    </w:p>
    <w:p w:rsidR="00FB02EE" w:rsidRPr="009B140D" w:rsidRDefault="00FB02EE" w:rsidP="00FB02EE">
      <w:pPr>
        <w:spacing w:after="150" w:line="276" w:lineRule="auto"/>
        <w:contextualSpacing/>
        <w:jc w:val="both"/>
        <w:rPr>
          <w:rFonts w:ascii="Cambria" w:hAnsi="Cambria" w:cs="Calibri Light"/>
          <w:sz w:val="22"/>
          <w:szCs w:val="22"/>
        </w:rPr>
      </w:pPr>
    </w:p>
    <w:p w:rsidR="006E6452" w:rsidRPr="009B140D" w:rsidRDefault="006E6452" w:rsidP="00BC7184">
      <w:pPr>
        <w:pStyle w:val="pkt"/>
        <w:numPr>
          <w:ilvl w:val="0"/>
          <w:numId w:val="31"/>
        </w:numPr>
        <w:autoSpaceDE w:val="0"/>
        <w:autoSpaceDN w:val="0"/>
        <w:spacing w:before="0" w:after="200" w:line="276" w:lineRule="auto"/>
        <w:ind w:left="357" w:hanging="357"/>
        <w:rPr>
          <w:rFonts w:ascii="Cambria" w:hAnsi="Cambria" w:cs="Calibri Light"/>
          <w:b/>
          <w:sz w:val="22"/>
          <w:szCs w:val="22"/>
        </w:rPr>
      </w:pPr>
      <w:r w:rsidRPr="009B140D">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rsidR="00EE49C9" w:rsidRPr="009B140D" w:rsidRDefault="00D751E5" w:rsidP="00BC7184">
      <w:pPr>
        <w:numPr>
          <w:ilvl w:val="1"/>
          <w:numId w:val="32"/>
        </w:numPr>
        <w:autoSpaceDE w:val="0"/>
        <w:autoSpaceDN w:val="0"/>
        <w:adjustRightInd w:val="0"/>
        <w:spacing w:line="276" w:lineRule="auto"/>
        <w:ind w:left="567" w:hanging="567"/>
        <w:jc w:val="both"/>
        <w:rPr>
          <w:rFonts w:ascii="Cambria" w:hAnsi="Cambria" w:cs="Calibri Light"/>
          <w:sz w:val="22"/>
          <w:szCs w:val="22"/>
        </w:rPr>
      </w:pPr>
      <w:r w:rsidRPr="009B140D">
        <w:rPr>
          <w:rFonts w:ascii="Cambria" w:hAnsi="Cambria" w:cs="Calibri Light"/>
          <w:sz w:val="22"/>
          <w:szCs w:val="22"/>
        </w:rPr>
        <w:t xml:space="preserve">W postępowaniu </w:t>
      </w:r>
      <w:r w:rsidR="003958CE" w:rsidRPr="009B140D">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9B140D">
        <w:rPr>
          <w:rFonts w:ascii="Cambria" w:hAnsi="Cambria" w:cs="Calibri Light"/>
          <w:sz w:val="22"/>
          <w:szCs w:val="22"/>
        </w:rPr>
        <w:t>-</w:t>
      </w:r>
      <w:r w:rsidR="003958CE" w:rsidRPr="009B140D">
        <w:rPr>
          <w:rFonts w:ascii="Cambria" w:hAnsi="Cambria" w:cs="Calibri Light"/>
          <w:sz w:val="22"/>
          <w:szCs w:val="22"/>
        </w:rPr>
        <w:t xml:space="preserve"> Prawo pocztowe (Dz. U. z 2012 r. poz. 1529 oraz z 2015 r. poz. 1830), osobiście, za pośrednictwem posłańca lub przy użyciu środków komunikacji elektronicznej w rozumieniu ustawy z dnia 18 lipca 2002 r. </w:t>
      </w:r>
      <w:r w:rsidR="00503B9D" w:rsidRPr="009B140D">
        <w:rPr>
          <w:rFonts w:ascii="Cambria" w:hAnsi="Cambria" w:cs="Calibri Light"/>
          <w:sz w:val="22"/>
          <w:szCs w:val="22"/>
        </w:rPr>
        <w:t>O</w:t>
      </w:r>
      <w:r w:rsidR="0059523B" w:rsidRPr="009B140D">
        <w:rPr>
          <w:rFonts w:ascii="Cambria" w:hAnsi="Cambria" w:cs="Calibri Light"/>
          <w:sz w:val="22"/>
          <w:szCs w:val="22"/>
        </w:rPr>
        <w:t>świadczenie składa każdy z wykonawców wspólnie ubiegających się o zamówienie</w:t>
      </w:r>
      <w:r w:rsidR="003958CE" w:rsidRPr="009B140D">
        <w:rPr>
          <w:rFonts w:ascii="Cambria" w:hAnsi="Cambria" w:cs="Calibri Light"/>
          <w:sz w:val="22"/>
          <w:szCs w:val="22"/>
        </w:rPr>
        <w:t xml:space="preserve"> drogą elektroniczną (Dz. U. z 2013 r. poz. 1422, z 2015 r. poz. 1844 </w:t>
      </w:r>
      <w:r w:rsidR="0072768C" w:rsidRPr="009B140D">
        <w:rPr>
          <w:rFonts w:ascii="Cambria" w:hAnsi="Cambria" w:cs="Calibri Light"/>
          <w:sz w:val="22"/>
          <w:szCs w:val="22"/>
        </w:rPr>
        <w:t>oraz z 2016 r. poz. 147 i 615).</w:t>
      </w:r>
    </w:p>
    <w:p w:rsidR="00EE49C9" w:rsidRPr="009B140D" w:rsidRDefault="0072768C" w:rsidP="00BC7184">
      <w:pPr>
        <w:numPr>
          <w:ilvl w:val="1"/>
          <w:numId w:val="32"/>
        </w:numPr>
        <w:autoSpaceDE w:val="0"/>
        <w:autoSpaceDN w:val="0"/>
        <w:adjustRightInd w:val="0"/>
        <w:spacing w:line="276" w:lineRule="auto"/>
        <w:ind w:left="567" w:hanging="567"/>
        <w:jc w:val="both"/>
        <w:rPr>
          <w:rFonts w:ascii="Cambria" w:hAnsi="Cambria" w:cs="Calibri Light"/>
          <w:sz w:val="22"/>
          <w:szCs w:val="22"/>
        </w:rPr>
      </w:pPr>
      <w:r w:rsidRPr="009B140D">
        <w:rPr>
          <w:rFonts w:ascii="Cambria" w:hAnsi="Cambria" w:cs="Calibri Light"/>
          <w:sz w:val="22"/>
          <w:szCs w:val="22"/>
        </w:rPr>
        <w:t>J</w:t>
      </w:r>
      <w:r w:rsidR="003958CE" w:rsidRPr="009B140D">
        <w:rPr>
          <w:rFonts w:ascii="Cambria" w:hAnsi="Cambria" w:cs="Calibri Light"/>
          <w:sz w:val="22"/>
          <w:szCs w:val="22"/>
        </w:rPr>
        <w:t>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w:t>
      </w:r>
      <w:r w:rsidR="00082AF4" w:rsidRPr="009B140D">
        <w:rPr>
          <w:rFonts w:ascii="Cambria" w:hAnsi="Cambria" w:cs="Calibri Light"/>
          <w:sz w:val="22"/>
          <w:szCs w:val="22"/>
        </w:rPr>
        <w:t xml:space="preserve"> potwierdza fakt ich otrzymania.</w:t>
      </w:r>
      <w:r w:rsidR="00EE49C9" w:rsidRPr="009B140D">
        <w:rPr>
          <w:rFonts w:ascii="Cambria" w:hAnsi="Cambria" w:cs="Calibri Light"/>
          <w:sz w:val="22"/>
          <w:szCs w:val="22"/>
        </w:rPr>
        <w:t xml:space="preserve"> </w:t>
      </w:r>
    </w:p>
    <w:p w:rsidR="006E6452" w:rsidRPr="009B140D" w:rsidRDefault="006E6452" w:rsidP="00BC7184">
      <w:pPr>
        <w:numPr>
          <w:ilvl w:val="1"/>
          <w:numId w:val="32"/>
        </w:numPr>
        <w:autoSpaceDE w:val="0"/>
        <w:autoSpaceDN w:val="0"/>
        <w:adjustRightInd w:val="0"/>
        <w:spacing w:line="276" w:lineRule="auto"/>
        <w:ind w:left="567" w:hanging="567"/>
        <w:jc w:val="both"/>
        <w:rPr>
          <w:rFonts w:ascii="Cambria" w:hAnsi="Cambria" w:cs="Calibri Light"/>
          <w:sz w:val="22"/>
          <w:szCs w:val="22"/>
        </w:rPr>
      </w:pPr>
      <w:r w:rsidRPr="009B140D">
        <w:rPr>
          <w:rFonts w:ascii="Cambria" w:hAnsi="Cambria" w:cs="Calibri Light"/>
          <w:sz w:val="22"/>
          <w:szCs w:val="22"/>
        </w:rPr>
        <w:t>Osobami uprawnionymi do porozumiewania się z wykonawcami są:</w:t>
      </w:r>
    </w:p>
    <w:p w:rsidR="00EE49C9" w:rsidRPr="009B140D" w:rsidRDefault="00EE49C9" w:rsidP="00BC7184">
      <w:pPr>
        <w:numPr>
          <w:ilvl w:val="0"/>
          <w:numId w:val="4"/>
        </w:numPr>
        <w:tabs>
          <w:tab w:val="clear" w:pos="1211"/>
          <w:tab w:val="num" w:pos="1418"/>
        </w:tabs>
        <w:autoSpaceDE w:val="0"/>
        <w:autoSpaceDN w:val="0"/>
        <w:spacing w:line="276" w:lineRule="auto"/>
        <w:ind w:left="1418" w:hanging="425"/>
        <w:jc w:val="both"/>
        <w:rPr>
          <w:rFonts w:ascii="Cambria" w:hAnsi="Cambria" w:cs="Calibri Light"/>
          <w:sz w:val="22"/>
          <w:szCs w:val="22"/>
        </w:rPr>
      </w:pPr>
      <w:r w:rsidRPr="009B140D">
        <w:rPr>
          <w:rFonts w:ascii="Cambria" w:hAnsi="Cambria" w:cs="Calibri Light"/>
          <w:sz w:val="22"/>
          <w:szCs w:val="22"/>
        </w:rPr>
        <w:t xml:space="preserve">W sprawach merytorycznych – </w:t>
      </w:r>
      <w:r w:rsidR="00F11880" w:rsidRPr="009B140D">
        <w:rPr>
          <w:rFonts w:ascii="Cambria" w:hAnsi="Cambria" w:cs="Calibri Light"/>
          <w:sz w:val="22"/>
          <w:szCs w:val="22"/>
        </w:rPr>
        <w:t>Ewelina Obolewska</w:t>
      </w:r>
      <w:r w:rsidR="003F69F6" w:rsidRPr="009B140D">
        <w:rPr>
          <w:rFonts w:ascii="Cambria" w:hAnsi="Cambria" w:cs="Calibri Light"/>
          <w:sz w:val="22"/>
          <w:szCs w:val="22"/>
        </w:rPr>
        <w:t>:</w:t>
      </w:r>
    </w:p>
    <w:p w:rsidR="00383357" w:rsidRPr="009B140D" w:rsidRDefault="00383357" w:rsidP="00BC7184">
      <w:pPr>
        <w:numPr>
          <w:ilvl w:val="0"/>
          <w:numId w:val="14"/>
        </w:numPr>
        <w:tabs>
          <w:tab w:val="left" w:pos="1843"/>
        </w:tabs>
        <w:autoSpaceDE w:val="0"/>
        <w:autoSpaceDN w:val="0"/>
        <w:spacing w:line="276" w:lineRule="auto"/>
        <w:jc w:val="both"/>
        <w:rPr>
          <w:rFonts w:ascii="Cambria" w:hAnsi="Cambria" w:cs="Calibri Light"/>
          <w:sz w:val="22"/>
          <w:szCs w:val="22"/>
          <w:lang w:val="en-US"/>
        </w:rPr>
      </w:pPr>
      <w:r w:rsidRPr="009B140D">
        <w:rPr>
          <w:rFonts w:ascii="Cambria" w:hAnsi="Cambria" w:cs="Calibri Light"/>
          <w:sz w:val="22"/>
          <w:szCs w:val="22"/>
          <w:lang w:val="en-US"/>
        </w:rPr>
        <w:t xml:space="preserve">mail: </w:t>
      </w:r>
      <w:hyperlink r:id="rId10" w:history="1">
        <w:r w:rsidR="003F69F6" w:rsidRPr="009B140D">
          <w:rPr>
            <w:rStyle w:val="Hipercze"/>
            <w:rFonts w:ascii="Cambria" w:hAnsi="Cambria" w:cs="Calibri Light"/>
            <w:sz w:val="22"/>
            <w:szCs w:val="22"/>
            <w:lang w:val="en-US"/>
          </w:rPr>
          <w:t>ksztalcenie@starostwolebork.pl</w:t>
        </w:r>
      </w:hyperlink>
      <w:r w:rsidR="003F69F6" w:rsidRPr="009B140D">
        <w:rPr>
          <w:rFonts w:ascii="Cambria" w:hAnsi="Cambria" w:cs="Calibri Light"/>
          <w:sz w:val="22"/>
          <w:szCs w:val="22"/>
          <w:lang w:val="en-US"/>
        </w:rPr>
        <w:t xml:space="preserve"> </w:t>
      </w:r>
    </w:p>
    <w:p w:rsidR="00EE49C9" w:rsidRPr="009B140D" w:rsidRDefault="00EE49C9" w:rsidP="00BC7184">
      <w:pPr>
        <w:numPr>
          <w:ilvl w:val="0"/>
          <w:numId w:val="4"/>
        </w:numPr>
        <w:tabs>
          <w:tab w:val="clear" w:pos="1211"/>
          <w:tab w:val="num" w:pos="1418"/>
        </w:tabs>
        <w:autoSpaceDE w:val="0"/>
        <w:autoSpaceDN w:val="0"/>
        <w:spacing w:line="276" w:lineRule="auto"/>
        <w:ind w:left="1418" w:hanging="425"/>
        <w:jc w:val="both"/>
        <w:rPr>
          <w:rFonts w:ascii="Cambria" w:hAnsi="Cambria" w:cs="Calibri Light"/>
          <w:sz w:val="22"/>
          <w:szCs w:val="22"/>
        </w:rPr>
      </w:pPr>
      <w:r w:rsidRPr="009B140D">
        <w:rPr>
          <w:rFonts w:ascii="Cambria" w:hAnsi="Cambria" w:cs="Calibri Light"/>
          <w:sz w:val="22"/>
          <w:szCs w:val="22"/>
        </w:rPr>
        <w:t>W sprawach formalnych – Kamila Młyńczyk-Jędrzejewska</w:t>
      </w:r>
      <w:r w:rsidR="003F69F6" w:rsidRPr="009B140D">
        <w:rPr>
          <w:rFonts w:ascii="Cambria" w:hAnsi="Cambria" w:cs="Calibri Light"/>
          <w:sz w:val="22"/>
          <w:szCs w:val="22"/>
        </w:rPr>
        <w:t>:</w:t>
      </w:r>
    </w:p>
    <w:p w:rsidR="00EE49C9" w:rsidRPr="009B140D" w:rsidRDefault="003F69F6" w:rsidP="00BC7184">
      <w:pPr>
        <w:numPr>
          <w:ilvl w:val="0"/>
          <w:numId w:val="14"/>
        </w:numPr>
        <w:tabs>
          <w:tab w:val="left" w:pos="1843"/>
        </w:tabs>
        <w:autoSpaceDE w:val="0"/>
        <w:autoSpaceDN w:val="0"/>
        <w:spacing w:line="276" w:lineRule="auto"/>
        <w:ind w:left="1843" w:hanging="425"/>
        <w:jc w:val="both"/>
        <w:rPr>
          <w:rFonts w:ascii="Cambria" w:hAnsi="Cambria" w:cs="Calibri Light"/>
          <w:sz w:val="22"/>
          <w:szCs w:val="22"/>
          <w:lang w:val="en-US"/>
        </w:rPr>
      </w:pPr>
      <w:bookmarkStart w:id="2" w:name="_Hlk506297211"/>
      <w:r w:rsidRPr="009B140D">
        <w:rPr>
          <w:rFonts w:ascii="Cambria" w:hAnsi="Cambria" w:cs="Calibri Light"/>
          <w:sz w:val="22"/>
          <w:szCs w:val="22"/>
          <w:lang w:val="en-US"/>
        </w:rPr>
        <w:t xml:space="preserve">mail: </w:t>
      </w:r>
      <w:hyperlink r:id="rId11" w:history="1">
        <w:r w:rsidRPr="009B140D">
          <w:rPr>
            <w:rStyle w:val="Hipercze"/>
            <w:rFonts w:ascii="Cambria" w:hAnsi="Cambria" w:cs="Calibri Light"/>
            <w:sz w:val="22"/>
            <w:szCs w:val="22"/>
            <w:lang w:val="en-US"/>
          </w:rPr>
          <w:t>k.m.jedrzejewska@starostwolebork.pl</w:t>
        </w:r>
      </w:hyperlink>
      <w:r w:rsidRPr="009B140D">
        <w:rPr>
          <w:rFonts w:ascii="Cambria" w:hAnsi="Cambria" w:cs="Calibri Light"/>
          <w:sz w:val="22"/>
          <w:szCs w:val="22"/>
          <w:lang w:val="en-US"/>
        </w:rPr>
        <w:t xml:space="preserve"> </w:t>
      </w:r>
    </w:p>
    <w:bookmarkEnd w:id="2"/>
    <w:p w:rsidR="008F228B" w:rsidRPr="009B140D" w:rsidRDefault="00C9496D" w:rsidP="00BC7184">
      <w:pPr>
        <w:numPr>
          <w:ilvl w:val="1"/>
          <w:numId w:val="32"/>
        </w:numPr>
        <w:autoSpaceDE w:val="0"/>
        <w:autoSpaceDN w:val="0"/>
        <w:adjustRightInd w:val="0"/>
        <w:spacing w:line="276" w:lineRule="auto"/>
        <w:ind w:left="567" w:hanging="567"/>
        <w:jc w:val="both"/>
        <w:rPr>
          <w:rFonts w:ascii="Cambria" w:hAnsi="Cambria" w:cs="Calibri Light"/>
          <w:sz w:val="22"/>
          <w:szCs w:val="22"/>
        </w:rPr>
      </w:pPr>
      <w:r w:rsidRPr="009B140D">
        <w:rPr>
          <w:rFonts w:ascii="Cambria" w:hAnsi="Cambria" w:cs="Calibri Light"/>
          <w:sz w:val="22"/>
          <w:szCs w:val="22"/>
        </w:rPr>
        <w:t xml:space="preserve">Zamawiający </w:t>
      </w:r>
      <w:r w:rsidRPr="009B140D">
        <w:rPr>
          <w:rFonts w:ascii="Cambria" w:hAnsi="Cambria" w:cs="Calibri Light"/>
          <w:b/>
          <w:sz w:val="22"/>
          <w:szCs w:val="22"/>
        </w:rPr>
        <w:t>nie dopuszcza</w:t>
      </w:r>
      <w:r w:rsidRPr="009B140D">
        <w:rPr>
          <w:rFonts w:ascii="Cambria" w:hAnsi="Cambria" w:cs="Calibri Light"/>
          <w:sz w:val="22"/>
          <w:szCs w:val="22"/>
        </w:rPr>
        <w:t xml:space="preserve"> porozumiewania się z wykonawcami za pośrednictwem telefonu.</w:t>
      </w:r>
    </w:p>
    <w:p w:rsidR="00EE49C9" w:rsidRPr="009B140D" w:rsidRDefault="00EE49C9" w:rsidP="00EE49C9">
      <w:pPr>
        <w:autoSpaceDE w:val="0"/>
        <w:autoSpaceDN w:val="0"/>
        <w:spacing w:line="276" w:lineRule="auto"/>
        <w:jc w:val="both"/>
        <w:rPr>
          <w:rFonts w:ascii="Cambria" w:hAnsi="Cambria" w:cs="Calibri Light"/>
          <w:b/>
          <w:sz w:val="22"/>
          <w:szCs w:val="22"/>
        </w:rPr>
      </w:pPr>
    </w:p>
    <w:p w:rsidR="009A1CF9" w:rsidRPr="009B140D" w:rsidRDefault="009A1CF9" w:rsidP="00EE49C9">
      <w:pPr>
        <w:autoSpaceDE w:val="0"/>
        <w:autoSpaceDN w:val="0"/>
        <w:spacing w:line="276" w:lineRule="auto"/>
        <w:jc w:val="both"/>
        <w:rPr>
          <w:rFonts w:ascii="Cambria" w:hAnsi="Cambria" w:cs="Calibri Light"/>
          <w:b/>
          <w:sz w:val="22"/>
          <w:szCs w:val="22"/>
        </w:rPr>
      </w:pPr>
    </w:p>
    <w:p w:rsidR="006E6452" w:rsidRPr="009B140D"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9B140D">
        <w:rPr>
          <w:rFonts w:ascii="Cambria" w:hAnsi="Cambria" w:cs="Calibri Light"/>
          <w:b/>
          <w:sz w:val="22"/>
          <w:szCs w:val="22"/>
        </w:rPr>
        <w:t>Wymagania dotyczące wadium.</w:t>
      </w:r>
    </w:p>
    <w:p w:rsidR="00680688" w:rsidRPr="009B140D" w:rsidRDefault="00D258A7"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r w:rsidRPr="009B140D">
        <w:rPr>
          <w:rFonts w:ascii="Cambria" w:hAnsi="Cambria" w:cs="Calibri Light"/>
          <w:sz w:val="22"/>
          <w:szCs w:val="22"/>
        </w:rPr>
        <w:t>NIE DOTYCZY</w:t>
      </w:r>
    </w:p>
    <w:p w:rsidR="006E6452" w:rsidRPr="009B140D"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9B140D">
        <w:rPr>
          <w:rFonts w:ascii="Cambria" w:hAnsi="Cambria" w:cs="Calibri Light"/>
          <w:b/>
          <w:sz w:val="22"/>
          <w:szCs w:val="22"/>
        </w:rPr>
        <w:t>Termin związania ofertą.</w:t>
      </w:r>
    </w:p>
    <w:p w:rsidR="00EE49C9" w:rsidRPr="009B140D" w:rsidRDefault="00265545"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T</w:t>
      </w:r>
      <w:r w:rsidR="006E6452" w:rsidRPr="009B140D">
        <w:rPr>
          <w:rFonts w:ascii="Cambria" w:hAnsi="Cambria" w:cs="Calibri Light"/>
          <w:sz w:val="22"/>
          <w:szCs w:val="22"/>
        </w:rPr>
        <w:t xml:space="preserve">ermin związania ofertą wynosi </w:t>
      </w:r>
      <w:r w:rsidR="00D258A7" w:rsidRPr="009B140D">
        <w:rPr>
          <w:rFonts w:ascii="Cambria" w:hAnsi="Cambria" w:cs="Calibri Light"/>
          <w:sz w:val="22"/>
          <w:szCs w:val="22"/>
        </w:rPr>
        <w:t>30</w:t>
      </w:r>
      <w:r w:rsidR="004A6E65" w:rsidRPr="009B140D">
        <w:rPr>
          <w:rFonts w:ascii="Cambria" w:hAnsi="Cambria" w:cs="Calibri Light"/>
          <w:sz w:val="22"/>
          <w:szCs w:val="22"/>
        </w:rPr>
        <w:t xml:space="preserve"> </w:t>
      </w:r>
      <w:r w:rsidR="006E6452" w:rsidRPr="009B140D">
        <w:rPr>
          <w:rFonts w:ascii="Cambria" w:hAnsi="Cambria" w:cs="Calibri Light"/>
          <w:sz w:val="22"/>
          <w:szCs w:val="22"/>
        </w:rPr>
        <w:t>dni. Bieg terminu związania ofertą rozpoczyna się wraz z upływem terminu składania ofert.</w:t>
      </w:r>
      <w:r w:rsidR="00EE49C9" w:rsidRPr="009B140D">
        <w:rPr>
          <w:rFonts w:ascii="Cambria" w:hAnsi="Cambria" w:cs="Calibri Light"/>
          <w:sz w:val="22"/>
          <w:szCs w:val="22"/>
        </w:rPr>
        <w:t xml:space="preserve"> </w:t>
      </w:r>
    </w:p>
    <w:p w:rsidR="00EE49C9" w:rsidRPr="009B140D" w:rsidRDefault="00265545"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t>W</w:t>
      </w:r>
      <w:r w:rsidR="008153EB" w:rsidRPr="009B140D">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9B140D">
        <w:t>6</w:t>
      </w:r>
      <w:r w:rsidR="008153EB" w:rsidRPr="009B140D">
        <w:t>0 dni.</w:t>
      </w:r>
      <w:r w:rsidR="009805FE" w:rsidRPr="009B140D">
        <w:t xml:space="preserve"> </w:t>
      </w:r>
    </w:p>
    <w:p w:rsidR="00680688" w:rsidRPr="009B140D" w:rsidRDefault="009A1039"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lastRenderedPageBreak/>
        <w:t xml:space="preserve">Na podstawie </w:t>
      </w:r>
      <w:r w:rsidR="00E17C4F" w:rsidRPr="009B140D">
        <w:t xml:space="preserve">art. 89 ust. 1 pkt 7a </w:t>
      </w:r>
      <w:proofErr w:type="spellStart"/>
      <w:r w:rsidR="00E17C4F" w:rsidRPr="009B140D">
        <w:t>Pzp</w:t>
      </w:r>
      <w:proofErr w:type="spellEnd"/>
      <w:r w:rsidR="00E17C4F" w:rsidRPr="009B140D">
        <w:t xml:space="preserve"> zamawiający odrzuci ofertę, jeżeli wykonawca nie wyrazi zgody, o której mowa w art. 85 ust. 2 </w:t>
      </w:r>
      <w:proofErr w:type="spellStart"/>
      <w:r w:rsidR="00E17C4F" w:rsidRPr="009B140D">
        <w:t>Pzp</w:t>
      </w:r>
      <w:proofErr w:type="spellEnd"/>
      <w:r w:rsidR="00E17C4F" w:rsidRPr="009B140D">
        <w:t>, na przedłużenie terminu związania ofertą.</w:t>
      </w:r>
    </w:p>
    <w:p w:rsidR="005E1E7A" w:rsidRPr="009B140D" w:rsidRDefault="005E1E7A" w:rsidP="00EE49C9"/>
    <w:p w:rsidR="00E87714" w:rsidRPr="009B140D" w:rsidRDefault="00E87714" w:rsidP="00EE49C9"/>
    <w:p w:rsidR="006E6452" w:rsidRPr="009B140D"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9B140D">
        <w:rPr>
          <w:rFonts w:ascii="Cambria" w:hAnsi="Cambria" w:cs="Calibri Light"/>
          <w:b/>
          <w:sz w:val="22"/>
          <w:szCs w:val="22"/>
        </w:rPr>
        <w:t xml:space="preserve">Opis sposobu przygotowywania ofert. </w:t>
      </w:r>
    </w:p>
    <w:p w:rsidR="00EE49C9" w:rsidRPr="009B140D" w:rsidRDefault="006E6452"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Ofertę składa się, pod rygorem nieważności, w formie pisemnej. Zamawiający nie dopuszcza składania oferty w postaci elektronicznej.</w:t>
      </w:r>
      <w:r w:rsidR="00EE49C9" w:rsidRPr="009B140D">
        <w:rPr>
          <w:rFonts w:ascii="Cambria" w:hAnsi="Cambria" w:cs="Calibri Light"/>
          <w:sz w:val="22"/>
          <w:szCs w:val="22"/>
        </w:rPr>
        <w:t xml:space="preserve"> </w:t>
      </w:r>
    </w:p>
    <w:p w:rsidR="0007434F" w:rsidRPr="009B140D" w:rsidRDefault="0007434F"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9B140D">
        <w:rPr>
          <w:rFonts w:ascii="Cambria" w:hAnsi="Cambria" w:cs="Calibri Light"/>
          <w:sz w:val="22"/>
          <w:szCs w:val="22"/>
        </w:rPr>
        <w:t xml:space="preserve">w </w:t>
      </w:r>
      <w:r w:rsidRPr="009B140D">
        <w:rPr>
          <w:rFonts w:ascii="Cambria" w:hAnsi="Cambria" w:cs="Calibri Light"/>
          <w:sz w:val="22"/>
          <w:szCs w:val="22"/>
        </w:rPr>
        <w:t xml:space="preserve">jednym z języków powszechnie używanych w handlu międzynarodowym. </w:t>
      </w:r>
    </w:p>
    <w:p w:rsidR="008C7A5C" w:rsidRPr="009B140D" w:rsidRDefault="00385A4C"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D</w:t>
      </w:r>
      <w:r w:rsidR="008C7A5C" w:rsidRPr="009B140D">
        <w:rPr>
          <w:rFonts w:ascii="Cambria" w:hAnsi="Cambria" w:cs="Calibri Light"/>
          <w:sz w:val="22"/>
          <w:szCs w:val="22"/>
        </w:rPr>
        <w:t xml:space="preserve">okumenty sporządzone w języku obcym są składane wraz z tłumaczeniem na język polski. </w:t>
      </w:r>
    </w:p>
    <w:p w:rsidR="00560C88" w:rsidRPr="009B140D" w:rsidRDefault="00560C88"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Treść oferty musi odpowiadać treści SIWZ.</w:t>
      </w:r>
    </w:p>
    <w:p w:rsidR="00FC0333" w:rsidRPr="009B140D" w:rsidRDefault="00560C88" w:rsidP="00BC7184">
      <w:pPr>
        <w:pStyle w:val="pkt"/>
        <w:numPr>
          <w:ilvl w:val="1"/>
          <w:numId w:val="32"/>
        </w:numPr>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 xml:space="preserve">Wzór formularza </w:t>
      </w:r>
      <w:r w:rsidR="00FC0333" w:rsidRPr="009B140D">
        <w:rPr>
          <w:rFonts w:ascii="Cambria" w:hAnsi="Cambria" w:cs="Calibri Light"/>
          <w:sz w:val="22"/>
          <w:szCs w:val="22"/>
        </w:rPr>
        <w:t xml:space="preserve">oferty </w:t>
      </w:r>
      <w:r w:rsidR="00FC0333" w:rsidRPr="009B140D">
        <w:rPr>
          <w:rFonts w:ascii="Cambria" w:hAnsi="Cambria" w:cs="Calibri Light"/>
          <w:b/>
          <w:sz w:val="22"/>
          <w:szCs w:val="22"/>
        </w:rPr>
        <w:t>stanowi</w:t>
      </w:r>
      <w:r w:rsidR="00FC0333" w:rsidRPr="009B140D">
        <w:rPr>
          <w:rFonts w:ascii="Cambria" w:hAnsi="Cambria" w:cs="Calibri Light"/>
          <w:sz w:val="22"/>
          <w:szCs w:val="22"/>
        </w:rPr>
        <w:t xml:space="preserve"> </w:t>
      </w:r>
      <w:r w:rsidR="00FC0333" w:rsidRPr="009B140D">
        <w:rPr>
          <w:rFonts w:ascii="Cambria" w:hAnsi="Cambria" w:cs="Calibri Light"/>
          <w:b/>
          <w:sz w:val="22"/>
          <w:szCs w:val="22"/>
        </w:rPr>
        <w:t xml:space="preserve">Załącznik nr </w:t>
      </w:r>
      <w:r w:rsidR="00723545" w:rsidRPr="009B140D">
        <w:rPr>
          <w:rFonts w:ascii="Cambria" w:hAnsi="Cambria" w:cs="Calibri Light"/>
          <w:b/>
          <w:sz w:val="22"/>
          <w:szCs w:val="22"/>
        </w:rPr>
        <w:t>2</w:t>
      </w:r>
      <w:r w:rsidR="003F7ACB" w:rsidRPr="009B140D">
        <w:rPr>
          <w:rFonts w:ascii="Cambria" w:hAnsi="Cambria" w:cs="Calibri Light"/>
          <w:b/>
          <w:sz w:val="22"/>
          <w:szCs w:val="22"/>
        </w:rPr>
        <w:t xml:space="preserve"> </w:t>
      </w:r>
      <w:r w:rsidR="00FC0333" w:rsidRPr="009B140D">
        <w:rPr>
          <w:rFonts w:ascii="Cambria" w:hAnsi="Cambria" w:cs="Calibri Light"/>
          <w:b/>
          <w:sz w:val="22"/>
          <w:szCs w:val="22"/>
        </w:rPr>
        <w:t>do SIWZ.</w:t>
      </w:r>
    </w:p>
    <w:p w:rsidR="006E6452" w:rsidRPr="009B140D" w:rsidRDefault="006E6452"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Ofertę podpisuje osoba lu</w:t>
      </w:r>
      <w:r w:rsidR="000C7CD9" w:rsidRPr="009B140D">
        <w:rPr>
          <w:rFonts w:ascii="Cambria" w:hAnsi="Cambria" w:cs="Calibri Light"/>
          <w:sz w:val="22"/>
          <w:szCs w:val="22"/>
        </w:rPr>
        <w:t>b osoby uprawnione do reprezentowania</w:t>
      </w:r>
      <w:r w:rsidRPr="009B140D">
        <w:rPr>
          <w:rFonts w:ascii="Cambria" w:hAnsi="Cambria" w:cs="Calibri Light"/>
          <w:sz w:val="22"/>
          <w:szCs w:val="22"/>
        </w:rPr>
        <w:t xml:space="preserve"> wykonawcy.  </w:t>
      </w:r>
    </w:p>
    <w:p w:rsidR="006E6452" w:rsidRPr="009B140D" w:rsidRDefault="006E6452" w:rsidP="00BC7184">
      <w:pPr>
        <w:pStyle w:val="pkt"/>
        <w:numPr>
          <w:ilvl w:val="1"/>
          <w:numId w:val="32"/>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Jeżeli wykonawcę reprezentuje pełnomocnik, wraz z ofertą składa się pełnomocnictwo.</w:t>
      </w:r>
    </w:p>
    <w:p w:rsidR="006E6452" w:rsidRPr="009B140D" w:rsidRDefault="006E6452" w:rsidP="00BC7184">
      <w:pPr>
        <w:pStyle w:val="pkt"/>
        <w:numPr>
          <w:ilvl w:val="1"/>
          <w:numId w:val="32"/>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Wykonawca może złożyć jedną ofertę</w:t>
      </w:r>
      <w:r w:rsidR="007034AB" w:rsidRPr="009B140D">
        <w:rPr>
          <w:rFonts w:ascii="Cambria" w:hAnsi="Cambria" w:cs="Calibri Light"/>
          <w:sz w:val="22"/>
          <w:szCs w:val="22"/>
        </w:rPr>
        <w:t>.</w:t>
      </w:r>
    </w:p>
    <w:p w:rsidR="006E6452" w:rsidRPr="009B140D" w:rsidRDefault="006E6452"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Ofertę sporządza się w sposób staranny, czytelny i trwały. Stwierdzone przez wykonawcę w ofercie błędy</w:t>
      </w:r>
      <w:r w:rsidR="000C68A7" w:rsidRPr="009B140D">
        <w:rPr>
          <w:rFonts w:ascii="Cambria" w:hAnsi="Cambria" w:cs="Calibri Light"/>
          <w:sz w:val="22"/>
          <w:szCs w:val="22"/>
        </w:rPr>
        <w:t xml:space="preserve"> i omyłki</w:t>
      </w:r>
      <w:r w:rsidRPr="009B140D">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9B140D" w:rsidRDefault="001748F4"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Ofertę należy przygotować tak, by z zawartością oferty nie można było zapoznać się przed upływem terminu otwarcia ofert.</w:t>
      </w:r>
    </w:p>
    <w:p w:rsidR="006E6452" w:rsidRPr="009B140D" w:rsidRDefault="006E6452"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 xml:space="preserve">Zaleca się, aby wykonawca zbroszurował ofertę oraz ponumerował jej strony. </w:t>
      </w:r>
    </w:p>
    <w:p w:rsidR="006E6452" w:rsidRPr="009B140D" w:rsidRDefault="0000728D"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W</w:t>
      </w:r>
      <w:r w:rsidR="006E6452" w:rsidRPr="009B140D">
        <w:rPr>
          <w:rFonts w:ascii="Cambria" w:hAnsi="Cambria" w:cs="Calibri Light"/>
          <w:sz w:val="22"/>
          <w:szCs w:val="22"/>
        </w:rPr>
        <w:t xml:space="preserve">szelkie koszty związane z przygotowaniem i złożeniem oferty ponosi wykonawca. </w:t>
      </w:r>
    </w:p>
    <w:p w:rsidR="006E6452" w:rsidRPr="009B140D" w:rsidRDefault="006E6452"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E6452" w:rsidRPr="009B140D" w:rsidTr="00EE49C9">
        <w:trPr>
          <w:jc w:val="right"/>
        </w:trPr>
        <w:tc>
          <w:tcPr>
            <w:tcW w:w="9322" w:type="dxa"/>
            <w:tcBorders>
              <w:top w:val="single" w:sz="4" w:space="0" w:color="auto"/>
              <w:left w:val="single" w:sz="4" w:space="0" w:color="auto"/>
              <w:bottom w:val="single" w:sz="4" w:space="0" w:color="auto"/>
              <w:right w:val="single" w:sz="4" w:space="0" w:color="auto"/>
            </w:tcBorders>
            <w:hideMark/>
          </w:tcPr>
          <w:p w:rsidR="006E6452" w:rsidRPr="009B140D" w:rsidRDefault="006E6452" w:rsidP="00F11880">
            <w:pPr>
              <w:spacing w:line="276" w:lineRule="auto"/>
              <w:ind w:left="177" w:hanging="177"/>
              <w:jc w:val="both"/>
              <w:rPr>
                <w:rFonts w:ascii="Cambria" w:hAnsi="Cambria" w:cs="Arial"/>
              </w:rPr>
            </w:pPr>
            <w:r w:rsidRPr="009B140D">
              <w:rPr>
                <w:rFonts w:ascii="Cambria" w:hAnsi="Cambria" w:cs="Arial"/>
              </w:rPr>
              <w:t xml:space="preserve">Oferta złożona w przetargu nieograniczonym na </w:t>
            </w:r>
            <w:r w:rsidR="00F11880" w:rsidRPr="009B140D">
              <w:rPr>
                <w:rFonts w:ascii="Cambria" w:hAnsi="Cambria"/>
                <w:b/>
                <w:lang w:eastAsia="en-US"/>
              </w:rPr>
              <w:t>„Dostawę materiałów dydaktycznych</w:t>
            </w:r>
            <w:r w:rsidR="00FB02EE" w:rsidRPr="009B140D">
              <w:rPr>
                <w:rFonts w:ascii="Cambria" w:hAnsi="Cambria"/>
                <w:b/>
                <w:lang w:eastAsia="en-US"/>
              </w:rPr>
              <w:t xml:space="preserve"> (drobnego wyposażenia)</w:t>
            </w:r>
            <w:r w:rsidR="00F11880" w:rsidRPr="009B140D">
              <w:rPr>
                <w:rFonts w:ascii="Cambria" w:hAnsi="Cambria"/>
                <w:b/>
                <w:lang w:eastAsia="en-US"/>
              </w:rPr>
              <w:t xml:space="preserve"> dla uczniów</w:t>
            </w:r>
            <w:r w:rsidR="00FB02EE" w:rsidRPr="009B140D">
              <w:rPr>
                <w:rFonts w:ascii="Cambria" w:hAnsi="Cambria"/>
                <w:b/>
                <w:lang w:eastAsia="en-US"/>
              </w:rPr>
              <w:t xml:space="preserve"> PCE</w:t>
            </w:r>
            <w:r w:rsidR="00F11880" w:rsidRPr="009B140D">
              <w:rPr>
                <w:rFonts w:ascii="Cambria" w:hAnsi="Cambria"/>
                <w:b/>
                <w:lang w:eastAsia="en-US"/>
              </w:rPr>
              <w:t xml:space="preserve"> niezbędnych do realizacji zajęć i</w:t>
            </w:r>
            <w:r w:rsidR="00FB02EE" w:rsidRPr="009B140D">
              <w:rPr>
                <w:rFonts w:ascii="Cambria" w:hAnsi="Cambria"/>
                <w:b/>
                <w:lang w:eastAsia="en-US"/>
              </w:rPr>
              <w:t xml:space="preserve"> programów nauczania (</w:t>
            </w:r>
            <w:r w:rsidR="009B140D" w:rsidRPr="009B140D">
              <w:rPr>
                <w:rFonts w:ascii="Cambria" w:hAnsi="Cambria"/>
                <w:b/>
                <w:lang w:eastAsia="en-US"/>
              </w:rPr>
              <w:t>4</w:t>
            </w:r>
            <w:r w:rsidR="00FB02EE" w:rsidRPr="009B140D">
              <w:rPr>
                <w:rFonts w:ascii="Cambria" w:hAnsi="Cambria"/>
                <w:b/>
                <w:lang w:eastAsia="en-US"/>
              </w:rPr>
              <w:t>)</w:t>
            </w:r>
            <w:r w:rsidR="00F11880" w:rsidRPr="009B140D">
              <w:rPr>
                <w:rFonts w:ascii="Cambria" w:hAnsi="Cambria"/>
                <w:b/>
                <w:lang w:eastAsia="en-US"/>
              </w:rPr>
              <w:t xml:space="preserve">” </w:t>
            </w:r>
            <w:r w:rsidR="00F11880" w:rsidRPr="009B140D">
              <w:rPr>
                <w:rFonts w:ascii="Cambria" w:hAnsi="Cambria"/>
                <w:lang w:eastAsia="en-US"/>
              </w:rPr>
              <w:t xml:space="preserve">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 </w:t>
            </w:r>
            <w:r w:rsidR="00E37B54" w:rsidRPr="009B140D">
              <w:rPr>
                <w:rFonts w:ascii="Cambria" w:hAnsi="Cambria" w:cs="Arial"/>
                <w:b/>
              </w:rPr>
              <w:t>Oznaczenie sprawy</w:t>
            </w:r>
            <w:r w:rsidR="00E37B54" w:rsidRPr="009B140D">
              <w:rPr>
                <w:rFonts w:ascii="Cambria" w:hAnsi="Cambria" w:cs="Arial"/>
              </w:rPr>
              <w:t xml:space="preserve">: </w:t>
            </w:r>
            <w:r w:rsidR="003F7ACB" w:rsidRPr="009B140D">
              <w:rPr>
                <w:rFonts w:ascii="Cambria" w:hAnsi="Cambria" w:cs="Arial"/>
                <w:b/>
              </w:rPr>
              <w:t>PO.</w:t>
            </w:r>
            <w:r w:rsidR="00647E87" w:rsidRPr="009B140D">
              <w:rPr>
                <w:rFonts w:ascii="Cambria" w:hAnsi="Cambria" w:cs="Arial"/>
                <w:b/>
              </w:rPr>
              <w:t>272</w:t>
            </w:r>
            <w:r w:rsidR="003F7ACB" w:rsidRPr="009B140D">
              <w:rPr>
                <w:rFonts w:ascii="Cambria" w:hAnsi="Cambria" w:cs="Arial"/>
                <w:b/>
              </w:rPr>
              <w:t>.1</w:t>
            </w:r>
            <w:r w:rsidR="00D4491E" w:rsidRPr="009B140D">
              <w:rPr>
                <w:rFonts w:ascii="Cambria" w:hAnsi="Cambria" w:cs="Arial"/>
                <w:b/>
              </w:rPr>
              <w:t>.</w:t>
            </w:r>
            <w:r w:rsidR="009B140D" w:rsidRPr="009B140D">
              <w:rPr>
                <w:rFonts w:ascii="Cambria" w:hAnsi="Cambria" w:cs="Arial"/>
                <w:b/>
              </w:rPr>
              <w:t>6</w:t>
            </w:r>
            <w:r w:rsidR="008A7770" w:rsidRPr="009B140D">
              <w:rPr>
                <w:rFonts w:ascii="Cambria" w:hAnsi="Cambria" w:cs="Arial"/>
                <w:b/>
              </w:rPr>
              <w:t>.201</w:t>
            </w:r>
            <w:r w:rsidR="00FB02EE" w:rsidRPr="009B140D">
              <w:rPr>
                <w:rFonts w:ascii="Cambria" w:hAnsi="Cambria" w:cs="Arial"/>
                <w:b/>
              </w:rPr>
              <w:t>9</w:t>
            </w:r>
            <w:r w:rsidR="00503B9D" w:rsidRPr="009B140D">
              <w:rPr>
                <w:rFonts w:ascii="Cambria" w:hAnsi="Cambria" w:cs="Arial"/>
              </w:rPr>
              <w:t xml:space="preserve"> </w:t>
            </w:r>
            <w:r w:rsidRPr="009B140D">
              <w:rPr>
                <w:rFonts w:ascii="Cambria" w:hAnsi="Cambria" w:cs="Arial"/>
              </w:rPr>
              <w:t>Nie otwierać przed upływem terminu otwarcia ofert.</w:t>
            </w:r>
          </w:p>
        </w:tc>
      </w:tr>
    </w:tbl>
    <w:p w:rsidR="00D01EB0" w:rsidRPr="009B140D" w:rsidRDefault="00D01EB0" w:rsidP="00C16700">
      <w:pPr>
        <w:pStyle w:val="pkt"/>
        <w:autoSpaceDE w:val="0"/>
        <w:autoSpaceDN w:val="0"/>
        <w:spacing w:before="0" w:after="0" w:line="276" w:lineRule="auto"/>
        <w:ind w:left="0" w:firstLine="0"/>
        <w:rPr>
          <w:rFonts w:ascii="Cambria" w:hAnsi="Cambria" w:cs="Arial"/>
          <w:sz w:val="20"/>
          <w:szCs w:val="20"/>
        </w:rPr>
      </w:pPr>
    </w:p>
    <w:p w:rsidR="006E6452" w:rsidRPr="009B140D" w:rsidRDefault="006E6452" w:rsidP="00BC7184">
      <w:pPr>
        <w:pStyle w:val="pkt"/>
        <w:numPr>
          <w:ilvl w:val="1"/>
          <w:numId w:val="32"/>
        </w:numPr>
        <w:autoSpaceDE w:val="0"/>
        <w:autoSpaceDN w:val="0"/>
        <w:spacing w:before="0" w:after="0" w:line="276" w:lineRule="auto"/>
        <w:ind w:left="567" w:hanging="567"/>
        <w:rPr>
          <w:rFonts w:ascii="Cambria" w:hAnsi="Cambria" w:cs="Arial"/>
          <w:sz w:val="22"/>
          <w:szCs w:val="22"/>
        </w:rPr>
      </w:pPr>
      <w:r w:rsidRPr="009B140D">
        <w:rPr>
          <w:rFonts w:ascii="Cambria" w:hAnsi="Cambria" w:cs="Arial"/>
          <w:sz w:val="22"/>
          <w:szCs w:val="22"/>
        </w:rPr>
        <w:t xml:space="preserve">Wykonawca może, przed upływem terminu do składania ofert, zmienić lub wycofać ofertę. </w:t>
      </w:r>
    </w:p>
    <w:p w:rsidR="006E6452" w:rsidRPr="009B140D" w:rsidRDefault="006E6452" w:rsidP="00BC7184">
      <w:pPr>
        <w:pStyle w:val="pkt"/>
        <w:numPr>
          <w:ilvl w:val="1"/>
          <w:numId w:val="32"/>
        </w:numPr>
        <w:autoSpaceDE w:val="0"/>
        <w:autoSpaceDN w:val="0"/>
        <w:spacing w:before="0" w:after="0" w:line="276" w:lineRule="auto"/>
        <w:ind w:left="567" w:hanging="567"/>
        <w:rPr>
          <w:rFonts w:ascii="Cambria" w:hAnsi="Cambria" w:cs="Arial"/>
          <w:sz w:val="22"/>
          <w:szCs w:val="22"/>
        </w:rPr>
      </w:pPr>
      <w:r w:rsidRPr="009B140D">
        <w:rPr>
          <w:rFonts w:ascii="Cambria" w:hAnsi="Cambria" w:cs="Arial"/>
          <w:sz w:val="22"/>
          <w:szCs w:val="22"/>
        </w:rPr>
        <w:lastRenderedPageBreak/>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E6452" w:rsidRPr="009B140D" w:rsidTr="00EE49C9">
        <w:trPr>
          <w:jc w:val="right"/>
        </w:trPr>
        <w:tc>
          <w:tcPr>
            <w:tcW w:w="9039" w:type="dxa"/>
            <w:tcBorders>
              <w:top w:val="single" w:sz="4" w:space="0" w:color="auto"/>
              <w:left w:val="single" w:sz="4" w:space="0" w:color="auto"/>
              <w:bottom w:val="single" w:sz="4" w:space="0" w:color="auto"/>
              <w:right w:val="single" w:sz="4" w:space="0" w:color="auto"/>
            </w:tcBorders>
            <w:hideMark/>
          </w:tcPr>
          <w:p w:rsidR="006E6452" w:rsidRPr="009B140D" w:rsidRDefault="006E6452" w:rsidP="00FB02EE">
            <w:pPr>
              <w:pStyle w:val="pkt"/>
              <w:spacing w:before="100" w:beforeAutospacing="1" w:after="100" w:afterAutospacing="1" w:line="276" w:lineRule="auto"/>
              <w:ind w:left="318" w:hanging="284"/>
              <w:rPr>
                <w:rFonts w:ascii="Cambria" w:hAnsi="Cambria"/>
                <w:sz w:val="20"/>
                <w:szCs w:val="20"/>
                <w:lang w:eastAsia="en-US"/>
              </w:rPr>
            </w:pPr>
            <w:r w:rsidRPr="009B140D">
              <w:rPr>
                <w:rFonts w:ascii="Cambria" w:hAnsi="Cambria" w:cs="Arial"/>
                <w:sz w:val="20"/>
                <w:szCs w:val="20"/>
              </w:rPr>
              <w:t xml:space="preserve">Oświadczenie o wycofaniu oferty złożonej w przetargu nieograniczonym </w:t>
            </w:r>
            <w:r w:rsidR="00992078" w:rsidRPr="009B140D">
              <w:rPr>
                <w:rFonts w:ascii="Cambria" w:hAnsi="Cambria" w:cs="Arial"/>
                <w:sz w:val="20"/>
                <w:szCs w:val="20"/>
              </w:rPr>
              <w:t xml:space="preserve">na </w:t>
            </w:r>
            <w:r w:rsidR="00F11880" w:rsidRPr="009B140D">
              <w:rPr>
                <w:rFonts w:ascii="Cambria" w:hAnsi="Cambria"/>
                <w:b/>
                <w:sz w:val="20"/>
                <w:szCs w:val="20"/>
                <w:lang w:eastAsia="en-US"/>
              </w:rPr>
              <w:t xml:space="preserve">„Dostawę materiałów dydaktycznych </w:t>
            </w:r>
            <w:r w:rsidR="00FB02EE" w:rsidRPr="009B140D">
              <w:rPr>
                <w:rFonts w:ascii="Cambria" w:hAnsi="Cambria"/>
                <w:b/>
                <w:sz w:val="20"/>
                <w:szCs w:val="20"/>
                <w:lang w:eastAsia="en-US"/>
              </w:rPr>
              <w:t xml:space="preserve">(drobnego wyposażenia) </w:t>
            </w:r>
            <w:r w:rsidR="00F11880" w:rsidRPr="009B140D">
              <w:rPr>
                <w:rFonts w:ascii="Cambria" w:hAnsi="Cambria"/>
                <w:b/>
                <w:sz w:val="20"/>
                <w:szCs w:val="20"/>
                <w:lang w:eastAsia="en-US"/>
              </w:rPr>
              <w:t>dla uczniów</w:t>
            </w:r>
            <w:r w:rsidR="00FB02EE" w:rsidRPr="009B140D">
              <w:rPr>
                <w:rFonts w:ascii="Cambria" w:hAnsi="Cambria"/>
                <w:b/>
                <w:sz w:val="20"/>
                <w:szCs w:val="20"/>
                <w:lang w:eastAsia="en-US"/>
              </w:rPr>
              <w:t xml:space="preserve"> PCE</w:t>
            </w:r>
            <w:r w:rsidR="00F11880" w:rsidRPr="009B140D">
              <w:rPr>
                <w:rFonts w:ascii="Cambria" w:hAnsi="Cambria"/>
                <w:b/>
                <w:sz w:val="20"/>
                <w:szCs w:val="20"/>
                <w:lang w:eastAsia="en-US"/>
              </w:rPr>
              <w:t xml:space="preserve"> niezbędnych do realizacji zajęć i programów nauczania </w:t>
            </w:r>
            <w:r w:rsidR="00FB02EE" w:rsidRPr="009B140D">
              <w:rPr>
                <w:rFonts w:ascii="Cambria" w:hAnsi="Cambria"/>
                <w:b/>
                <w:sz w:val="20"/>
                <w:szCs w:val="20"/>
                <w:lang w:eastAsia="en-US"/>
              </w:rPr>
              <w:t>(</w:t>
            </w:r>
            <w:r w:rsidR="009B140D" w:rsidRPr="009B140D">
              <w:rPr>
                <w:rFonts w:ascii="Cambria" w:hAnsi="Cambria"/>
                <w:b/>
                <w:sz w:val="20"/>
                <w:szCs w:val="20"/>
                <w:lang w:eastAsia="en-US"/>
              </w:rPr>
              <w:t>4</w:t>
            </w:r>
            <w:r w:rsidR="00FB02EE" w:rsidRPr="009B140D">
              <w:rPr>
                <w:rFonts w:ascii="Cambria" w:hAnsi="Cambria"/>
                <w:b/>
                <w:sz w:val="20"/>
                <w:szCs w:val="20"/>
                <w:lang w:eastAsia="en-US"/>
              </w:rPr>
              <w:t>)</w:t>
            </w:r>
            <w:r w:rsidR="00F11880" w:rsidRPr="009B140D">
              <w:rPr>
                <w:rFonts w:ascii="Cambria" w:hAnsi="Cambria"/>
                <w:b/>
                <w:sz w:val="20"/>
                <w:szCs w:val="20"/>
                <w:lang w:eastAsia="en-US"/>
              </w:rPr>
              <w:t xml:space="preserve">” </w:t>
            </w:r>
            <w:r w:rsidR="00F11880" w:rsidRPr="009B140D">
              <w:rPr>
                <w:rFonts w:ascii="Cambria" w:hAnsi="Cambria"/>
                <w:sz w:val="20"/>
                <w:szCs w:val="20"/>
                <w:lang w:eastAsia="en-US"/>
              </w:rPr>
              <w:t xml:space="preserve">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 </w:t>
            </w:r>
            <w:r w:rsidR="00F61FE3" w:rsidRPr="009B140D">
              <w:rPr>
                <w:rFonts w:ascii="Cambria" w:hAnsi="Cambria" w:cs="Arial"/>
                <w:b/>
                <w:sz w:val="20"/>
                <w:szCs w:val="20"/>
              </w:rPr>
              <w:t>Oznaczenie sprawy: PO.272.1</w:t>
            </w:r>
            <w:r w:rsidR="00D4491E" w:rsidRPr="009B140D">
              <w:rPr>
                <w:rFonts w:ascii="Cambria" w:hAnsi="Cambria" w:cs="Arial"/>
                <w:b/>
                <w:sz w:val="20"/>
                <w:szCs w:val="20"/>
              </w:rPr>
              <w:t>.</w:t>
            </w:r>
            <w:r w:rsidR="009B140D" w:rsidRPr="009B140D">
              <w:rPr>
                <w:rFonts w:ascii="Cambria" w:hAnsi="Cambria" w:cs="Arial"/>
                <w:b/>
                <w:sz w:val="20"/>
                <w:szCs w:val="20"/>
              </w:rPr>
              <w:t>6</w:t>
            </w:r>
            <w:r w:rsidR="005D6EB8" w:rsidRPr="009B140D">
              <w:rPr>
                <w:rFonts w:ascii="Cambria" w:hAnsi="Cambria" w:cs="Arial"/>
                <w:b/>
                <w:sz w:val="20"/>
                <w:szCs w:val="20"/>
              </w:rPr>
              <w:t>.201</w:t>
            </w:r>
            <w:r w:rsidR="00FB02EE" w:rsidRPr="009B140D">
              <w:rPr>
                <w:rFonts w:ascii="Cambria" w:hAnsi="Cambria" w:cs="Arial"/>
                <w:b/>
                <w:sz w:val="20"/>
                <w:szCs w:val="20"/>
              </w:rPr>
              <w:t>9</w:t>
            </w:r>
            <w:r w:rsidR="005D6EB8" w:rsidRPr="009B140D">
              <w:rPr>
                <w:rFonts w:ascii="Cambria" w:hAnsi="Cambria" w:cs="Arial"/>
                <w:sz w:val="20"/>
                <w:szCs w:val="20"/>
              </w:rPr>
              <w:t xml:space="preserve"> Nie otwierać przed upływem terminu otwarcia ofert.</w:t>
            </w:r>
          </w:p>
        </w:tc>
      </w:tr>
    </w:tbl>
    <w:p w:rsidR="00D01EB0" w:rsidRPr="009B140D" w:rsidRDefault="006E6452" w:rsidP="003744A4">
      <w:pPr>
        <w:pStyle w:val="pkt"/>
        <w:spacing w:before="0" w:after="0" w:line="276" w:lineRule="auto"/>
        <w:ind w:left="142" w:firstLine="0"/>
        <w:rPr>
          <w:rFonts w:ascii="Cambria" w:hAnsi="Cambria" w:cs="Calibri Light"/>
          <w:sz w:val="22"/>
          <w:szCs w:val="22"/>
        </w:rPr>
      </w:pPr>
      <w:r w:rsidRPr="009B140D">
        <w:rPr>
          <w:rFonts w:ascii="Cambria" w:hAnsi="Cambria" w:cs="Calibri Light"/>
          <w:sz w:val="22"/>
          <w:szCs w:val="22"/>
        </w:rPr>
        <w:t xml:space="preserve">Oświadczenie o wycofaniu oferty musi zawierać co najmniej nazwę i adres wykonawcy, treść oświadczenia wykonawcy o wycofaniu oferty oraz podpis </w:t>
      </w:r>
      <w:r w:rsidR="00441000" w:rsidRPr="009B140D">
        <w:rPr>
          <w:rFonts w:ascii="Cambria" w:hAnsi="Cambria" w:cs="Calibri Light"/>
          <w:sz w:val="22"/>
          <w:szCs w:val="22"/>
        </w:rPr>
        <w:t xml:space="preserve">osoby lub osób uprawnionych do reprezentowania wykonawcy. </w:t>
      </w:r>
    </w:p>
    <w:p w:rsidR="006E6452" w:rsidRPr="009B140D" w:rsidRDefault="006E6452" w:rsidP="00BC7184">
      <w:pPr>
        <w:pStyle w:val="pkt"/>
        <w:numPr>
          <w:ilvl w:val="1"/>
          <w:numId w:val="32"/>
        </w:numPr>
        <w:autoSpaceDE w:val="0"/>
        <w:autoSpaceDN w:val="0"/>
        <w:spacing w:before="0" w:after="0" w:line="276" w:lineRule="auto"/>
        <w:ind w:left="567" w:hanging="567"/>
        <w:rPr>
          <w:rFonts w:ascii="Cambria" w:hAnsi="Cambria" w:cs="Calibri Light"/>
          <w:sz w:val="22"/>
          <w:szCs w:val="22"/>
        </w:rPr>
      </w:pPr>
      <w:r w:rsidRPr="009B140D">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E6452" w:rsidRPr="009B140D" w:rsidTr="00E87714">
        <w:trPr>
          <w:jc w:val="right"/>
        </w:trPr>
        <w:tc>
          <w:tcPr>
            <w:tcW w:w="9180" w:type="dxa"/>
            <w:tcBorders>
              <w:top w:val="single" w:sz="4" w:space="0" w:color="auto"/>
              <w:left w:val="single" w:sz="4" w:space="0" w:color="auto"/>
              <w:bottom w:val="single" w:sz="4" w:space="0" w:color="auto"/>
              <w:right w:val="single" w:sz="4" w:space="0" w:color="auto"/>
            </w:tcBorders>
            <w:hideMark/>
          </w:tcPr>
          <w:p w:rsidR="006E6452" w:rsidRPr="009B140D" w:rsidRDefault="006E6452" w:rsidP="00FB02EE">
            <w:pPr>
              <w:pStyle w:val="pkt"/>
              <w:spacing w:before="100" w:beforeAutospacing="1" w:after="100" w:afterAutospacing="1" w:line="276" w:lineRule="auto"/>
              <w:ind w:left="311" w:hanging="311"/>
              <w:rPr>
                <w:rFonts w:ascii="Cambria" w:hAnsi="Cambria"/>
                <w:sz w:val="20"/>
                <w:szCs w:val="20"/>
                <w:lang w:eastAsia="en-US"/>
              </w:rPr>
            </w:pPr>
            <w:r w:rsidRPr="009B140D">
              <w:rPr>
                <w:rFonts w:ascii="Cambria" w:hAnsi="Cambria" w:cs="Calibri Light"/>
                <w:sz w:val="20"/>
                <w:szCs w:val="20"/>
              </w:rPr>
              <w:t>Oświadczenie o</w:t>
            </w:r>
            <w:r w:rsidR="003F7ACB" w:rsidRPr="009B140D">
              <w:rPr>
                <w:rFonts w:ascii="Cambria" w:hAnsi="Cambria" w:cs="Calibri Light"/>
                <w:sz w:val="20"/>
                <w:szCs w:val="20"/>
              </w:rPr>
              <w:t xml:space="preserve"> zmianie oferty złożonej w przetargu nieograniczonym </w:t>
            </w:r>
            <w:r w:rsidR="00992078" w:rsidRPr="009B140D">
              <w:rPr>
                <w:rFonts w:ascii="Cambria" w:hAnsi="Cambria" w:cs="Arial"/>
                <w:sz w:val="20"/>
                <w:szCs w:val="20"/>
              </w:rPr>
              <w:t xml:space="preserve">na </w:t>
            </w:r>
            <w:r w:rsidR="00F11880" w:rsidRPr="009B140D">
              <w:rPr>
                <w:rFonts w:ascii="Cambria" w:hAnsi="Cambria"/>
                <w:b/>
                <w:sz w:val="20"/>
                <w:szCs w:val="20"/>
                <w:lang w:eastAsia="en-US"/>
              </w:rPr>
              <w:t>„Dostawę materiałów dydaktycznych</w:t>
            </w:r>
            <w:r w:rsidR="00FB02EE" w:rsidRPr="009B140D">
              <w:rPr>
                <w:rFonts w:ascii="Cambria" w:hAnsi="Cambria"/>
                <w:b/>
                <w:sz w:val="20"/>
                <w:szCs w:val="20"/>
                <w:lang w:eastAsia="en-US"/>
              </w:rPr>
              <w:t xml:space="preserve"> (drobnego wyposażenia) </w:t>
            </w:r>
            <w:r w:rsidR="00F11880" w:rsidRPr="009B140D">
              <w:rPr>
                <w:rFonts w:ascii="Cambria" w:hAnsi="Cambria"/>
                <w:b/>
                <w:sz w:val="20"/>
                <w:szCs w:val="20"/>
                <w:lang w:eastAsia="en-US"/>
              </w:rPr>
              <w:t xml:space="preserve"> dla uczniów</w:t>
            </w:r>
            <w:r w:rsidR="00FB02EE" w:rsidRPr="009B140D">
              <w:rPr>
                <w:rFonts w:ascii="Cambria" w:hAnsi="Cambria"/>
                <w:b/>
                <w:sz w:val="20"/>
                <w:szCs w:val="20"/>
                <w:lang w:eastAsia="en-US"/>
              </w:rPr>
              <w:t xml:space="preserve"> PCE</w:t>
            </w:r>
            <w:r w:rsidR="00F11880" w:rsidRPr="009B140D">
              <w:rPr>
                <w:rFonts w:ascii="Cambria" w:hAnsi="Cambria"/>
                <w:b/>
                <w:sz w:val="20"/>
                <w:szCs w:val="20"/>
                <w:lang w:eastAsia="en-US"/>
              </w:rPr>
              <w:t xml:space="preserve"> niezbędnych do realizacji zajęć i programów nauczania </w:t>
            </w:r>
            <w:r w:rsidR="00FB02EE" w:rsidRPr="009B140D">
              <w:rPr>
                <w:rFonts w:ascii="Cambria" w:hAnsi="Cambria"/>
                <w:b/>
                <w:sz w:val="20"/>
                <w:szCs w:val="20"/>
                <w:lang w:eastAsia="en-US"/>
              </w:rPr>
              <w:t>(</w:t>
            </w:r>
            <w:r w:rsidR="009B140D" w:rsidRPr="009B140D">
              <w:rPr>
                <w:rFonts w:ascii="Cambria" w:hAnsi="Cambria"/>
                <w:b/>
                <w:sz w:val="20"/>
                <w:szCs w:val="20"/>
                <w:lang w:eastAsia="en-US"/>
              </w:rPr>
              <w:t>4</w:t>
            </w:r>
            <w:r w:rsidR="00FB02EE" w:rsidRPr="009B140D">
              <w:rPr>
                <w:rFonts w:ascii="Cambria" w:hAnsi="Cambria"/>
                <w:b/>
                <w:sz w:val="20"/>
                <w:szCs w:val="20"/>
                <w:lang w:eastAsia="en-US"/>
              </w:rPr>
              <w:t>)</w:t>
            </w:r>
            <w:r w:rsidR="00F11880" w:rsidRPr="009B140D">
              <w:rPr>
                <w:rFonts w:ascii="Cambria" w:hAnsi="Cambria"/>
                <w:b/>
                <w:sz w:val="20"/>
                <w:szCs w:val="20"/>
                <w:lang w:eastAsia="en-US"/>
              </w:rPr>
              <w:t xml:space="preserve">” </w:t>
            </w:r>
            <w:r w:rsidR="00F11880" w:rsidRPr="009B140D">
              <w:rPr>
                <w:rFonts w:ascii="Cambria" w:hAnsi="Cambria"/>
                <w:sz w:val="20"/>
                <w:szCs w:val="20"/>
                <w:lang w:eastAsia="en-US"/>
              </w:rPr>
              <w:t>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r w:rsidR="00CA55F8" w:rsidRPr="009B140D">
              <w:rPr>
                <w:rFonts w:ascii="Cambria" w:hAnsi="Cambria"/>
                <w:sz w:val="20"/>
                <w:szCs w:val="20"/>
                <w:lang w:eastAsia="en-US"/>
              </w:rPr>
              <w:t xml:space="preserve"> </w:t>
            </w:r>
            <w:r w:rsidR="005D6EB8" w:rsidRPr="009B140D">
              <w:rPr>
                <w:rFonts w:ascii="Cambria" w:hAnsi="Cambria" w:cs="Calibri Light"/>
                <w:b/>
                <w:sz w:val="20"/>
                <w:szCs w:val="20"/>
              </w:rPr>
              <w:t xml:space="preserve">Oznaczenie sprawy: </w:t>
            </w:r>
            <w:r w:rsidR="00F61FE3" w:rsidRPr="009B140D">
              <w:rPr>
                <w:rFonts w:ascii="Cambria" w:hAnsi="Cambria" w:cs="Calibri Light"/>
                <w:b/>
                <w:sz w:val="20"/>
                <w:szCs w:val="20"/>
              </w:rPr>
              <w:t>PO.272.1</w:t>
            </w:r>
            <w:r w:rsidR="00D4491E" w:rsidRPr="009B140D">
              <w:rPr>
                <w:rFonts w:ascii="Cambria" w:hAnsi="Cambria" w:cs="Calibri Light"/>
                <w:b/>
                <w:sz w:val="20"/>
                <w:szCs w:val="20"/>
              </w:rPr>
              <w:t>.</w:t>
            </w:r>
            <w:r w:rsidR="009B140D" w:rsidRPr="009B140D">
              <w:rPr>
                <w:rFonts w:ascii="Cambria" w:hAnsi="Cambria" w:cs="Calibri Light"/>
                <w:b/>
                <w:sz w:val="20"/>
                <w:szCs w:val="20"/>
              </w:rPr>
              <w:t>6</w:t>
            </w:r>
            <w:r w:rsidR="00D4491E" w:rsidRPr="009B140D">
              <w:rPr>
                <w:rFonts w:ascii="Cambria" w:hAnsi="Cambria" w:cs="Calibri Light"/>
                <w:b/>
                <w:sz w:val="20"/>
                <w:szCs w:val="20"/>
              </w:rPr>
              <w:t>.</w:t>
            </w:r>
            <w:r w:rsidR="005D6EB8" w:rsidRPr="009B140D">
              <w:rPr>
                <w:rFonts w:ascii="Cambria" w:hAnsi="Cambria" w:cs="Calibri Light"/>
                <w:b/>
                <w:sz w:val="20"/>
                <w:szCs w:val="20"/>
              </w:rPr>
              <w:t>201</w:t>
            </w:r>
            <w:r w:rsidR="00FB02EE" w:rsidRPr="009B140D">
              <w:rPr>
                <w:rFonts w:ascii="Cambria" w:hAnsi="Cambria" w:cs="Calibri Light"/>
                <w:b/>
                <w:sz w:val="20"/>
                <w:szCs w:val="20"/>
              </w:rPr>
              <w:t>9</w:t>
            </w:r>
            <w:r w:rsidR="005D6EB8" w:rsidRPr="009B140D">
              <w:rPr>
                <w:rFonts w:ascii="Cambria" w:hAnsi="Cambria" w:cs="Calibri Light"/>
                <w:sz w:val="20"/>
                <w:szCs w:val="20"/>
              </w:rPr>
              <w:t xml:space="preserve"> Nie otwierać przed upływem terminu otwarcia ofert.</w:t>
            </w:r>
          </w:p>
        </w:tc>
      </w:tr>
    </w:tbl>
    <w:p w:rsidR="00F84BBB" w:rsidRPr="009B140D" w:rsidRDefault="006E6452" w:rsidP="00E87714">
      <w:pPr>
        <w:pStyle w:val="pkt"/>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Oświadczenie o zmianie oferty musi zawierać nazwę i adres wykonawcy oraz podpis wykonawcy.</w:t>
      </w:r>
    </w:p>
    <w:p w:rsidR="00FE2707" w:rsidRPr="009B140D" w:rsidRDefault="0000728D"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9B140D">
        <w:rPr>
          <w:rFonts w:ascii="Cambria" w:hAnsi="Cambria" w:cs="Calibri Light"/>
          <w:sz w:val="22"/>
          <w:szCs w:val="22"/>
        </w:rPr>
        <w:t xml:space="preserve">W takim przypadku wykonawca oznacza informacje stanowiące tajemnicę przedsiębiorstwa klauzulą „tajemnica przedsiębiorstwa - nie udostępniać”. </w:t>
      </w:r>
      <w:r w:rsidRPr="009B140D">
        <w:rPr>
          <w:rFonts w:ascii="Cambria" w:hAnsi="Cambria" w:cs="Calibri Light"/>
          <w:b/>
          <w:sz w:val="22"/>
          <w:szCs w:val="22"/>
        </w:rPr>
        <w:t xml:space="preserve">Wykonawca nie może zastrzec </w:t>
      </w:r>
      <w:r w:rsidR="00FE2707" w:rsidRPr="009B140D">
        <w:rPr>
          <w:rFonts w:ascii="Cambria" w:hAnsi="Cambria" w:cs="Calibri Light"/>
          <w:b/>
          <w:sz w:val="22"/>
          <w:szCs w:val="22"/>
        </w:rPr>
        <w:t xml:space="preserve">nazwy (firmy) oraz </w:t>
      </w:r>
      <w:r w:rsidR="00CA69EC" w:rsidRPr="009B140D">
        <w:rPr>
          <w:rFonts w:ascii="Cambria" w:hAnsi="Cambria" w:cs="Calibri Light"/>
          <w:b/>
          <w:sz w:val="22"/>
          <w:szCs w:val="22"/>
        </w:rPr>
        <w:t xml:space="preserve">jego </w:t>
      </w:r>
      <w:r w:rsidR="00FE2707" w:rsidRPr="009B140D">
        <w:rPr>
          <w:rFonts w:ascii="Cambria" w:hAnsi="Cambria" w:cs="Calibri Light"/>
          <w:b/>
          <w:sz w:val="22"/>
          <w:szCs w:val="22"/>
        </w:rPr>
        <w:t>adres</w:t>
      </w:r>
      <w:r w:rsidR="00CA69EC" w:rsidRPr="009B140D">
        <w:rPr>
          <w:rFonts w:ascii="Cambria" w:hAnsi="Cambria" w:cs="Calibri Light"/>
          <w:b/>
          <w:sz w:val="22"/>
          <w:szCs w:val="22"/>
        </w:rPr>
        <w:t>u, a także informacj</w:t>
      </w:r>
      <w:r w:rsidR="00C85B40" w:rsidRPr="009B140D">
        <w:rPr>
          <w:rFonts w:ascii="Cambria" w:hAnsi="Cambria" w:cs="Calibri Light"/>
          <w:b/>
          <w:sz w:val="22"/>
          <w:szCs w:val="22"/>
        </w:rPr>
        <w:t>i</w:t>
      </w:r>
      <w:r w:rsidR="00CA69EC" w:rsidRPr="009B140D">
        <w:rPr>
          <w:rFonts w:ascii="Cambria" w:hAnsi="Cambria" w:cs="Calibri Light"/>
          <w:b/>
          <w:sz w:val="22"/>
          <w:szCs w:val="22"/>
        </w:rPr>
        <w:t xml:space="preserve"> dotyczących</w:t>
      </w:r>
      <w:r w:rsidR="00FE2707" w:rsidRPr="009B140D">
        <w:rPr>
          <w:rFonts w:ascii="Cambria" w:hAnsi="Cambria" w:cs="Calibri Light"/>
          <w:b/>
          <w:sz w:val="22"/>
          <w:szCs w:val="22"/>
        </w:rPr>
        <w:t xml:space="preserve"> ceny, terminu wykonania zamówienia, okresu gwarancji i warunkó</w:t>
      </w:r>
      <w:r w:rsidR="00CA69EC" w:rsidRPr="009B140D">
        <w:rPr>
          <w:rFonts w:ascii="Cambria" w:hAnsi="Cambria" w:cs="Calibri Light"/>
          <w:b/>
          <w:sz w:val="22"/>
          <w:szCs w:val="22"/>
        </w:rPr>
        <w:t xml:space="preserve">w płatności zawartych w </w:t>
      </w:r>
      <w:r w:rsidR="00C85B40" w:rsidRPr="009B140D">
        <w:rPr>
          <w:rFonts w:ascii="Cambria" w:hAnsi="Cambria" w:cs="Calibri Light"/>
          <w:b/>
          <w:sz w:val="22"/>
          <w:szCs w:val="22"/>
        </w:rPr>
        <w:t xml:space="preserve">jego </w:t>
      </w:r>
      <w:r w:rsidR="00CA69EC" w:rsidRPr="009B140D">
        <w:rPr>
          <w:rFonts w:ascii="Cambria" w:hAnsi="Cambria" w:cs="Calibri Light"/>
          <w:b/>
          <w:sz w:val="22"/>
          <w:szCs w:val="22"/>
        </w:rPr>
        <w:t>ofercie</w:t>
      </w:r>
      <w:r w:rsidR="00FE2707" w:rsidRPr="009B140D">
        <w:rPr>
          <w:rFonts w:ascii="Cambria" w:hAnsi="Cambria" w:cs="Calibri Light"/>
          <w:b/>
          <w:sz w:val="22"/>
          <w:szCs w:val="22"/>
        </w:rPr>
        <w:t>.</w:t>
      </w:r>
    </w:p>
    <w:p w:rsidR="0003698B" w:rsidRPr="009B140D" w:rsidRDefault="00A06850" w:rsidP="00BC7184">
      <w:pPr>
        <w:pStyle w:val="pkt"/>
        <w:numPr>
          <w:ilvl w:val="1"/>
          <w:numId w:val="32"/>
        </w:numPr>
        <w:autoSpaceDE w:val="0"/>
        <w:autoSpaceDN w:val="0"/>
        <w:spacing w:before="100" w:beforeAutospacing="1"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 xml:space="preserve">Zamawiający </w:t>
      </w:r>
      <w:r w:rsidR="00927455" w:rsidRPr="009B140D">
        <w:rPr>
          <w:rFonts w:ascii="Cambria" w:hAnsi="Cambria" w:cs="Calibri Light"/>
          <w:sz w:val="22"/>
          <w:szCs w:val="22"/>
        </w:rPr>
        <w:t xml:space="preserve">żąda </w:t>
      </w:r>
      <w:r w:rsidR="00E01BD3" w:rsidRPr="009B140D">
        <w:rPr>
          <w:rFonts w:ascii="Cambria" w:hAnsi="Cambria" w:cs="Calibri Light"/>
          <w:sz w:val="22"/>
          <w:szCs w:val="22"/>
        </w:rPr>
        <w:t>wskazania przez wykonawcę części zamówienia, których wykonanie zamierza powierzyć podwykonawcom, i podania przez wykonawcę firm podwykonawców</w:t>
      </w:r>
      <w:r w:rsidR="008F228B" w:rsidRPr="009B140D">
        <w:rPr>
          <w:rFonts w:ascii="Cambria" w:hAnsi="Cambria" w:cs="Calibri Light"/>
          <w:sz w:val="22"/>
          <w:szCs w:val="22"/>
        </w:rPr>
        <w:t>.</w:t>
      </w:r>
    </w:p>
    <w:p w:rsidR="008F228B" w:rsidRPr="009B140D" w:rsidRDefault="008F228B" w:rsidP="00EE49C9">
      <w:pPr>
        <w:pStyle w:val="pkt"/>
        <w:autoSpaceDE w:val="0"/>
        <w:autoSpaceDN w:val="0"/>
        <w:spacing w:before="100" w:beforeAutospacing="1" w:after="100" w:afterAutospacing="1" w:line="276" w:lineRule="auto"/>
        <w:ind w:left="567" w:hanging="567"/>
        <w:rPr>
          <w:rFonts w:ascii="Cambria" w:hAnsi="Cambria" w:cs="Calibri Light"/>
          <w:sz w:val="22"/>
          <w:szCs w:val="22"/>
        </w:rPr>
      </w:pPr>
    </w:p>
    <w:p w:rsidR="008F228B" w:rsidRPr="009B140D"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9B140D">
        <w:rPr>
          <w:rFonts w:ascii="Cambria" w:hAnsi="Cambria" w:cs="Calibri Light"/>
          <w:b/>
          <w:sz w:val="22"/>
          <w:szCs w:val="22"/>
        </w:rPr>
        <w:t>Miejsce oraz termin składania i otwarcia ofert.</w:t>
      </w:r>
    </w:p>
    <w:p w:rsidR="001D30C5" w:rsidRPr="009B140D" w:rsidRDefault="001D30C5" w:rsidP="00BC7184">
      <w:pPr>
        <w:pStyle w:val="pkt"/>
        <w:numPr>
          <w:ilvl w:val="1"/>
          <w:numId w:val="32"/>
        </w:numPr>
        <w:tabs>
          <w:tab w:val="left" w:pos="567"/>
        </w:tabs>
        <w:autoSpaceDE w:val="0"/>
        <w:autoSpaceDN w:val="0"/>
        <w:spacing w:before="100" w:beforeAutospacing="1" w:after="100" w:afterAutospacing="1" w:line="276" w:lineRule="auto"/>
        <w:ind w:left="0" w:firstLine="0"/>
        <w:rPr>
          <w:rFonts w:ascii="Cambria" w:hAnsi="Cambria" w:cs="Calibri Light"/>
          <w:b/>
          <w:sz w:val="22"/>
          <w:szCs w:val="22"/>
          <w:u w:val="single"/>
        </w:rPr>
      </w:pPr>
      <w:r w:rsidRPr="009B140D">
        <w:rPr>
          <w:rFonts w:ascii="Cambria" w:hAnsi="Cambria" w:cs="Calibri Light"/>
          <w:b/>
          <w:sz w:val="22"/>
          <w:szCs w:val="22"/>
          <w:u w:val="single"/>
        </w:rPr>
        <w:t xml:space="preserve">Miejsce i termin składania ofert: </w:t>
      </w:r>
    </w:p>
    <w:p w:rsidR="001D30C5" w:rsidRPr="00B45B56" w:rsidRDefault="001D30C5" w:rsidP="00BC7184">
      <w:pPr>
        <w:pStyle w:val="pkt"/>
        <w:numPr>
          <w:ilvl w:val="0"/>
          <w:numId w:val="15"/>
        </w:numPr>
        <w:tabs>
          <w:tab w:val="left" w:pos="1418"/>
        </w:tabs>
        <w:autoSpaceDE w:val="0"/>
        <w:autoSpaceDN w:val="0"/>
        <w:spacing w:before="0" w:after="100" w:afterAutospacing="1" w:line="276" w:lineRule="auto"/>
        <w:ind w:left="1418" w:hanging="425"/>
        <w:rPr>
          <w:rFonts w:ascii="Cambria" w:hAnsi="Cambria" w:cs="Calibri Light"/>
          <w:b/>
          <w:sz w:val="22"/>
          <w:szCs w:val="22"/>
        </w:rPr>
      </w:pPr>
      <w:r w:rsidRPr="009B140D">
        <w:rPr>
          <w:rFonts w:ascii="Cambria" w:hAnsi="Cambria" w:cs="Calibri Light"/>
          <w:sz w:val="22"/>
          <w:szCs w:val="22"/>
        </w:rPr>
        <w:t xml:space="preserve">miejsce składania ofert: </w:t>
      </w:r>
      <w:r w:rsidR="00C57F5C" w:rsidRPr="009B140D">
        <w:rPr>
          <w:rFonts w:ascii="Cambria" w:hAnsi="Cambria" w:cs="Calibri Light"/>
          <w:b/>
          <w:sz w:val="22"/>
          <w:szCs w:val="22"/>
        </w:rPr>
        <w:t xml:space="preserve">Biuro Obsługi Interesanta w Starostwie Powiatowym w </w:t>
      </w:r>
      <w:r w:rsidR="00C57F5C" w:rsidRPr="00B45B56">
        <w:rPr>
          <w:rFonts w:ascii="Cambria" w:hAnsi="Cambria" w:cs="Calibri Light"/>
          <w:b/>
          <w:sz w:val="22"/>
          <w:szCs w:val="22"/>
        </w:rPr>
        <w:t>Lęborku</w:t>
      </w:r>
      <w:r w:rsidR="00524D98" w:rsidRPr="00B45B56">
        <w:rPr>
          <w:rFonts w:ascii="Cambria" w:hAnsi="Cambria" w:cs="Calibri Light"/>
          <w:b/>
          <w:sz w:val="22"/>
          <w:szCs w:val="22"/>
        </w:rPr>
        <w:t xml:space="preserve">, </w:t>
      </w:r>
      <w:r w:rsidRPr="00B45B56">
        <w:rPr>
          <w:rFonts w:ascii="Cambria" w:hAnsi="Cambria" w:cs="Calibri Light"/>
          <w:b/>
          <w:sz w:val="22"/>
          <w:szCs w:val="22"/>
        </w:rPr>
        <w:t xml:space="preserve"> </w:t>
      </w:r>
      <w:r w:rsidR="00524D98" w:rsidRPr="00B45B56">
        <w:rPr>
          <w:rFonts w:ascii="Cambria" w:hAnsi="Cambria" w:cs="Calibri Light"/>
          <w:b/>
          <w:sz w:val="22"/>
          <w:szCs w:val="22"/>
        </w:rPr>
        <w:t>ul. Czołgistów 5, 84-300 Lębork</w:t>
      </w:r>
    </w:p>
    <w:p w:rsidR="001D30C5" w:rsidRPr="00B45B56" w:rsidRDefault="001D30C5" w:rsidP="00BC7184">
      <w:pPr>
        <w:pStyle w:val="pkt"/>
        <w:numPr>
          <w:ilvl w:val="0"/>
          <w:numId w:val="15"/>
        </w:numPr>
        <w:tabs>
          <w:tab w:val="left" w:pos="1418"/>
        </w:tabs>
        <w:autoSpaceDE w:val="0"/>
        <w:autoSpaceDN w:val="0"/>
        <w:spacing w:before="0" w:after="100" w:afterAutospacing="1" w:line="276" w:lineRule="auto"/>
        <w:ind w:left="1418" w:hanging="425"/>
        <w:rPr>
          <w:rFonts w:ascii="Cambria" w:hAnsi="Cambria" w:cs="Calibri Light"/>
          <w:sz w:val="22"/>
          <w:szCs w:val="22"/>
        </w:rPr>
      </w:pPr>
      <w:r w:rsidRPr="00B45B56">
        <w:rPr>
          <w:rFonts w:ascii="Cambria" w:hAnsi="Cambria" w:cs="Calibri Light"/>
          <w:sz w:val="22"/>
          <w:szCs w:val="22"/>
        </w:rPr>
        <w:lastRenderedPageBreak/>
        <w:t xml:space="preserve">termin składania ofert: do dnia </w:t>
      </w:r>
      <w:r w:rsidR="009B140D" w:rsidRPr="00B45B56">
        <w:rPr>
          <w:rFonts w:ascii="Cambria" w:hAnsi="Cambria" w:cs="Calibri Light"/>
          <w:b/>
          <w:sz w:val="22"/>
          <w:szCs w:val="22"/>
        </w:rPr>
        <w:t>8</w:t>
      </w:r>
      <w:r w:rsidR="00D4491E" w:rsidRPr="00B45B56">
        <w:rPr>
          <w:rFonts w:ascii="Cambria" w:hAnsi="Cambria" w:cs="Calibri Light"/>
          <w:b/>
          <w:sz w:val="22"/>
          <w:szCs w:val="22"/>
        </w:rPr>
        <w:t>.</w:t>
      </w:r>
      <w:r w:rsidR="00224940" w:rsidRPr="00B45B56">
        <w:rPr>
          <w:rFonts w:ascii="Cambria" w:hAnsi="Cambria" w:cs="Calibri Light"/>
          <w:b/>
          <w:sz w:val="22"/>
          <w:szCs w:val="22"/>
        </w:rPr>
        <w:t>0</w:t>
      </w:r>
      <w:r w:rsidR="009B140D" w:rsidRPr="00B45B56">
        <w:rPr>
          <w:rFonts w:ascii="Cambria" w:hAnsi="Cambria" w:cs="Calibri Light"/>
          <w:b/>
          <w:sz w:val="22"/>
          <w:szCs w:val="22"/>
        </w:rPr>
        <w:t>4</w:t>
      </w:r>
      <w:r w:rsidR="00D4491E" w:rsidRPr="00B45B56">
        <w:rPr>
          <w:rFonts w:ascii="Cambria" w:hAnsi="Cambria" w:cs="Calibri Light"/>
          <w:b/>
          <w:sz w:val="22"/>
          <w:szCs w:val="22"/>
        </w:rPr>
        <w:t>.</w:t>
      </w:r>
      <w:r w:rsidR="00F578C2" w:rsidRPr="00B45B56">
        <w:rPr>
          <w:rFonts w:ascii="Cambria" w:hAnsi="Cambria" w:cs="Calibri Light"/>
          <w:b/>
          <w:sz w:val="22"/>
          <w:szCs w:val="22"/>
        </w:rPr>
        <w:t>201</w:t>
      </w:r>
      <w:r w:rsidR="00224940" w:rsidRPr="00B45B56">
        <w:rPr>
          <w:rFonts w:ascii="Cambria" w:hAnsi="Cambria" w:cs="Calibri Light"/>
          <w:b/>
          <w:sz w:val="22"/>
          <w:szCs w:val="22"/>
        </w:rPr>
        <w:t>9</w:t>
      </w:r>
      <w:r w:rsidR="00524D98" w:rsidRPr="00B45B56">
        <w:rPr>
          <w:rFonts w:ascii="Cambria" w:hAnsi="Cambria" w:cs="Calibri Light"/>
          <w:b/>
          <w:sz w:val="22"/>
          <w:szCs w:val="22"/>
        </w:rPr>
        <w:t xml:space="preserve"> r</w:t>
      </w:r>
      <w:r w:rsidR="00524D98" w:rsidRPr="00B45B56">
        <w:rPr>
          <w:rFonts w:ascii="Cambria" w:hAnsi="Cambria" w:cs="Calibri Light"/>
          <w:sz w:val="22"/>
          <w:szCs w:val="22"/>
        </w:rPr>
        <w:t>.,</w:t>
      </w:r>
      <w:r w:rsidRPr="00B45B56">
        <w:rPr>
          <w:rFonts w:ascii="Cambria" w:hAnsi="Cambria" w:cs="Calibri Light"/>
          <w:sz w:val="22"/>
          <w:szCs w:val="22"/>
        </w:rPr>
        <w:t xml:space="preserve"> do godz. </w:t>
      </w:r>
      <w:r w:rsidR="00F61FE3" w:rsidRPr="00B45B56">
        <w:rPr>
          <w:rFonts w:ascii="Cambria" w:hAnsi="Cambria" w:cs="Calibri Light"/>
          <w:b/>
          <w:sz w:val="22"/>
          <w:szCs w:val="22"/>
        </w:rPr>
        <w:t>1</w:t>
      </w:r>
      <w:r w:rsidR="00B9788B" w:rsidRPr="00B45B56">
        <w:rPr>
          <w:rFonts w:ascii="Cambria" w:hAnsi="Cambria" w:cs="Calibri Light"/>
          <w:b/>
          <w:sz w:val="22"/>
          <w:szCs w:val="22"/>
        </w:rPr>
        <w:t>0</w:t>
      </w:r>
      <w:r w:rsidR="00524D98" w:rsidRPr="00B45B56">
        <w:rPr>
          <w:rFonts w:ascii="Cambria" w:hAnsi="Cambria" w:cs="Calibri Light"/>
          <w:b/>
          <w:sz w:val="22"/>
          <w:szCs w:val="22"/>
        </w:rPr>
        <w:t>.00</w:t>
      </w:r>
    </w:p>
    <w:p w:rsidR="001D30C5" w:rsidRPr="00B45B56" w:rsidRDefault="001D30C5" w:rsidP="00BC7184">
      <w:pPr>
        <w:pStyle w:val="pkt"/>
        <w:numPr>
          <w:ilvl w:val="1"/>
          <w:numId w:val="32"/>
        </w:numPr>
        <w:tabs>
          <w:tab w:val="left" w:pos="567"/>
        </w:tabs>
        <w:autoSpaceDE w:val="0"/>
        <w:autoSpaceDN w:val="0"/>
        <w:spacing w:before="0" w:after="100" w:afterAutospacing="1" w:line="276" w:lineRule="auto"/>
        <w:ind w:left="0" w:firstLine="0"/>
        <w:rPr>
          <w:rFonts w:ascii="Cambria" w:hAnsi="Cambria" w:cs="Calibri Light"/>
          <w:b/>
          <w:sz w:val="22"/>
          <w:szCs w:val="22"/>
          <w:u w:val="single"/>
        </w:rPr>
      </w:pPr>
      <w:r w:rsidRPr="00B45B56">
        <w:rPr>
          <w:rFonts w:ascii="Cambria" w:hAnsi="Cambria" w:cs="Calibri Light"/>
          <w:b/>
          <w:sz w:val="22"/>
          <w:szCs w:val="22"/>
          <w:u w:val="single"/>
        </w:rPr>
        <w:t xml:space="preserve">Miejsce i termin otwarcia ofert: </w:t>
      </w:r>
    </w:p>
    <w:p w:rsidR="001D30C5" w:rsidRPr="00B45B56" w:rsidRDefault="001D30C5" w:rsidP="00BC7184">
      <w:pPr>
        <w:pStyle w:val="pkt"/>
        <w:numPr>
          <w:ilvl w:val="0"/>
          <w:numId w:val="16"/>
        </w:numPr>
        <w:tabs>
          <w:tab w:val="left" w:pos="1418"/>
        </w:tabs>
        <w:autoSpaceDE w:val="0"/>
        <w:autoSpaceDN w:val="0"/>
        <w:spacing w:before="0" w:after="100" w:afterAutospacing="1" w:line="276" w:lineRule="auto"/>
        <w:ind w:left="1276" w:hanging="283"/>
        <w:rPr>
          <w:rFonts w:ascii="Cambria" w:hAnsi="Cambria" w:cs="Calibri Light"/>
          <w:b/>
          <w:sz w:val="22"/>
          <w:szCs w:val="22"/>
        </w:rPr>
      </w:pPr>
      <w:r w:rsidRPr="00B45B56">
        <w:rPr>
          <w:rFonts w:ascii="Cambria" w:hAnsi="Cambria" w:cs="Calibri Light"/>
          <w:sz w:val="22"/>
          <w:szCs w:val="22"/>
        </w:rPr>
        <w:t xml:space="preserve">miejsce otwarcia ofert: </w:t>
      </w:r>
      <w:r w:rsidR="00524D98" w:rsidRPr="00B45B56">
        <w:rPr>
          <w:rFonts w:ascii="Cambria" w:hAnsi="Cambria" w:cs="Calibri Light"/>
          <w:b/>
          <w:sz w:val="22"/>
          <w:szCs w:val="22"/>
        </w:rPr>
        <w:t xml:space="preserve">Starostwo Powiatowe w Lęborku,  ul. Czołgistów 5, </w:t>
      </w:r>
      <w:r w:rsidR="00524D98" w:rsidRPr="00B45B56">
        <w:rPr>
          <w:rFonts w:ascii="Cambria" w:hAnsi="Cambria" w:cs="Calibri Light"/>
          <w:b/>
          <w:sz w:val="22"/>
          <w:szCs w:val="22"/>
        </w:rPr>
        <w:br/>
        <w:t xml:space="preserve">84-300 Lębork, sala nr </w:t>
      </w:r>
      <w:r w:rsidR="0042558C" w:rsidRPr="00B45B56">
        <w:rPr>
          <w:rFonts w:ascii="Cambria" w:hAnsi="Cambria" w:cs="Calibri Light"/>
          <w:b/>
          <w:sz w:val="22"/>
          <w:szCs w:val="22"/>
        </w:rPr>
        <w:t>217</w:t>
      </w:r>
    </w:p>
    <w:p w:rsidR="001D30C5" w:rsidRPr="00B45B56" w:rsidRDefault="001D30C5" w:rsidP="00BC7184">
      <w:pPr>
        <w:pStyle w:val="pkt"/>
        <w:numPr>
          <w:ilvl w:val="0"/>
          <w:numId w:val="16"/>
        </w:numPr>
        <w:tabs>
          <w:tab w:val="left" w:pos="1418"/>
        </w:tabs>
        <w:autoSpaceDE w:val="0"/>
        <w:autoSpaceDN w:val="0"/>
        <w:spacing w:before="0" w:after="100" w:afterAutospacing="1" w:line="276" w:lineRule="auto"/>
        <w:ind w:left="1276" w:hanging="283"/>
        <w:rPr>
          <w:rFonts w:asciiTheme="majorHAnsi" w:hAnsiTheme="majorHAnsi" w:cs="Calibri Light"/>
          <w:sz w:val="22"/>
          <w:szCs w:val="22"/>
        </w:rPr>
      </w:pPr>
      <w:r w:rsidRPr="00B45B56">
        <w:rPr>
          <w:rFonts w:asciiTheme="majorHAnsi" w:hAnsiTheme="majorHAnsi" w:cs="Calibri Light"/>
          <w:sz w:val="22"/>
          <w:szCs w:val="22"/>
        </w:rPr>
        <w:t xml:space="preserve">termin otwarcia ofert: w dniu </w:t>
      </w:r>
      <w:r w:rsidR="009B140D" w:rsidRPr="00B45B56">
        <w:rPr>
          <w:rFonts w:asciiTheme="majorHAnsi" w:hAnsiTheme="majorHAnsi" w:cs="Calibri Light"/>
          <w:b/>
          <w:sz w:val="22"/>
          <w:szCs w:val="22"/>
        </w:rPr>
        <w:t>8</w:t>
      </w:r>
      <w:r w:rsidR="00D4491E" w:rsidRPr="00B45B56">
        <w:rPr>
          <w:rFonts w:asciiTheme="majorHAnsi" w:hAnsiTheme="majorHAnsi" w:cs="Calibri Light"/>
          <w:b/>
          <w:sz w:val="22"/>
          <w:szCs w:val="22"/>
        </w:rPr>
        <w:t>.</w:t>
      </w:r>
      <w:r w:rsidR="000915CA" w:rsidRPr="00B45B56">
        <w:rPr>
          <w:rFonts w:asciiTheme="majorHAnsi" w:hAnsiTheme="majorHAnsi" w:cs="Calibri Light"/>
          <w:b/>
          <w:sz w:val="22"/>
          <w:szCs w:val="22"/>
        </w:rPr>
        <w:t>0</w:t>
      </w:r>
      <w:r w:rsidR="009B140D" w:rsidRPr="00B45B56">
        <w:rPr>
          <w:rFonts w:asciiTheme="majorHAnsi" w:hAnsiTheme="majorHAnsi" w:cs="Calibri Light"/>
          <w:b/>
          <w:sz w:val="22"/>
          <w:szCs w:val="22"/>
        </w:rPr>
        <w:t>4</w:t>
      </w:r>
      <w:r w:rsidR="00D4491E" w:rsidRPr="00B45B56">
        <w:rPr>
          <w:rFonts w:asciiTheme="majorHAnsi" w:hAnsiTheme="majorHAnsi" w:cs="Calibri Light"/>
          <w:b/>
          <w:sz w:val="22"/>
          <w:szCs w:val="22"/>
        </w:rPr>
        <w:t>.</w:t>
      </w:r>
      <w:r w:rsidR="00F578C2" w:rsidRPr="00B45B56">
        <w:rPr>
          <w:rFonts w:asciiTheme="majorHAnsi" w:hAnsiTheme="majorHAnsi" w:cs="Calibri Light"/>
          <w:b/>
          <w:sz w:val="22"/>
          <w:szCs w:val="22"/>
        </w:rPr>
        <w:t>201</w:t>
      </w:r>
      <w:r w:rsidR="000915CA" w:rsidRPr="00B45B56">
        <w:rPr>
          <w:rFonts w:asciiTheme="majorHAnsi" w:hAnsiTheme="majorHAnsi" w:cs="Calibri Light"/>
          <w:b/>
          <w:sz w:val="22"/>
          <w:szCs w:val="22"/>
        </w:rPr>
        <w:t>9</w:t>
      </w:r>
      <w:r w:rsidR="00524D98" w:rsidRPr="00B45B56">
        <w:rPr>
          <w:rFonts w:asciiTheme="majorHAnsi" w:hAnsiTheme="majorHAnsi" w:cs="Calibri Light"/>
          <w:b/>
          <w:sz w:val="22"/>
          <w:szCs w:val="22"/>
        </w:rPr>
        <w:t xml:space="preserve"> r.,</w:t>
      </w:r>
      <w:r w:rsidR="00524D98" w:rsidRPr="00B45B56">
        <w:rPr>
          <w:rFonts w:asciiTheme="majorHAnsi" w:hAnsiTheme="majorHAnsi" w:cs="Calibri Light"/>
          <w:sz w:val="22"/>
          <w:szCs w:val="22"/>
        </w:rPr>
        <w:t xml:space="preserve"> </w:t>
      </w:r>
      <w:r w:rsidRPr="00B45B56">
        <w:rPr>
          <w:rFonts w:asciiTheme="majorHAnsi" w:hAnsiTheme="majorHAnsi" w:cs="Calibri Light"/>
          <w:sz w:val="22"/>
          <w:szCs w:val="22"/>
        </w:rPr>
        <w:t xml:space="preserve">o godz. </w:t>
      </w:r>
      <w:r w:rsidR="00F61FE3" w:rsidRPr="00B45B56">
        <w:rPr>
          <w:rFonts w:asciiTheme="majorHAnsi" w:hAnsiTheme="majorHAnsi" w:cs="Calibri Light"/>
          <w:b/>
          <w:sz w:val="22"/>
          <w:szCs w:val="22"/>
        </w:rPr>
        <w:t>1</w:t>
      </w:r>
      <w:r w:rsidR="00B9788B" w:rsidRPr="00B45B56">
        <w:rPr>
          <w:rFonts w:asciiTheme="majorHAnsi" w:hAnsiTheme="majorHAnsi" w:cs="Calibri Light"/>
          <w:b/>
          <w:sz w:val="22"/>
          <w:szCs w:val="22"/>
        </w:rPr>
        <w:t>0</w:t>
      </w:r>
      <w:r w:rsidR="00524D98" w:rsidRPr="00B45B56">
        <w:rPr>
          <w:rFonts w:asciiTheme="majorHAnsi" w:hAnsiTheme="majorHAnsi" w:cs="Calibri Light"/>
          <w:b/>
          <w:sz w:val="22"/>
          <w:szCs w:val="22"/>
        </w:rPr>
        <w:t>.30</w:t>
      </w:r>
      <w:r w:rsidRPr="00B45B56">
        <w:rPr>
          <w:rFonts w:asciiTheme="majorHAnsi" w:hAnsiTheme="majorHAnsi" w:cs="Calibri Light"/>
          <w:b/>
          <w:sz w:val="22"/>
          <w:szCs w:val="22"/>
        </w:rPr>
        <w:t xml:space="preserve"> </w:t>
      </w:r>
    </w:p>
    <w:p w:rsidR="00E87714" w:rsidRPr="009B140D" w:rsidRDefault="001D30C5" w:rsidP="00BC7184">
      <w:pPr>
        <w:pStyle w:val="pkt"/>
        <w:numPr>
          <w:ilvl w:val="1"/>
          <w:numId w:val="32"/>
        </w:numPr>
        <w:autoSpaceDE w:val="0"/>
        <w:autoSpaceDN w:val="0"/>
        <w:spacing w:before="0" w:after="100" w:afterAutospacing="1" w:line="276" w:lineRule="auto"/>
        <w:ind w:left="567" w:hanging="567"/>
        <w:rPr>
          <w:rFonts w:asciiTheme="majorHAnsi" w:hAnsiTheme="majorHAnsi" w:cs="Calibri Light"/>
          <w:sz w:val="22"/>
          <w:szCs w:val="22"/>
        </w:rPr>
      </w:pPr>
      <w:r w:rsidRPr="00B45B56">
        <w:rPr>
          <w:rFonts w:asciiTheme="majorHAnsi" w:hAnsiTheme="majorHAnsi" w:cs="Calibri Light"/>
          <w:sz w:val="22"/>
          <w:szCs w:val="22"/>
        </w:rPr>
        <w:t xml:space="preserve">Oferta </w:t>
      </w:r>
      <w:r w:rsidRPr="00B45B56">
        <w:rPr>
          <w:rFonts w:ascii="Cambria" w:hAnsi="Cambria" w:cs="Calibri Light"/>
          <w:sz w:val="22"/>
          <w:szCs w:val="22"/>
        </w:rPr>
        <w:t>złożona</w:t>
      </w:r>
      <w:r w:rsidRPr="00B45B56">
        <w:rPr>
          <w:rFonts w:asciiTheme="majorHAnsi" w:hAnsiTheme="majorHAnsi" w:cs="Calibri Light"/>
          <w:sz w:val="22"/>
          <w:szCs w:val="22"/>
        </w:rPr>
        <w:t xml:space="preserve"> w terminie składania ofert będzie podlegać rejestracji przez zamawiającego.</w:t>
      </w:r>
      <w:r w:rsidRPr="009B140D">
        <w:rPr>
          <w:rFonts w:asciiTheme="majorHAnsi" w:hAnsiTheme="majorHAnsi" w:cs="Calibri Light"/>
          <w:sz w:val="22"/>
          <w:szCs w:val="22"/>
        </w:rPr>
        <w:t xml:space="preserve"> Koperta lub inne opakowanie, w którym będzie złożona oferta zostanie opatrzona numerem według kolejności składania ofert oraz terminem jej złożenia</w:t>
      </w:r>
      <w:r w:rsidR="00C62F98" w:rsidRPr="009B140D">
        <w:rPr>
          <w:rFonts w:asciiTheme="majorHAnsi" w:hAnsiTheme="majorHAnsi" w:cs="Calibri Light"/>
          <w:sz w:val="22"/>
          <w:szCs w:val="22"/>
        </w:rPr>
        <w:t>.</w:t>
      </w:r>
      <w:r w:rsidR="00E87714" w:rsidRPr="009B140D">
        <w:rPr>
          <w:rFonts w:asciiTheme="majorHAnsi" w:hAnsiTheme="majorHAnsi" w:cs="Calibri Light"/>
          <w:sz w:val="22"/>
          <w:szCs w:val="22"/>
        </w:rPr>
        <w:t xml:space="preserve"> </w:t>
      </w:r>
    </w:p>
    <w:p w:rsidR="00E87714" w:rsidRPr="009B140D" w:rsidRDefault="001D30C5" w:rsidP="00BC7184">
      <w:pPr>
        <w:pStyle w:val="pkt"/>
        <w:numPr>
          <w:ilvl w:val="1"/>
          <w:numId w:val="32"/>
        </w:numPr>
        <w:autoSpaceDE w:val="0"/>
        <w:autoSpaceDN w:val="0"/>
        <w:spacing w:before="0" w:after="100" w:afterAutospacing="1" w:line="276" w:lineRule="auto"/>
        <w:ind w:left="567" w:hanging="567"/>
        <w:rPr>
          <w:rFonts w:asciiTheme="majorHAnsi" w:hAnsiTheme="majorHAnsi" w:cs="Calibri Light"/>
          <w:sz w:val="22"/>
          <w:szCs w:val="22"/>
        </w:rPr>
      </w:pPr>
      <w:r w:rsidRPr="009B140D">
        <w:rPr>
          <w:rFonts w:asciiTheme="majorHAnsi" w:hAnsiTheme="majorHAnsi"/>
          <w:sz w:val="22"/>
          <w:szCs w:val="22"/>
        </w:rPr>
        <w:t xml:space="preserve">Jeżeli w ofercie </w:t>
      </w:r>
      <w:r w:rsidR="00503B9D" w:rsidRPr="009B140D">
        <w:rPr>
          <w:rFonts w:asciiTheme="majorHAnsi" w:hAnsiTheme="majorHAnsi"/>
          <w:sz w:val="22"/>
          <w:szCs w:val="22"/>
        </w:rPr>
        <w:t>W</w:t>
      </w:r>
      <w:r w:rsidRPr="009B140D">
        <w:rPr>
          <w:rFonts w:asciiTheme="majorHAnsi" w:hAnsiTheme="majorHAnsi"/>
          <w:sz w:val="22"/>
          <w:szCs w:val="22"/>
        </w:rPr>
        <w:t xml:space="preserve">ykonawca poda cenę napisaną słownie inną niż cenę napisaną cyfrowo, podczas otwarcia ofert zostanie podana cena napisana słownie. </w:t>
      </w:r>
    </w:p>
    <w:p w:rsidR="00E87714" w:rsidRPr="009B140D" w:rsidRDefault="001D30C5" w:rsidP="00BC7184">
      <w:pPr>
        <w:pStyle w:val="pkt"/>
        <w:numPr>
          <w:ilvl w:val="1"/>
          <w:numId w:val="32"/>
        </w:numPr>
        <w:autoSpaceDE w:val="0"/>
        <w:autoSpaceDN w:val="0"/>
        <w:spacing w:before="0" w:after="100" w:afterAutospacing="1" w:line="276" w:lineRule="auto"/>
        <w:ind w:left="567" w:hanging="567"/>
        <w:rPr>
          <w:rFonts w:asciiTheme="majorHAnsi" w:hAnsiTheme="majorHAnsi" w:cs="Calibri Light"/>
          <w:sz w:val="22"/>
          <w:szCs w:val="22"/>
        </w:rPr>
      </w:pPr>
      <w:r w:rsidRPr="009B140D">
        <w:rPr>
          <w:rFonts w:asciiTheme="majorHAnsi" w:hAnsiTheme="majorHAnsi"/>
          <w:sz w:val="22"/>
          <w:szCs w:val="22"/>
        </w:rPr>
        <w:t xml:space="preserve">Koperty lub inne opakowanie zawierające oświadczenie o wycofaniu złożonej oferty otwierane będą w pierwszej kolejności. </w:t>
      </w:r>
    </w:p>
    <w:p w:rsidR="00E87714" w:rsidRPr="009B140D" w:rsidRDefault="001D30C5" w:rsidP="00BC7184">
      <w:pPr>
        <w:pStyle w:val="pkt"/>
        <w:numPr>
          <w:ilvl w:val="1"/>
          <w:numId w:val="32"/>
        </w:numPr>
        <w:autoSpaceDE w:val="0"/>
        <w:autoSpaceDN w:val="0"/>
        <w:spacing w:before="0" w:after="100" w:afterAutospacing="1" w:line="276" w:lineRule="auto"/>
        <w:ind w:left="567" w:hanging="567"/>
        <w:rPr>
          <w:rFonts w:asciiTheme="majorHAnsi" w:hAnsiTheme="majorHAnsi" w:cs="Calibri Light"/>
          <w:sz w:val="22"/>
          <w:szCs w:val="22"/>
        </w:rPr>
      </w:pPr>
      <w:r w:rsidRPr="009B140D">
        <w:rPr>
          <w:rFonts w:asciiTheme="majorHAnsi" w:hAnsiTheme="majorHAnsi"/>
          <w:sz w:val="22"/>
          <w:szCs w:val="22"/>
        </w:rPr>
        <w:t>Koperty lub inne opakowanie zawierające oświadczenie o zmianie złożonej oferty zostaną otwarte przy otwieraniu oferty wykonawcy, który dokonał zmiany złożonej oferty.</w:t>
      </w:r>
    </w:p>
    <w:p w:rsidR="00E87714" w:rsidRPr="009B140D" w:rsidRDefault="001D30C5" w:rsidP="00BC7184">
      <w:pPr>
        <w:pStyle w:val="pkt"/>
        <w:numPr>
          <w:ilvl w:val="1"/>
          <w:numId w:val="32"/>
        </w:numPr>
        <w:autoSpaceDE w:val="0"/>
        <w:autoSpaceDN w:val="0"/>
        <w:spacing w:before="0" w:after="100" w:afterAutospacing="1" w:line="276" w:lineRule="auto"/>
        <w:ind w:left="567" w:hanging="567"/>
        <w:rPr>
          <w:rFonts w:asciiTheme="majorHAnsi" w:hAnsiTheme="majorHAnsi" w:cs="Calibri Light"/>
          <w:sz w:val="22"/>
          <w:szCs w:val="22"/>
        </w:rPr>
      </w:pPr>
      <w:r w:rsidRPr="009B140D">
        <w:rPr>
          <w:rFonts w:asciiTheme="majorHAnsi" w:hAnsiTheme="majorHAnsi"/>
          <w:sz w:val="22"/>
          <w:szCs w:val="22"/>
        </w:rPr>
        <w:t xml:space="preserve">Zgodnie z art. 86 ust. 5 </w:t>
      </w:r>
      <w:proofErr w:type="spellStart"/>
      <w:r w:rsidRPr="009B140D">
        <w:rPr>
          <w:rFonts w:asciiTheme="majorHAnsi" w:hAnsiTheme="majorHAnsi"/>
          <w:sz w:val="22"/>
          <w:szCs w:val="22"/>
        </w:rPr>
        <w:t>Pzp</w:t>
      </w:r>
      <w:proofErr w:type="spellEnd"/>
      <w:r w:rsidRPr="009B140D">
        <w:rPr>
          <w:rFonts w:asciiTheme="majorHAnsi" w:hAnsiTheme="majorHAnsi"/>
          <w:sz w:val="22"/>
          <w:szCs w:val="22"/>
        </w:rPr>
        <w:t xml:space="preserve"> niezwłocznie po otwarciu ofert zamawiający zamieszcza na stronie internetowej informacje dotyczące:</w:t>
      </w:r>
    </w:p>
    <w:p w:rsidR="00E87714" w:rsidRPr="009B140D" w:rsidRDefault="00E87714" w:rsidP="00BC7184">
      <w:pPr>
        <w:pStyle w:val="ZLITPKTzmpktliter"/>
        <w:numPr>
          <w:ilvl w:val="3"/>
          <w:numId w:val="9"/>
        </w:numPr>
        <w:tabs>
          <w:tab w:val="left" w:pos="1418"/>
        </w:tabs>
        <w:spacing w:after="100" w:afterAutospacing="1" w:line="276" w:lineRule="auto"/>
        <w:ind w:left="1418" w:hanging="425"/>
        <w:rPr>
          <w:rFonts w:asciiTheme="majorHAnsi" w:hAnsiTheme="majorHAnsi" w:cs="Calibri Light"/>
          <w:sz w:val="22"/>
          <w:szCs w:val="22"/>
        </w:rPr>
      </w:pPr>
      <w:r w:rsidRPr="009B140D">
        <w:rPr>
          <w:rFonts w:asciiTheme="majorHAnsi" w:hAnsiTheme="majorHAnsi" w:cs="Calibri Light"/>
          <w:sz w:val="22"/>
          <w:szCs w:val="22"/>
        </w:rPr>
        <w:t>kwoty, jaką zamierza przeznaczyć na sfinansowanie zamówienia;</w:t>
      </w:r>
    </w:p>
    <w:p w:rsidR="00E87714" w:rsidRPr="009B140D" w:rsidRDefault="00E87714" w:rsidP="00BC7184">
      <w:pPr>
        <w:pStyle w:val="ZLITPKTzmpktliter"/>
        <w:numPr>
          <w:ilvl w:val="3"/>
          <w:numId w:val="9"/>
        </w:numPr>
        <w:tabs>
          <w:tab w:val="left" w:pos="1418"/>
        </w:tabs>
        <w:spacing w:after="100" w:afterAutospacing="1" w:line="276" w:lineRule="auto"/>
        <w:ind w:left="1418" w:hanging="425"/>
        <w:rPr>
          <w:rFonts w:asciiTheme="majorHAnsi" w:hAnsiTheme="majorHAnsi" w:cs="Calibri Light"/>
          <w:sz w:val="22"/>
          <w:szCs w:val="22"/>
        </w:rPr>
      </w:pPr>
      <w:r w:rsidRPr="009B140D">
        <w:rPr>
          <w:rFonts w:asciiTheme="majorHAnsi" w:hAnsiTheme="majorHAnsi" w:cs="Calibri Light"/>
          <w:sz w:val="22"/>
          <w:szCs w:val="22"/>
        </w:rPr>
        <w:t>firm oraz adresów wykonawców, którzy złożyli oferty w terminie;</w:t>
      </w:r>
    </w:p>
    <w:p w:rsidR="00E87714" w:rsidRPr="009B140D" w:rsidRDefault="00E87714" w:rsidP="00BC7184">
      <w:pPr>
        <w:pStyle w:val="ZLITPKTzmpktliter"/>
        <w:numPr>
          <w:ilvl w:val="3"/>
          <w:numId w:val="9"/>
        </w:numPr>
        <w:tabs>
          <w:tab w:val="left" w:pos="1418"/>
        </w:tabs>
        <w:spacing w:after="100" w:afterAutospacing="1" w:line="276" w:lineRule="auto"/>
        <w:ind w:left="1418" w:hanging="425"/>
        <w:rPr>
          <w:rFonts w:asciiTheme="majorHAnsi" w:hAnsiTheme="majorHAnsi" w:cs="Calibri Light"/>
          <w:sz w:val="22"/>
          <w:szCs w:val="22"/>
        </w:rPr>
      </w:pPr>
      <w:r w:rsidRPr="009B140D">
        <w:rPr>
          <w:rFonts w:asciiTheme="majorHAnsi" w:hAnsiTheme="majorHAnsi" w:cs="Calibri Light"/>
          <w:sz w:val="22"/>
          <w:szCs w:val="22"/>
        </w:rPr>
        <w:t>ceny, terminu wykonania zamówienia, okresu gwarancji i warunków płatności zawartych w ofertach.</w:t>
      </w:r>
    </w:p>
    <w:p w:rsidR="001D30C5" w:rsidRPr="009B140D" w:rsidRDefault="001D30C5" w:rsidP="00BC7184">
      <w:pPr>
        <w:pStyle w:val="pkt"/>
        <w:numPr>
          <w:ilvl w:val="1"/>
          <w:numId w:val="32"/>
        </w:numPr>
        <w:autoSpaceDE w:val="0"/>
        <w:autoSpaceDN w:val="0"/>
        <w:spacing w:before="0" w:after="100" w:afterAutospacing="1" w:line="276" w:lineRule="auto"/>
        <w:ind w:left="567" w:hanging="567"/>
        <w:rPr>
          <w:rFonts w:asciiTheme="majorHAnsi" w:hAnsiTheme="majorHAnsi" w:cs="Calibri Light"/>
          <w:sz w:val="22"/>
          <w:szCs w:val="22"/>
        </w:rPr>
      </w:pPr>
      <w:r w:rsidRPr="009B140D">
        <w:rPr>
          <w:rFonts w:asciiTheme="majorHAnsi" w:hAnsiTheme="majorHAnsi"/>
          <w:sz w:val="22"/>
          <w:szCs w:val="22"/>
        </w:rPr>
        <w:t xml:space="preserve">W </w:t>
      </w:r>
      <w:r w:rsidR="008127CB" w:rsidRPr="009B140D">
        <w:rPr>
          <w:rFonts w:asciiTheme="majorHAnsi" w:hAnsiTheme="majorHAnsi"/>
          <w:sz w:val="22"/>
          <w:szCs w:val="22"/>
        </w:rPr>
        <w:t xml:space="preserve">postępowaniu o udzielenie zamówienia o wartości mniejszej niż kwoty określone w przepisach wydanych na podstawie art. 11 ust. 8 </w:t>
      </w:r>
      <w:proofErr w:type="spellStart"/>
      <w:r w:rsidR="008127CB" w:rsidRPr="009B140D">
        <w:rPr>
          <w:rFonts w:asciiTheme="majorHAnsi" w:hAnsiTheme="majorHAnsi"/>
          <w:sz w:val="22"/>
          <w:szCs w:val="22"/>
        </w:rPr>
        <w:t>Pzp</w:t>
      </w:r>
      <w:proofErr w:type="spellEnd"/>
      <w:r w:rsidR="008127CB" w:rsidRPr="009B140D">
        <w:rPr>
          <w:rFonts w:asciiTheme="majorHAnsi" w:hAnsiTheme="majorHAnsi"/>
          <w:sz w:val="22"/>
          <w:szCs w:val="22"/>
        </w:rPr>
        <w:t>, zamawiający niezwłocznie zwraca ofertę, która została złożona po terminie.</w:t>
      </w:r>
    </w:p>
    <w:p w:rsidR="001D30C5" w:rsidRPr="009B140D" w:rsidRDefault="001D30C5" w:rsidP="007D7D71">
      <w:pPr>
        <w:pStyle w:val="ZLITPKTzmpktliter"/>
        <w:tabs>
          <w:tab w:val="left" w:pos="1418"/>
        </w:tabs>
        <w:spacing w:after="100" w:afterAutospacing="1" w:line="276" w:lineRule="auto"/>
        <w:ind w:left="1418" w:firstLine="0"/>
        <w:rPr>
          <w:rFonts w:asciiTheme="majorHAnsi" w:hAnsiTheme="majorHAnsi" w:cs="Calibri Light"/>
          <w:sz w:val="22"/>
          <w:szCs w:val="22"/>
        </w:rPr>
      </w:pPr>
    </w:p>
    <w:p w:rsidR="006E6452" w:rsidRPr="009B140D" w:rsidRDefault="006E6452" w:rsidP="00BC7184">
      <w:pPr>
        <w:pStyle w:val="pkt"/>
        <w:numPr>
          <w:ilvl w:val="0"/>
          <w:numId w:val="32"/>
        </w:numPr>
        <w:autoSpaceDE w:val="0"/>
        <w:autoSpaceDN w:val="0"/>
        <w:spacing w:before="0" w:after="100" w:afterAutospacing="1" w:line="276" w:lineRule="auto"/>
        <w:rPr>
          <w:rFonts w:ascii="Cambria" w:hAnsi="Cambria" w:cs="Calibri Light"/>
          <w:b/>
          <w:sz w:val="22"/>
          <w:szCs w:val="22"/>
        </w:rPr>
      </w:pPr>
      <w:r w:rsidRPr="009B140D">
        <w:rPr>
          <w:rFonts w:ascii="Cambria" w:hAnsi="Cambria" w:cs="Calibri Light"/>
          <w:b/>
          <w:sz w:val="22"/>
          <w:szCs w:val="22"/>
        </w:rPr>
        <w:t>Opis sposobu obliczenia ceny.</w:t>
      </w:r>
    </w:p>
    <w:p w:rsidR="00B01CBA" w:rsidRPr="009B140D" w:rsidRDefault="00B01CBA" w:rsidP="00BC7184">
      <w:pPr>
        <w:pStyle w:val="pkt"/>
        <w:widowControl w:val="0"/>
        <w:numPr>
          <w:ilvl w:val="1"/>
          <w:numId w:val="32"/>
        </w:numPr>
        <w:autoSpaceDE w:val="0"/>
        <w:autoSpaceDN w:val="0"/>
        <w:spacing w:before="0" w:after="100" w:afterAutospacing="1" w:line="276" w:lineRule="auto"/>
        <w:ind w:hanging="642"/>
        <w:rPr>
          <w:rFonts w:ascii="Cambria" w:hAnsi="Cambria" w:cs="Calibri Light"/>
          <w:sz w:val="22"/>
          <w:szCs w:val="22"/>
        </w:rPr>
      </w:pPr>
      <w:r w:rsidRPr="009B140D">
        <w:rPr>
          <w:rFonts w:ascii="Cambria" w:hAnsi="Cambria" w:cs="Calibri Light"/>
          <w:sz w:val="22"/>
          <w:szCs w:val="22"/>
        </w:rPr>
        <w:t xml:space="preserve">Opis sposobu obliczenia ceny określa formularz oferty stanowiący </w:t>
      </w:r>
      <w:r w:rsidRPr="009B140D">
        <w:rPr>
          <w:rFonts w:ascii="Cambria" w:hAnsi="Cambria" w:cs="Calibri Light"/>
          <w:b/>
          <w:sz w:val="22"/>
          <w:szCs w:val="22"/>
        </w:rPr>
        <w:t xml:space="preserve">Załącznik nr </w:t>
      </w:r>
      <w:r w:rsidR="00723545" w:rsidRPr="009B140D">
        <w:rPr>
          <w:rFonts w:ascii="Cambria" w:hAnsi="Cambria" w:cs="Calibri Light"/>
          <w:b/>
          <w:sz w:val="22"/>
          <w:szCs w:val="22"/>
        </w:rPr>
        <w:t>2</w:t>
      </w:r>
      <w:r w:rsidR="00503B9D" w:rsidRPr="009B140D">
        <w:rPr>
          <w:rFonts w:ascii="Cambria" w:hAnsi="Cambria" w:cs="Calibri Light"/>
          <w:b/>
          <w:sz w:val="22"/>
          <w:szCs w:val="22"/>
        </w:rPr>
        <w:t xml:space="preserve"> </w:t>
      </w:r>
      <w:r w:rsidRPr="009B140D">
        <w:rPr>
          <w:rFonts w:ascii="Cambria" w:hAnsi="Cambria" w:cs="Calibri Light"/>
          <w:b/>
          <w:sz w:val="22"/>
          <w:szCs w:val="22"/>
        </w:rPr>
        <w:t xml:space="preserve"> do SIWZ.  </w:t>
      </w:r>
    </w:p>
    <w:p w:rsidR="00B01CBA" w:rsidRPr="009B140D" w:rsidRDefault="00B01CBA" w:rsidP="00BC7184">
      <w:pPr>
        <w:pStyle w:val="pkt"/>
        <w:widowControl w:val="0"/>
        <w:numPr>
          <w:ilvl w:val="1"/>
          <w:numId w:val="32"/>
        </w:numPr>
        <w:shd w:val="clear" w:color="auto" w:fill="FFFFFF"/>
        <w:autoSpaceDE w:val="0"/>
        <w:autoSpaceDN w:val="0"/>
        <w:spacing w:before="0" w:after="100" w:afterAutospacing="1" w:line="276" w:lineRule="auto"/>
        <w:ind w:left="993" w:hanging="567"/>
        <w:rPr>
          <w:rFonts w:ascii="Cambria" w:hAnsi="Cambria" w:cs="Calibri Light"/>
          <w:spacing w:val="3"/>
          <w:sz w:val="22"/>
          <w:szCs w:val="22"/>
        </w:rPr>
      </w:pPr>
      <w:r w:rsidRPr="009B140D">
        <w:rPr>
          <w:rFonts w:ascii="Cambria" w:hAnsi="Cambria" w:cs="Calibri Light"/>
          <w:spacing w:val="3"/>
          <w:sz w:val="22"/>
          <w:szCs w:val="22"/>
        </w:rPr>
        <w:t xml:space="preserve">Cenę należy podać w PLN (w złotych polskich) do dwóch miejsc po przecinku </w:t>
      </w:r>
      <w:r w:rsidR="006C584C" w:rsidRPr="009B140D">
        <w:rPr>
          <w:rFonts w:ascii="Cambria" w:hAnsi="Cambria" w:cs="Calibri Light"/>
          <w:spacing w:val="3"/>
          <w:sz w:val="22"/>
          <w:szCs w:val="22"/>
        </w:rPr>
        <w:br/>
      </w:r>
      <w:r w:rsidRPr="009B140D">
        <w:rPr>
          <w:rFonts w:ascii="Cambria" w:hAnsi="Cambria" w:cs="Calibri Light"/>
          <w:spacing w:val="3"/>
          <w:sz w:val="22"/>
          <w:szCs w:val="22"/>
        </w:rPr>
        <w:t xml:space="preserve">(z dokładnością do 1 grosza). </w:t>
      </w:r>
      <w:r w:rsidRPr="009B140D">
        <w:rPr>
          <w:rFonts w:ascii="Cambria" w:hAnsi="Cambria" w:cs="Calibri Light"/>
          <w:sz w:val="22"/>
          <w:szCs w:val="22"/>
        </w:rPr>
        <w:t xml:space="preserve">Zamawiający nie dopuszcza podania w ofercie ceny </w:t>
      </w:r>
      <w:r w:rsidR="006C584C" w:rsidRPr="009B140D">
        <w:rPr>
          <w:rFonts w:ascii="Cambria" w:hAnsi="Cambria" w:cs="Calibri Light"/>
          <w:sz w:val="22"/>
          <w:szCs w:val="22"/>
        </w:rPr>
        <w:br/>
      </w:r>
      <w:r w:rsidRPr="009B140D">
        <w:rPr>
          <w:rFonts w:ascii="Cambria" w:hAnsi="Cambria" w:cs="Calibri Light"/>
          <w:sz w:val="22"/>
          <w:szCs w:val="22"/>
        </w:rPr>
        <w:t xml:space="preserve">w walucie obcej. </w:t>
      </w:r>
    </w:p>
    <w:p w:rsidR="00DC34E5" w:rsidRPr="009B140D" w:rsidRDefault="00B01CBA" w:rsidP="00BC7184">
      <w:pPr>
        <w:pStyle w:val="pkt"/>
        <w:widowControl w:val="0"/>
        <w:numPr>
          <w:ilvl w:val="1"/>
          <w:numId w:val="32"/>
        </w:numPr>
        <w:shd w:val="clear" w:color="auto" w:fill="FFFFFF"/>
        <w:autoSpaceDE w:val="0"/>
        <w:autoSpaceDN w:val="0"/>
        <w:spacing w:before="0" w:after="100" w:afterAutospacing="1" w:line="276" w:lineRule="auto"/>
        <w:ind w:left="993" w:hanging="567"/>
        <w:rPr>
          <w:rFonts w:ascii="Cambria" w:hAnsi="Cambria" w:cs="Calibri Light"/>
          <w:spacing w:val="3"/>
          <w:sz w:val="22"/>
          <w:szCs w:val="22"/>
        </w:rPr>
      </w:pPr>
      <w:r w:rsidRPr="009B140D">
        <w:rPr>
          <w:rFonts w:ascii="Cambria" w:hAnsi="Cambria" w:cs="Calibri Light"/>
          <w:spacing w:val="3"/>
          <w:sz w:val="22"/>
          <w:szCs w:val="22"/>
        </w:rPr>
        <w:t xml:space="preserve">Rozliczenia pomiędzy zamawiającym a wykonawcą będą prowadzone w walucie PLN. </w:t>
      </w:r>
    </w:p>
    <w:p w:rsidR="00DA2A38" w:rsidRPr="009B140D" w:rsidRDefault="00DC34E5" w:rsidP="00BC7184">
      <w:pPr>
        <w:pStyle w:val="pkt"/>
        <w:widowControl w:val="0"/>
        <w:numPr>
          <w:ilvl w:val="1"/>
          <w:numId w:val="32"/>
        </w:numPr>
        <w:shd w:val="clear" w:color="auto" w:fill="FFFFFF"/>
        <w:autoSpaceDE w:val="0"/>
        <w:autoSpaceDN w:val="0"/>
        <w:spacing w:before="0" w:after="100" w:afterAutospacing="1" w:line="276" w:lineRule="auto"/>
        <w:ind w:left="993" w:hanging="567"/>
        <w:rPr>
          <w:rFonts w:ascii="Cambria" w:hAnsi="Cambria" w:cs="Calibri Light"/>
          <w:spacing w:val="3"/>
          <w:sz w:val="22"/>
          <w:szCs w:val="22"/>
        </w:rPr>
      </w:pPr>
      <w:r w:rsidRPr="009B140D">
        <w:rPr>
          <w:rFonts w:ascii="Cambria" w:hAnsi="Cambria" w:cs="Calibri Light"/>
          <w:spacing w:val="3"/>
          <w:sz w:val="22"/>
          <w:szCs w:val="22"/>
        </w:rPr>
        <w:t xml:space="preserve">Zgodnie z art. 91 ust. 3a </w:t>
      </w:r>
      <w:proofErr w:type="spellStart"/>
      <w:r w:rsidRPr="009B140D">
        <w:rPr>
          <w:rFonts w:ascii="Cambria" w:hAnsi="Cambria" w:cs="Calibri Light"/>
          <w:spacing w:val="3"/>
          <w:sz w:val="22"/>
          <w:szCs w:val="22"/>
        </w:rPr>
        <w:t>Pzp</w:t>
      </w:r>
      <w:proofErr w:type="spellEnd"/>
      <w:r w:rsidRPr="009B140D">
        <w:rPr>
          <w:rFonts w:ascii="Cambria" w:hAnsi="Cambria" w:cs="Calibri Light"/>
          <w:spacing w:val="3"/>
          <w:sz w:val="22"/>
          <w:szCs w:val="22"/>
        </w:rPr>
        <w:t xml:space="preserve"> jeżeli złożono ofertę, której wybór prowadziłby do powstania u zamawiającego obowiązku podatkowego zgodnie z przepisami </w:t>
      </w:r>
      <w:r w:rsidRPr="009B140D">
        <w:rPr>
          <w:rFonts w:ascii="Cambria" w:hAnsi="Cambria" w:cs="Calibri Light"/>
          <w:spacing w:val="3"/>
          <w:sz w:val="22"/>
          <w:szCs w:val="22"/>
        </w:rPr>
        <w:br/>
        <w:t>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jej wartość bez kwoty podatku.</w:t>
      </w:r>
    </w:p>
    <w:p w:rsidR="00A42D4D" w:rsidRPr="009B140D" w:rsidRDefault="00A42D4D" w:rsidP="007D7D71">
      <w:pPr>
        <w:pStyle w:val="pkt"/>
        <w:widowControl w:val="0"/>
        <w:shd w:val="clear" w:color="auto" w:fill="FFFFFF"/>
        <w:autoSpaceDE w:val="0"/>
        <w:autoSpaceDN w:val="0"/>
        <w:spacing w:before="0" w:after="100" w:afterAutospacing="1" w:line="276" w:lineRule="auto"/>
        <w:ind w:left="0" w:firstLine="0"/>
        <w:rPr>
          <w:rFonts w:ascii="Cambria" w:hAnsi="Cambria" w:cs="Calibri Light"/>
          <w:spacing w:val="3"/>
          <w:sz w:val="22"/>
          <w:szCs w:val="22"/>
        </w:rPr>
      </w:pPr>
    </w:p>
    <w:p w:rsidR="006E6452" w:rsidRPr="009B140D" w:rsidRDefault="006E6452" w:rsidP="00BC7184">
      <w:pPr>
        <w:pStyle w:val="pkt"/>
        <w:numPr>
          <w:ilvl w:val="0"/>
          <w:numId w:val="32"/>
        </w:numPr>
        <w:autoSpaceDE w:val="0"/>
        <w:autoSpaceDN w:val="0"/>
        <w:spacing w:before="0" w:after="100" w:afterAutospacing="1" w:line="276" w:lineRule="auto"/>
        <w:rPr>
          <w:rFonts w:ascii="Cambria" w:hAnsi="Cambria" w:cs="Calibri Light"/>
          <w:b/>
          <w:sz w:val="22"/>
          <w:szCs w:val="22"/>
        </w:rPr>
      </w:pPr>
      <w:r w:rsidRPr="009B140D">
        <w:rPr>
          <w:rFonts w:ascii="Cambria" w:hAnsi="Cambria" w:cs="Calibri Light"/>
          <w:b/>
          <w:sz w:val="22"/>
          <w:szCs w:val="22"/>
        </w:rPr>
        <w:lastRenderedPageBreak/>
        <w:t xml:space="preserve">Opis </w:t>
      </w:r>
      <w:r w:rsidR="00CB0BD0" w:rsidRPr="009B140D">
        <w:rPr>
          <w:rFonts w:ascii="Cambria" w:hAnsi="Cambria" w:cs="Calibri Light"/>
          <w:b/>
          <w:sz w:val="22"/>
          <w:szCs w:val="22"/>
        </w:rPr>
        <w:t xml:space="preserve">kryteriów, którymi zamawiający będzie się kierował przy wyborze oferty, wraz </w:t>
      </w:r>
      <w:r w:rsidR="006C584C" w:rsidRPr="009B140D">
        <w:rPr>
          <w:rFonts w:ascii="Cambria" w:hAnsi="Cambria" w:cs="Calibri Light"/>
          <w:b/>
          <w:sz w:val="22"/>
          <w:szCs w:val="22"/>
        </w:rPr>
        <w:br/>
      </w:r>
      <w:r w:rsidR="00CB0BD0" w:rsidRPr="009B140D">
        <w:rPr>
          <w:rFonts w:ascii="Cambria" w:hAnsi="Cambria" w:cs="Calibri Light"/>
          <w:b/>
          <w:sz w:val="22"/>
          <w:szCs w:val="22"/>
        </w:rPr>
        <w:t>z podaniem wag tych kryteriów i sposobu oceny ofert.</w:t>
      </w:r>
    </w:p>
    <w:p w:rsidR="00601B42" w:rsidRPr="009B140D" w:rsidRDefault="00601B42" w:rsidP="00BC7184">
      <w:pPr>
        <w:pStyle w:val="pkt"/>
        <w:widowControl w:val="0"/>
        <w:numPr>
          <w:ilvl w:val="1"/>
          <w:numId w:val="32"/>
        </w:numPr>
        <w:autoSpaceDE w:val="0"/>
        <w:autoSpaceDN w:val="0"/>
        <w:spacing w:before="0"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Najkorzystniejszą ofertą będzie oferta, która przedstawia najkorzystniejszy bilans ceny i</w:t>
      </w:r>
      <w:r w:rsidR="007578D0">
        <w:rPr>
          <w:rFonts w:ascii="Cambria" w:hAnsi="Cambria" w:cs="Calibri Light"/>
          <w:sz w:val="22"/>
          <w:szCs w:val="22"/>
        </w:rPr>
        <w:t> </w:t>
      </w:r>
      <w:bookmarkStart w:id="3" w:name="_GoBack"/>
      <w:bookmarkEnd w:id="3"/>
      <w:r w:rsidR="00CA55F8" w:rsidRPr="009B140D">
        <w:rPr>
          <w:rFonts w:ascii="Cambria" w:hAnsi="Cambria" w:cs="Calibri Light"/>
          <w:sz w:val="22"/>
          <w:szCs w:val="22"/>
        </w:rPr>
        <w:t>terminu dostawy</w:t>
      </w:r>
      <w:r w:rsidR="00222B82" w:rsidRPr="009B140D">
        <w:rPr>
          <w:rFonts w:ascii="Cambria" w:hAnsi="Cambria" w:cs="Calibri Light"/>
          <w:sz w:val="22"/>
          <w:szCs w:val="22"/>
        </w:rPr>
        <w:t>.</w:t>
      </w:r>
      <w:r w:rsidRPr="009B140D">
        <w:rPr>
          <w:rFonts w:ascii="Cambria" w:hAnsi="Cambria" w:cs="Calibri Light"/>
          <w:sz w:val="22"/>
          <w:szCs w:val="22"/>
        </w:rPr>
        <w:t xml:space="preserve"> </w:t>
      </w:r>
    </w:p>
    <w:p w:rsidR="00601B42" w:rsidRPr="009B140D" w:rsidRDefault="00601B42" w:rsidP="00BC7184">
      <w:pPr>
        <w:pStyle w:val="pkt"/>
        <w:widowControl w:val="0"/>
        <w:numPr>
          <w:ilvl w:val="1"/>
          <w:numId w:val="32"/>
        </w:numPr>
        <w:tabs>
          <w:tab w:val="num" w:pos="1458"/>
        </w:tabs>
        <w:suppressAutoHyphens/>
        <w:autoSpaceDE w:val="0"/>
        <w:autoSpaceDN w:val="0"/>
        <w:spacing w:before="0" w:after="100" w:afterAutospacing="1" w:line="276" w:lineRule="auto"/>
        <w:ind w:left="567" w:hanging="567"/>
        <w:rPr>
          <w:rFonts w:ascii="Cambria" w:hAnsi="Cambria" w:cs="Calibri Light"/>
          <w:sz w:val="22"/>
          <w:szCs w:val="22"/>
        </w:rPr>
      </w:pPr>
      <w:r w:rsidRPr="009B140D">
        <w:rPr>
          <w:rFonts w:ascii="Cambria" w:hAnsi="Cambria" w:cs="Calibri Light"/>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2F75F4" w:rsidRPr="009B140D" w:rsidTr="002F75F4">
        <w:trPr>
          <w:trHeight w:val="163"/>
        </w:trPr>
        <w:tc>
          <w:tcPr>
            <w:tcW w:w="675" w:type="dxa"/>
          </w:tcPr>
          <w:p w:rsidR="002F75F4" w:rsidRPr="009B140D" w:rsidRDefault="002F75F4" w:rsidP="00736BAA">
            <w:pPr>
              <w:tabs>
                <w:tab w:val="left" w:pos="5245"/>
              </w:tabs>
              <w:jc w:val="both"/>
              <w:rPr>
                <w:rFonts w:ascii="Cambria" w:eastAsia="Calibri" w:hAnsi="Cambria"/>
                <w:b/>
                <w:szCs w:val="22"/>
                <w:lang w:eastAsia="en-US"/>
              </w:rPr>
            </w:pPr>
            <w:proofErr w:type="spellStart"/>
            <w:r w:rsidRPr="009B140D">
              <w:rPr>
                <w:rFonts w:ascii="Cambria" w:eastAsia="Calibri" w:hAnsi="Cambria"/>
                <w:b/>
                <w:szCs w:val="22"/>
                <w:lang w:eastAsia="en-US"/>
              </w:rPr>
              <w:t>L.p</w:t>
            </w:r>
            <w:proofErr w:type="spellEnd"/>
          </w:p>
        </w:tc>
        <w:tc>
          <w:tcPr>
            <w:tcW w:w="5387" w:type="dxa"/>
          </w:tcPr>
          <w:p w:rsidR="002F75F4" w:rsidRPr="009B140D" w:rsidRDefault="002F75F4" w:rsidP="00736BAA">
            <w:pPr>
              <w:tabs>
                <w:tab w:val="left" w:pos="5245"/>
              </w:tabs>
              <w:jc w:val="both"/>
              <w:rPr>
                <w:rFonts w:ascii="Cambria" w:eastAsia="Calibri" w:hAnsi="Cambria"/>
                <w:b/>
                <w:szCs w:val="22"/>
                <w:lang w:eastAsia="en-US"/>
              </w:rPr>
            </w:pPr>
            <w:r w:rsidRPr="009B140D">
              <w:rPr>
                <w:rFonts w:ascii="Cambria" w:eastAsia="Calibri" w:hAnsi="Cambria"/>
                <w:b/>
                <w:szCs w:val="22"/>
                <w:lang w:eastAsia="en-US"/>
              </w:rPr>
              <w:t>rodzaj kryterium</w:t>
            </w:r>
          </w:p>
        </w:tc>
        <w:tc>
          <w:tcPr>
            <w:tcW w:w="2268" w:type="dxa"/>
          </w:tcPr>
          <w:p w:rsidR="002F75F4" w:rsidRPr="009B140D" w:rsidRDefault="002F75F4" w:rsidP="00736BAA">
            <w:pPr>
              <w:tabs>
                <w:tab w:val="left" w:pos="5245"/>
              </w:tabs>
              <w:jc w:val="both"/>
              <w:rPr>
                <w:rFonts w:ascii="Cambria" w:eastAsia="Calibri" w:hAnsi="Cambria"/>
                <w:b/>
                <w:szCs w:val="22"/>
                <w:lang w:eastAsia="en-US"/>
              </w:rPr>
            </w:pPr>
            <w:r w:rsidRPr="009B140D">
              <w:rPr>
                <w:rFonts w:ascii="Cambria" w:eastAsia="Calibri" w:hAnsi="Cambria"/>
                <w:b/>
                <w:szCs w:val="22"/>
                <w:lang w:eastAsia="en-US"/>
              </w:rPr>
              <w:t>waga</w:t>
            </w:r>
          </w:p>
        </w:tc>
      </w:tr>
      <w:tr w:rsidR="002F75F4" w:rsidRPr="009B140D" w:rsidTr="002F75F4">
        <w:tc>
          <w:tcPr>
            <w:tcW w:w="675" w:type="dxa"/>
          </w:tcPr>
          <w:p w:rsidR="002F75F4" w:rsidRPr="009B140D" w:rsidRDefault="002F75F4" w:rsidP="00736BAA">
            <w:pPr>
              <w:tabs>
                <w:tab w:val="left" w:pos="5245"/>
              </w:tabs>
              <w:jc w:val="both"/>
              <w:rPr>
                <w:rFonts w:ascii="Cambria" w:eastAsia="Calibri" w:hAnsi="Cambria"/>
                <w:b/>
                <w:szCs w:val="22"/>
                <w:lang w:eastAsia="en-US"/>
              </w:rPr>
            </w:pPr>
            <w:r w:rsidRPr="009B140D">
              <w:rPr>
                <w:rFonts w:ascii="Cambria" w:eastAsia="Calibri" w:hAnsi="Cambria"/>
                <w:b/>
                <w:szCs w:val="22"/>
                <w:lang w:eastAsia="en-US"/>
              </w:rPr>
              <w:t>1</w:t>
            </w:r>
          </w:p>
        </w:tc>
        <w:tc>
          <w:tcPr>
            <w:tcW w:w="5387" w:type="dxa"/>
          </w:tcPr>
          <w:p w:rsidR="002F75F4" w:rsidRPr="009B140D" w:rsidRDefault="002F75F4" w:rsidP="00736BAA">
            <w:pPr>
              <w:tabs>
                <w:tab w:val="left" w:pos="5245"/>
              </w:tabs>
              <w:jc w:val="both"/>
              <w:rPr>
                <w:rFonts w:ascii="Cambria" w:eastAsia="Calibri" w:hAnsi="Cambria"/>
                <w:szCs w:val="22"/>
                <w:lang w:eastAsia="en-US"/>
              </w:rPr>
            </w:pPr>
            <w:r w:rsidRPr="009B140D">
              <w:rPr>
                <w:rFonts w:ascii="Cambria" w:eastAsia="Calibri" w:hAnsi="Cambria"/>
                <w:szCs w:val="22"/>
                <w:lang w:eastAsia="en-US"/>
              </w:rPr>
              <w:t>cena</w:t>
            </w:r>
          </w:p>
        </w:tc>
        <w:tc>
          <w:tcPr>
            <w:tcW w:w="2268" w:type="dxa"/>
          </w:tcPr>
          <w:p w:rsidR="002F75F4" w:rsidRPr="009B140D" w:rsidRDefault="002F75F4" w:rsidP="00736BAA">
            <w:pPr>
              <w:tabs>
                <w:tab w:val="left" w:pos="5245"/>
              </w:tabs>
              <w:jc w:val="both"/>
              <w:rPr>
                <w:rFonts w:ascii="Cambria" w:eastAsia="Calibri" w:hAnsi="Cambria"/>
                <w:szCs w:val="22"/>
                <w:lang w:eastAsia="en-US"/>
              </w:rPr>
            </w:pPr>
            <w:r w:rsidRPr="009B140D">
              <w:rPr>
                <w:rFonts w:ascii="Cambria" w:eastAsia="Calibri" w:hAnsi="Cambria"/>
                <w:szCs w:val="22"/>
                <w:lang w:eastAsia="en-US"/>
              </w:rPr>
              <w:t>60</w:t>
            </w:r>
          </w:p>
        </w:tc>
      </w:tr>
      <w:tr w:rsidR="002F75F4" w:rsidRPr="009B140D" w:rsidTr="002F75F4">
        <w:tc>
          <w:tcPr>
            <w:tcW w:w="675" w:type="dxa"/>
          </w:tcPr>
          <w:p w:rsidR="002F75F4" w:rsidRPr="009B140D" w:rsidRDefault="002F75F4" w:rsidP="00736BAA">
            <w:pPr>
              <w:tabs>
                <w:tab w:val="left" w:pos="5245"/>
              </w:tabs>
              <w:jc w:val="both"/>
              <w:rPr>
                <w:rFonts w:ascii="Cambria" w:eastAsia="Calibri" w:hAnsi="Cambria"/>
                <w:b/>
                <w:szCs w:val="22"/>
                <w:lang w:eastAsia="en-US"/>
              </w:rPr>
            </w:pPr>
            <w:r w:rsidRPr="009B140D">
              <w:rPr>
                <w:rFonts w:ascii="Cambria" w:eastAsia="Calibri" w:hAnsi="Cambria"/>
                <w:b/>
                <w:szCs w:val="22"/>
                <w:lang w:eastAsia="en-US"/>
              </w:rPr>
              <w:t>2</w:t>
            </w:r>
          </w:p>
        </w:tc>
        <w:tc>
          <w:tcPr>
            <w:tcW w:w="5387" w:type="dxa"/>
          </w:tcPr>
          <w:p w:rsidR="002F75F4" w:rsidRPr="009B140D" w:rsidRDefault="00CA55F8" w:rsidP="00736BAA">
            <w:pPr>
              <w:tabs>
                <w:tab w:val="left" w:pos="5245"/>
              </w:tabs>
              <w:jc w:val="both"/>
              <w:rPr>
                <w:rFonts w:ascii="Cambria" w:eastAsia="Calibri" w:hAnsi="Cambria"/>
                <w:szCs w:val="22"/>
                <w:lang w:eastAsia="en-US"/>
              </w:rPr>
            </w:pPr>
            <w:r w:rsidRPr="009B140D">
              <w:rPr>
                <w:rFonts w:ascii="Cambria" w:eastAsia="Calibri" w:hAnsi="Cambria"/>
                <w:szCs w:val="22"/>
                <w:lang w:eastAsia="en-US"/>
              </w:rPr>
              <w:t>termin dostawy</w:t>
            </w:r>
          </w:p>
        </w:tc>
        <w:tc>
          <w:tcPr>
            <w:tcW w:w="2268" w:type="dxa"/>
          </w:tcPr>
          <w:p w:rsidR="002F75F4" w:rsidRPr="009B140D" w:rsidRDefault="002F75F4" w:rsidP="00736BAA">
            <w:pPr>
              <w:tabs>
                <w:tab w:val="left" w:pos="5245"/>
              </w:tabs>
              <w:jc w:val="both"/>
              <w:rPr>
                <w:rFonts w:ascii="Cambria" w:eastAsia="Calibri" w:hAnsi="Cambria"/>
                <w:szCs w:val="22"/>
                <w:lang w:eastAsia="en-US"/>
              </w:rPr>
            </w:pPr>
            <w:r w:rsidRPr="009B140D">
              <w:rPr>
                <w:rFonts w:ascii="Cambria" w:eastAsia="Calibri" w:hAnsi="Cambria"/>
                <w:szCs w:val="22"/>
                <w:lang w:eastAsia="en-US"/>
              </w:rPr>
              <w:t>40</w:t>
            </w:r>
          </w:p>
        </w:tc>
      </w:tr>
      <w:tr w:rsidR="002F75F4" w:rsidRPr="009B140D" w:rsidTr="002F75F4">
        <w:tc>
          <w:tcPr>
            <w:tcW w:w="6062" w:type="dxa"/>
            <w:gridSpan w:val="2"/>
          </w:tcPr>
          <w:p w:rsidR="002F75F4" w:rsidRPr="009B140D" w:rsidRDefault="002F75F4" w:rsidP="00736BAA">
            <w:pPr>
              <w:tabs>
                <w:tab w:val="left" w:pos="5245"/>
              </w:tabs>
              <w:jc w:val="right"/>
              <w:rPr>
                <w:rFonts w:ascii="Cambria" w:eastAsia="Calibri" w:hAnsi="Cambria"/>
                <w:szCs w:val="22"/>
                <w:lang w:eastAsia="en-US"/>
              </w:rPr>
            </w:pPr>
            <w:r w:rsidRPr="009B140D">
              <w:rPr>
                <w:rFonts w:ascii="Cambria" w:eastAsia="Calibri" w:hAnsi="Cambria"/>
                <w:szCs w:val="22"/>
                <w:lang w:eastAsia="en-US"/>
              </w:rPr>
              <w:t>razem</w:t>
            </w:r>
          </w:p>
        </w:tc>
        <w:tc>
          <w:tcPr>
            <w:tcW w:w="2268" w:type="dxa"/>
          </w:tcPr>
          <w:p w:rsidR="002F75F4" w:rsidRPr="009B140D" w:rsidRDefault="002F75F4" w:rsidP="00736BAA">
            <w:pPr>
              <w:tabs>
                <w:tab w:val="left" w:pos="5245"/>
              </w:tabs>
              <w:jc w:val="both"/>
              <w:rPr>
                <w:rFonts w:ascii="Cambria" w:eastAsia="Calibri" w:hAnsi="Cambria"/>
                <w:szCs w:val="22"/>
                <w:lang w:eastAsia="en-US"/>
              </w:rPr>
            </w:pPr>
            <w:r w:rsidRPr="009B140D">
              <w:rPr>
                <w:rFonts w:ascii="Cambria" w:eastAsia="Calibri" w:hAnsi="Cambria"/>
                <w:szCs w:val="22"/>
                <w:lang w:eastAsia="en-US"/>
              </w:rPr>
              <w:t>100</w:t>
            </w:r>
          </w:p>
        </w:tc>
      </w:tr>
    </w:tbl>
    <w:p w:rsidR="002F75F4" w:rsidRPr="009B140D" w:rsidRDefault="002F75F4" w:rsidP="002F75F4">
      <w:pPr>
        <w:tabs>
          <w:tab w:val="left" w:pos="5245"/>
        </w:tabs>
        <w:jc w:val="both"/>
        <w:rPr>
          <w:rFonts w:ascii="Cambria" w:eastAsia="Calibri" w:hAnsi="Cambria"/>
          <w:b/>
          <w:color w:val="FF0000"/>
          <w:sz w:val="22"/>
          <w:szCs w:val="22"/>
          <w:lang w:eastAsia="en-US"/>
        </w:rPr>
      </w:pPr>
    </w:p>
    <w:p w:rsidR="002F75F4" w:rsidRPr="009B140D" w:rsidRDefault="002F75F4" w:rsidP="006B43F1">
      <w:pPr>
        <w:tabs>
          <w:tab w:val="left" w:pos="5245"/>
        </w:tabs>
        <w:jc w:val="both"/>
        <w:rPr>
          <w:rFonts w:ascii="Cambria" w:eastAsia="Calibri" w:hAnsi="Cambria"/>
          <w:b/>
          <w:sz w:val="22"/>
          <w:szCs w:val="22"/>
          <w:u w:val="single"/>
          <w:lang w:eastAsia="en-US"/>
        </w:rPr>
      </w:pPr>
      <w:r w:rsidRPr="009B140D">
        <w:rPr>
          <w:rFonts w:ascii="Cambria" w:eastAsia="Calibri" w:hAnsi="Cambria"/>
          <w:b/>
          <w:sz w:val="22"/>
          <w:szCs w:val="22"/>
          <w:u w:val="single"/>
          <w:lang w:eastAsia="en-US"/>
        </w:rPr>
        <w:t>Kryterium 1 - cena oferty brutto – 60%</w:t>
      </w:r>
    </w:p>
    <w:p w:rsidR="002F75F4" w:rsidRPr="009B140D" w:rsidRDefault="006A7B03" w:rsidP="002F75F4">
      <w:pPr>
        <w:tabs>
          <w:tab w:val="left" w:pos="5245"/>
        </w:tabs>
        <w:ind w:left="426"/>
        <w:jc w:val="both"/>
        <w:rPr>
          <w:rFonts w:ascii="Cambria" w:eastAsia="Calibri" w:hAnsi="Cambria"/>
          <w:color w:val="FF0000"/>
          <w:szCs w:val="22"/>
          <w:lang w:eastAsia="en-US"/>
        </w:rPr>
      </w:pPr>
      <w:r>
        <w:rPr>
          <w:rFonts w:ascii="Cambria" w:hAnsi="Cambria"/>
          <w:noProof/>
        </w:rPr>
        <w:pict>
          <v:shapetype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43fgIAAAQ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" stroked="f">
            <v:textbox inset="0,0,0,0">
              <w:txbxContent>
                <w:p w:rsidR="00383357" w:rsidRPr="001667A6" w:rsidRDefault="00383357" w:rsidP="002F75F4">
                  <w:pPr>
                    <w:pBdr>
                      <w:bottom w:val="single" w:sz="4" w:space="1" w:color="000000"/>
                    </w:pBdr>
                    <w:jc w:val="center"/>
                    <w:rPr>
                      <w:rFonts w:ascii="Cambria" w:hAnsi="Cambria"/>
                    </w:rPr>
                  </w:pPr>
                  <w:r w:rsidRPr="001667A6">
                    <w:rPr>
                      <w:rFonts w:ascii="Cambria" w:hAnsi="Cambria"/>
                    </w:rPr>
                    <w:t>najniższa cena spośród złożonych ofert</w:t>
                  </w:r>
                </w:p>
                <w:p w:rsidR="00383357" w:rsidRPr="001667A6" w:rsidRDefault="00383357" w:rsidP="002F75F4">
                  <w:pPr>
                    <w:jc w:val="center"/>
                    <w:rPr>
                      <w:rFonts w:ascii="Cambria" w:hAnsi="Cambria"/>
                    </w:rPr>
                  </w:pPr>
                  <w:r w:rsidRPr="001667A6">
                    <w:rPr>
                      <w:rFonts w:ascii="Cambria" w:hAnsi="Cambria"/>
                    </w:rPr>
                    <w:t>cena obliczanej oferty</w:t>
                  </w:r>
                </w:p>
                <w:p w:rsidR="00383357" w:rsidRDefault="00383357" w:rsidP="002F75F4"/>
              </w:txbxContent>
            </v:textbox>
          </v:shape>
        </w:pict>
      </w:r>
    </w:p>
    <w:p w:rsidR="002F75F4" w:rsidRPr="009B140D" w:rsidRDefault="006A7B03" w:rsidP="002F75F4">
      <w:pPr>
        <w:tabs>
          <w:tab w:val="left" w:pos="5245"/>
        </w:tabs>
        <w:ind w:left="426"/>
        <w:jc w:val="both"/>
        <w:rPr>
          <w:rFonts w:ascii="Cambria" w:eastAsia="Calibri" w:hAnsi="Cambria"/>
          <w:b/>
          <w:szCs w:val="22"/>
          <w:lang w:eastAsia="en-US"/>
        </w:rPr>
      </w:pPr>
      <w:r>
        <w:rPr>
          <w:rFonts w:ascii="Cambria" w:hAnsi="Cambria"/>
          <w:noProof/>
        </w:rPr>
        <w:pict>
          <v:shape id="Pole tekstowe 6" o:spid="_x0000_s1027" type="#_x0000_t202" style="position:absolute;left:0;text-align:left;margin-left:229.8pt;margin-top:6.05pt;width:86.35pt;height:41.6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b9twIAALU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" filled="f" stroked="f">
            <v:textbox inset="0,0,0,0">
              <w:txbxContent>
                <w:p w:rsidR="00383357" w:rsidRDefault="00383357"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v:textbox>
          </v:shape>
        </w:pict>
      </w:r>
    </w:p>
    <w:p w:rsidR="002F75F4" w:rsidRPr="009B140D" w:rsidRDefault="002F75F4" w:rsidP="006B43F1">
      <w:pPr>
        <w:tabs>
          <w:tab w:val="left" w:pos="5245"/>
        </w:tabs>
        <w:jc w:val="both"/>
        <w:rPr>
          <w:rFonts w:ascii="Cambria" w:eastAsia="Calibri" w:hAnsi="Cambria"/>
          <w:szCs w:val="22"/>
          <w:lang w:eastAsia="en-US"/>
        </w:rPr>
      </w:pPr>
      <w:r w:rsidRPr="009B140D">
        <w:rPr>
          <w:rFonts w:ascii="Cambria" w:eastAsia="Calibri" w:hAnsi="Cambria"/>
          <w:b/>
          <w:szCs w:val="22"/>
          <w:lang w:eastAsia="en-US"/>
        </w:rPr>
        <w:t>CENA (K1)</w:t>
      </w:r>
      <w:r w:rsidRPr="009B140D">
        <w:rPr>
          <w:rFonts w:ascii="Cambria" w:eastAsia="Calibri" w:hAnsi="Cambria"/>
          <w:szCs w:val="22"/>
          <w:lang w:eastAsia="en-US"/>
        </w:rPr>
        <w:t xml:space="preserve"> =</w:t>
      </w:r>
      <w:r w:rsidRPr="009B140D">
        <w:rPr>
          <w:rFonts w:ascii="Cambria" w:eastAsia="Calibri" w:hAnsi="Cambria"/>
          <w:szCs w:val="22"/>
          <w:lang w:eastAsia="en-US"/>
        </w:rPr>
        <w:tab/>
      </w:r>
    </w:p>
    <w:p w:rsidR="002F75F4" w:rsidRPr="009B140D" w:rsidRDefault="002F75F4" w:rsidP="002F75F4">
      <w:pPr>
        <w:tabs>
          <w:tab w:val="left" w:pos="8229"/>
        </w:tabs>
        <w:ind w:left="426"/>
        <w:jc w:val="both"/>
        <w:rPr>
          <w:rFonts w:ascii="Cambria" w:eastAsia="Calibri" w:hAnsi="Cambria"/>
          <w:b/>
          <w:color w:val="FF0000"/>
          <w:szCs w:val="22"/>
          <w:lang w:eastAsia="en-US"/>
        </w:rPr>
      </w:pPr>
      <w:r w:rsidRPr="009B140D">
        <w:rPr>
          <w:rFonts w:ascii="Cambria" w:eastAsia="Calibri" w:hAnsi="Cambria"/>
          <w:b/>
          <w:color w:val="FF0000"/>
          <w:szCs w:val="22"/>
          <w:lang w:eastAsia="en-US"/>
        </w:rPr>
        <w:tab/>
      </w:r>
    </w:p>
    <w:p w:rsidR="002F75F4" w:rsidRPr="009B140D" w:rsidRDefault="002F75F4" w:rsidP="002F75F4">
      <w:pPr>
        <w:tabs>
          <w:tab w:val="left" w:pos="8229"/>
        </w:tabs>
        <w:ind w:left="426"/>
        <w:jc w:val="both"/>
        <w:rPr>
          <w:rFonts w:ascii="Cambria" w:eastAsia="Calibri" w:hAnsi="Cambria"/>
          <w:b/>
          <w:color w:val="FF0000"/>
          <w:szCs w:val="22"/>
          <w:lang w:eastAsia="en-US"/>
        </w:rPr>
      </w:pPr>
    </w:p>
    <w:p w:rsidR="002F75F4" w:rsidRPr="009B140D" w:rsidRDefault="002F75F4" w:rsidP="006B43F1">
      <w:pPr>
        <w:tabs>
          <w:tab w:val="left" w:pos="8229"/>
        </w:tabs>
        <w:jc w:val="both"/>
        <w:rPr>
          <w:rFonts w:ascii="Cambria" w:eastAsia="Calibri" w:hAnsi="Cambria"/>
          <w:color w:val="FF0000"/>
          <w:szCs w:val="22"/>
          <w:lang w:eastAsia="en-US"/>
        </w:rPr>
      </w:pPr>
      <w:r w:rsidRPr="009B140D">
        <w:rPr>
          <w:rFonts w:ascii="Cambria" w:eastAsia="Calibri" w:hAnsi="Cambria"/>
          <w:szCs w:val="22"/>
          <w:lang w:eastAsia="en-US"/>
        </w:rPr>
        <w:t>Ocena w tym kryterium na podstawie ceny oferty brutto.</w:t>
      </w:r>
    </w:p>
    <w:p w:rsidR="002F75F4" w:rsidRPr="009B140D" w:rsidRDefault="002F75F4" w:rsidP="006B43F1">
      <w:pPr>
        <w:tabs>
          <w:tab w:val="left" w:pos="8229"/>
        </w:tabs>
        <w:jc w:val="both"/>
        <w:rPr>
          <w:rFonts w:ascii="Cambria" w:eastAsia="Calibri" w:hAnsi="Cambria"/>
          <w:szCs w:val="22"/>
          <w:lang w:eastAsia="en-US"/>
        </w:rPr>
      </w:pPr>
      <w:r w:rsidRPr="009B140D">
        <w:rPr>
          <w:rFonts w:ascii="Cambria" w:eastAsia="Calibri" w:hAnsi="Cambria"/>
          <w:szCs w:val="22"/>
          <w:lang w:eastAsia="en-US"/>
        </w:rPr>
        <w:t>Ilość punktów wyliczona będzie z wykorzystaniem powyższego wzoru.</w:t>
      </w:r>
    </w:p>
    <w:p w:rsidR="009B3CFC" w:rsidRPr="009B140D" w:rsidRDefault="009B3CFC" w:rsidP="00E87714">
      <w:pPr>
        <w:tabs>
          <w:tab w:val="left" w:pos="8229"/>
        </w:tabs>
        <w:jc w:val="both"/>
        <w:rPr>
          <w:rFonts w:ascii="Cambria" w:eastAsia="Calibri" w:hAnsi="Cambria"/>
          <w:b/>
          <w:sz w:val="22"/>
          <w:szCs w:val="22"/>
          <w:u w:val="single"/>
          <w:lang w:eastAsia="en-US"/>
        </w:rPr>
      </w:pPr>
    </w:p>
    <w:p w:rsidR="00CA55F8" w:rsidRPr="009B140D" w:rsidRDefault="00992078" w:rsidP="00CA55F8">
      <w:pPr>
        <w:tabs>
          <w:tab w:val="left" w:pos="5245"/>
        </w:tabs>
        <w:jc w:val="both"/>
        <w:rPr>
          <w:rFonts w:asciiTheme="majorHAnsi" w:eastAsia="Calibri" w:hAnsiTheme="majorHAnsi"/>
          <w:b/>
          <w:sz w:val="22"/>
          <w:szCs w:val="22"/>
          <w:u w:val="single"/>
          <w:lang w:eastAsia="en-US"/>
        </w:rPr>
      </w:pPr>
      <w:r w:rsidRPr="009B140D">
        <w:rPr>
          <w:rFonts w:asciiTheme="majorHAnsi" w:eastAsia="Calibri" w:hAnsiTheme="majorHAnsi"/>
          <w:b/>
          <w:sz w:val="22"/>
          <w:szCs w:val="22"/>
          <w:u w:val="single"/>
          <w:lang w:eastAsia="en-US"/>
        </w:rPr>
        <w:t xml:space="preserve">Kryterium 2 – </w:t>
      </w:r>
      <w:r w:rsidR="00CA55F8" w:rsidRPr="009B140D">
        <w:rPr>
          <w:rFonts w:asciiTheme="majorHAnsi" w:eastAsia="Calibri" w:hAnsiTheme="majorHAnsi"/>
          <w:b/>
          <w:sz w:val="22"/>
          <w:szCs w:val="22"/>
          <w:u w:val="single"/>
          <w:lang w:eastAsia="en-US"/>
        </w:rPr>
        <w:t>termin dostawy</w:t>
      </w:r>
      <w:r w:rsidRPr="009B140D">
        <w:rPr>
          <w:rFonts w:asciiTheme="majorHAnsi" w:eastAsia="Calibri" w:hAnsiTheme="majorHAnsi"/>
          <w:b/>
          <w:sz w:val="22"/>
          <w:szCs w:val="22"/>
          <w:u w:val="single"/>
          <w:lang w:eastAsia="en-US"/>
        </w:rPr>
        <w:t xml:space="preserve"> - 40% (K2)</w:t>
      </w:r>
    </w:p>
    <w:p w:rsidR="00CA55F8" w:rsidRPr="009B140D" w:rsidRDefault="00CA55F8" w:rsidP="00CA55F8">
      <w:pPr>
        <w:tabs>
          <w:tab w:val="left" w:pos="5245"/>
        </w:tabs>
        <w:spacing w:line="276" w:lineRule="auto"/>
        <w:jc w:val="both"/>
        <w:rPr>
          <w:rFonts w:ascii="Cambria" w:eastAsia="Calibri" w:hAnsi="Cambria" w:cs="Tahoma"/>
          <w:b/>
          <w:sz w:val="22"/>
          <w:szCs w:val="22"/>
          <w:lang w:eastAsia="en-US"/>
        </w:rPr>
      </w:pPr>
      <w:r w:rsidRPr="009B140D">
        <w:rPr>
          <w:rFonts w:ascii="Cambria" w:eastAsia="Calibri" w:hAnsi="Cambria" w:cs="Tahoma"/>
          <w:sz w:val="22"/>
          <w:szCs w:val="22"/>
          <w:lang w:eastAsia="en-US"/>
        </w:rPr>
        <w:t xml:space="preserve">Ocena na podstawie </w:t>
      </w:r>
      <w:r w:rsidRPr="009B140D">
        <w:rPr>
          <w:rFonts w:ascii="Cambria" w:eastAsia="Calibri" w:hAnsi="Cambria" w:cs="Tahoma"/>
          <w:b/>
          <w:sz w:val="22"/>
          <w:szCs w:val="22"/>
          <w:lang w:eastAsia="en-US"/>
        </w:rPr>
        <w:t>zadeklarowanego oświadczenia Wykonawcy, zawartego w formularzu ofertowym</w:t>
      </w:r>
      <w:r w:rsidR="00AE1368" w:rsidRPr="009B140D">
        <w:rPr>
          <w:rFonts w:ascii="Cambria" w:eastAsia="Calibri" w:hAnsi="Cambria" w:cs="Tahoma"/>
          <w:b/>
          <w:sz w:val="22"/>
          <w:szCs w:val="22"/>
          <w:lang w:eastAsia="en-US"/>
        </w:rPr>
        <w:t>.</w:t>
      </w:r>
    </w:p>
    <w:p w:rsidR="00CA55F8" w:rsidRPr="009B140D" w:rsidRDefault="00CA55F8" w:rsidP="00CA55F8">
      <w:pPr>
        <w:tabs>
          <w:tab w:val="left" w:pos="5245"/>
        </w:tabs>
        <w:spacing w:line="276" w:lineRule="auto"/>
        <w:jc w:val="both"/>
        <w:rPr>
          <w:rFonts w:ascii="Cambria" w:eastAsia="Calibri" w:hAnsi="Cambria" w:cs="Tahoma"/>
          <w:b/>
          <w:sz w:val="22"/>
          <w:szCs w:val="22"/>
          <w:lang w:eastAsia="en-US"/>
        </w:rPr>
      </w:pPr>
      <w:r w:rsidRPr="009B140D">
        <w:rPr>
          <w:rFonts w:ascii="Cambria" w:eastAsia="Calibri" w:hAnsi="Cambria" w:cs="Tahoma"/>
          <w:b/>
          <w:sz w:val="22"/>
          <w:szCs w:val="22"/>
          <w:lang w:eastAsia="en-US"/>
        </w:rPr>
        <w:t>Sposób obliczania punktów i oceny dla kryterium 2:</w:t>
      </w:r>
    </w:p>
    <w:p w:rsidR="004C100F" w:rsidRPr="009B140D" w:rsidRDefault="004C100F" w:rsidP="004C100F">
      <w:pPr>
        <w:pStyle w:val="Akapitzlist"/>
        <w:numPr>
          <w:ilvl w:val="0"/>
          <w:numId w:val="47"/>
        </w:numPr>
        <w:tabs>
          <w:tab w:val="left" w:pos="5245"/>
        </w:tabs>
        <w:spacing w:line="276" w:lineRule="auto"/>
        <w:ind w:left="567" w:hanging="425"/>
        <w:jc w:val="both"/>
        <w:rPr>
          <w:rFonts w:asciiTheme="majorHAnsi" w:eastAsia="Calibri" w:hAnsiTheme="majorHAnsi" w:cs="Tahoma"/>
          <w:sz w:val="22"/>
          <w:szCs w:val="22"/>
          <w:lang w:eastAsia="en-US"/>
        </w:rPr>
      </w:pPr>
      <w:r w:rsidRPr="009B140D">
        <w:rPr>
          <w:rFonts w:asciiTheme="majorHAnsi" w:eastAsia="Calibri" w:hAnsiTheme="majorHAnsi" w:cs="Tahoma"/>
          <w:sz w:val="22"/>
          <w:szCs w:val="22"/>
          <w:lang w:eastAsia="en-US"/>
        </w:rPr>
        <w:t>Wykonawca deklaruje termin dostawy od 2 do 4 dni kalendarzowych od dnia podpisania umowy  - 40 pkt</w:t>
      </w:r>
    </w:p>
    <w:p w:rsidR="004C100F" w:rsidRPr="009B140D" w:rsidRDefault="004C100F" w:rsidP="004C100F">
      <w:pPr>
        <w:pStyle w:val="Akapitzlist"/>
        <w:numPr>
          <w:ilvl w:val="0"/>
          <w:numId w:val="47"/>
        </w:numPr>
        <w:tabs>
          <w:tab w:val="left" w:pos="5245"/>
        </w:tabs>
        <w:spacing w:line="276" w:lineRule="auto"/>
        <w:ind w:left="567" w:hanging="425"/>
        <w:jc w:val="both"/>
        <w:rPr>
          <w:rFonts w:asciiTheme="majorHAnsi" w:eastAsia="Calibri" w:hAnsiTheme="majorHAnsi" w:cs="Tahoma"/>
          <w:sz w:val="22"/>
          <w:szCs w:val="22"/>
          <w:lang w:eastAsia="en-US"/>
        </w:rPr>
      </w:pPr>
      <w:r w:rsidRPr="009B140D">
        <w:rPr>
          <w:rFonts w:asciiTheme="majorHAnsi" w:eastAsia="Calibri" w:hAnsiTheme="majorHAnsi" w:cs="Tahoma"/>
          <w:sz w:val="22"/>
          <w:szCs w:val="22"/>
          <w:lang w:eastAsia="en-US"/>
        </w:rPr>
        <w:t>Wykonawca deklaruje termin dostawy od 5 do 6 dni kalendarzowych od dnia podpisania umowy  - 20 pkt</w:t>
      </w:r>
    </w:p>
    <w:p w:rsidR="004C100F" w:rsidRPr="009B140D" w:rsidRDefault="004C100F" w:rsidP="004C100F">
      <w:pPr>
        <w:pStyle w:val="Akapitzlist"/>
        <w:numPr>
          <w:ilvl w:val="0"/>
          <w:numId w:val="47"/>
        </w:numPr>
        <w:tabs>
          <w:tab w:val="left" w:pos="5245"/>
        </w:tabs>
        <w:spacing w:line="276" w:lineRule="auto"/>
        <w:ind w:left="567" w:hanging="425"/>
        <w:jc w:val="both"/>
        <w:rPr>
          <w:rFonts w:asciiTheme="majorHAnsi" w:eastAsia="Calibri" w:hAnsiTheme="majorHAnsi" w:cs="Tahoma"/>
          <w:sz w:val="22"/>
          <w:szCs w:val="22"/>
          <w:lang w:eastAsia="en-US"/>
        </w:rPr>
      </w:pPr>
      <w:r w:rsidRPr="009B140D">
        <w:rPr>
          <w:rFonts w:asciiTheme="majorHAnsi" w:eastAsia="Calibri" w:hAnsiTheme="majorHAnsi" w:cs="Tahoma"/>
          <w:sz w:val="22"/>
          <w:szCs w:val="22"/>
          <w:lang w:eastAsia="en-US"/>
        </w:rPr>
        <w:t>Wykonawca deklaruje termin dostawy od 7 do 9 dni kalendarzowych od dnia podpisania umowy  - 10 pkt</w:t>
      </w:r>
    </w:p>
    <w:p w:rsidR="004C100F" w:rsidRPr="009B140D" w:rsidRDefault="004C100F" w:rsidP="004C100F">
      <w:pPr>
        <w:pStyle w:val="Akapitzlist"/>
        <w:numPr>
          <w:ilvl w:val="0"/>
          <w:numId w:val="47"/>
        </w:numPr>
        <w:tabs>
          <w:tab w:val="left" w:pos="5245"/>
        </w:tabs>
        <w:spacing w:line="276" w:lineRule="auto"/>
        <w:ind w:left="567" w:hanging="425"/>
        <w:jc w:val="both"/>
        <w:rPr>
          <w:rFonts w:asciiTheme="majorHAnsi" w:eastAsia="Calibri" w:hAnsiTheme="majorHAnsi" w:cs="Tahoma"/>
          <w:sz w:val="22"/>
          <w:szCs w:val="22"/>
          <w:lang w:eastAsia="en-US"/>
        </w:rPr>
      </w:pPr>
      <w:r w:rsidRPr="009B140D">
        <w:rPr>
          <w:rFonts w:asciiTheme="majorHAnsi" w:eastAsia="Calibri" w:hAnsiTheme="majorHAnsi" w:cs="Tahoma"/>
          <w:sz w:val="22"/>
          <w:szCs w:val="22"/>
          <w:lang w:eastAsia="en-US"/>
        </w:rPr>
        <w:t>Wykonawca nie deklaruje określonego terminu lub deklaruje jego wykonanie w terminie 10 dni kalendarzowych od dnia podpisania umowy (oznacza wykonanie przedmiotu zamówienia w maksymalnie określonym terminie) - 0 pkt</w:t>
      </w:r>
    </w:p>
    <w:p w:rsidR="004C100F" w:rsidRPr="009B140D" w:rsidRDefault="004C100F" w:rsidP="006712D3">
      <w:pPr>
        <w:tabs>
          <w:tab w:val="left" w:pos="8229"/>
        </w:tabs>
        <w:jc w:val="both"/>
        <w:rPr>
          <w:rFonts w:ascii="Cambria" w:eastAsia="Calibri" w:hAnsi="Cambria"/>
          <w:sz w:val="22"/>
          <w:szCs w:val="22"/>
        </w:rPr>
      </w:pPr>
    </w:p>
    <w:p w:rsidR="00DB790A" w:rsidRPr="009B140D" w:rsidRDefault="00DB790A" w:rsidP="00DB790A">
      <w:pPr>
        <w:tabs>
          <w:tab w:val="left" w:pos="5245"/>
        </w:tabs>
        <w:spacing w:line="276" w:lineRule="auto"/>
        <w:jc w:val="both"/>
        <w:rPr>
          <w:rFonts w:ascii="Cambria" w:eastAsia="Calibri" w:hAnsi="Cambria" w:cs="Tahoma"/>
          <w:b/>
          <w:sz w:val="22"/>
          <w:szCs w:val="22"/>
          <w:lang w:eastAsia="en-US"/>
        </w:rPr>
      </w:pPr>
      <w:r w:rsidRPr="009B140D">
        <w:rPr>
          <w:rFonts w:ascii="Cambria" w:eastAsia="Calibri" w:hAnsi="Cambria" w:cs="Tahoma"/>
          <w:b/>
          <w:sz w:val="22"/>
          <w:szCs w:val="22"/>
          <w:lang w:eastAsia="en-US"/>
        </w:rPr>
        <w:t>SPOSÓB OCENY OFERT:</w:t>
      </w:r>
    </w:p>
    <w:p w:rsidR="0079584C" w:rsidRPr="009B140D" w:rsidRDefault="0079584C" w:rsidP="0079584C">
      <w:pPr>
        <w:tabs>
          <w:tab w:val="left" w:pos="5245"/>
        </w:tabs>
        <w:spacing w:line="276" w:lineRule="auto"/>
        <w:jc w:val="both"/>
        <w:rPr>
          <w:rFonts w:ascii="Cambria" w:eastAsia="Calibri" w:hAnsi="Cambria" w:cs="Tahoma"/>
          <w:sz w:val="22"/>
          <w:szCs w:val="22"/>
          <w:lang w:eastAsia="en-US"/>
        </w:rPr>
      </w:pPr>
      <w:r w:rsidRPr="009B140D">
        <w:rPr>
          <w:rFonts w:ascii="Cambria" w:eastAsia="Calibri" w:hAnsi="Cambria" w:cs="Tahoma"/>
          <w:sz w:val="22"/>
          <w:szCs w:val="22"/>
          <w:lang w:eastAsia="en-US"/>
        </w:rPr>
        <w:t>Oferta, która otrzyma największą, łączną ilość punktów uznana zostanie za najkorzystniejszą.</w:t>
      </w:r>
    </w:p>
    <w:p w:rsidR="0079584C" w:rsidRPr="009B140D" w:rsidRDefault="0079584C" w:rsidP="0079584C">
      <w:pPr>
        <w:tabs>
          <w:tab w:val="left" w:pos="5245"/>
        </w:tabs>
        <w:spacing w:line="276" w:lineRule="auto"/>
        <w:jc w:val="both"/>
        <w:rPr>
          <w:rFonts w:ascii="Cambria" w:eastAsia="Calibri" w:hAnsi="Cambria" w:cs="Tahoma"/>
          <w:sz w:val="22"/>
          <w:szCs w:val="22"/>
          <w:lang w:eastAsia="en-US"/>
        </w:rPr>
      </w:pPr>
      <w:r w:rsidRPr="009B140D">
        <w:rPr>
          <w:rFonts w:ascii="Cambria" w:eastAsia="Calibri" w:hAnsi="Cambria" w:cs="Tahoma"/>
          <w:sz w:val="22"/>
          <w:szCs w:val="22"/>
          <w:lang w:eastAsia="en-US"/>
        </w:rPr>
        <w:t>Ocena ogólna poszczególnych ofert dokonywana będzie w oparciu o poniższy wzór:</w:t>
      </w:r>
    </w:p>
    <w:p w:rsidR="0079584C" w:rsidRPr="009B140D" w:rsidRDefault="0079584C" w:rsidP="0079584C">
      <w:pPr>
        <w:tabs>
          <w:tab w:val="left" w:pos="5245"/>
        </w:tabs>
        <w:spacing w:line="276" w:lineRule="auto"/>
        <w:jc w:val="both"/>
        <w:rPr>
          <w:rFonts w:ascii="Cambria" w:eastAsia="Calibri" w:hAnsi="Cambria" w:cs="Tahoma"/>
          <w:b/>
          <w:sz w:val="22"/>
          <w:szCs w:val="22"/>
          <w:lang w:eastAsia="en-US"/>
        </w:rPr>
      </w:pPr>
      <w:r w:rsidRPr="009B140D">
        <w:rPr>
          <w:rFonts w:ascii="Cambria" w:eastAsia="Calibri" w:hAnsi="Cambria" w:cs="Tahoma"/>
          <w:b/>
          <w:sz w:val="22"/>
          <w:szCs w:val="22"/>
          <w:lang w:eastAsia="en-US"/>
        </w:rPr>
        <w:t>O = K1 + K2</w:t>
      </w:r>
    </w:p>
    <w:p w:rsidR="0079584C" w:rsidRPr="009B140D" w:rsidRDefault="0079584C" w:rsidP="0079584C">
      <w:pPr>
        <w:tabs>
          <w:tab w:val="left" w:pos="5245"/>
        </w:tabs>
        <w:spacing w:line="276" w:lineRule="auto"/>
        <w:jc w:val="both"/>
        <w:rPr>
          <w:rFonts w:ascii="Cambria" w:eastAsia="Calibri" w:hAnsi="Cambria" w:cs="Tahoma"/>
          <w:sz w:val="22"/>
          <w:szCs w:val="22"/>
          <w:lang w:eastAsia="en-US"/>
        </w:rPr>
      </w:pPr>
      <w:r w:rsidRPr="009B140D">
        <w:rPr>
          <w:rFonts w:ascii="Cambria" w:eastAsia="Calibri" w:hAnsi="Cambria" w:cs="Tahoma"/>
          <w:sz w:val="22"/>
          <w:szCs w:val="22"/>
          <w:lang w:eastAsia="en-US"/>
        </w:rPr>
        <w:t>gdzie:</w:t>
      </w:r>
    </w:p>
    <w:p w:rsidR="0079584C" w:rsidRPr="009B140D" w:rsidRDefault="0079584C" w:rsidP="0079584C">
      <w:pPr>
        <w:tabs>
          <w:tab w:val="left" w:pos="5245"/>
        </w:tabs>
        <w:spacing w:line="276" w:lineRule="auto"/>
        <w:jc w:val="both"/>
        <w:rPr>
          <w:rFonts w:ascii="Cambria" w:eastAsia="Calibri" w:hAnsi="Cambria" w:cs="Tahoma"/>
          <w:sz w:val="22"/>
          <w:szCs w:val="22"/>
          <w:lang w:eastAsia="en-US"/>
        </w:rPr>
      </w:pPr>
      <w:r w:rsidRPr="009B140D">
        <w:rPr>
          <w:rFonts w:ascii="Cambria" w:eastAsia="Calibri" w:hAnsi="Cambria" w:cs="Tahoma"/>
          <w:sz w:val="22"/>
          <w:szCs w:val="22"/>
          <w:lang w:eastAsia="en-US"/>
        </w:rPr>
        <w:t>O – oznacza łączną ocenę, jako sumę punktów w poszczególnych kryteriach</w:t>
      </w:r>
    </w:p>
    <w:p w:rsidR="0079584C" w:rsidRPr="009B140D" w:rsidRDefault="0079584C" w:rsidP="0079584C">
      <w:pPr>
        <w:tabs>
          <w:tab w:val="left" w:pos="5245"/>
        </w:tabs>
        <w:spacing w:line="276" w:lineRule="auto"/>
        <w:jc w:val="both"/>
        <w:rPr>
          <w:rFonts w:ascii="Cambria" w:eastAsia="Calibri" w:hAnsi="Cambria" w:cs="Tahoma"/>
          <w:sz w:val="22"/>
          <w:szCs w:val="22"/>
          <w:lang w:eastAsia="en-US"/>
        </w:rPr>
      </w:pPr>
      <w:r w:rsidRPr="009B140D">
        <w:rPr>
          <w:rFonts w:ascii="Cambria" w:eastAsia="Calibri" w:hAnsi="Cambria" w:cs="Tahoma"/>
          <w:sz w:val="22"/>
          <w:szCs w:val="22"/>
          <w:lang w:eastAsia="en-US"/>
        </w:rPr>
        <w:t>K1 – liczba punktów uzyskanych w kryterium „Cena”</w:t>
      </w:r>
    </w:p>
    <w:p w:rsidR="0079584C" w:rsidRPr="009B140D" w:rsidRDefault="0079584C" w:rsidP="0079584C">
      <w:pPr>
        <w:tabs>
          <w:tab w:val="left" w:pos="5245"/>
        </w:tabs>
        <w:spacing w:line="276" w:lineRule="auto"/>
        <w:jc w:val="both"/>
        <w:rPr>
          <w:rFonts w:ascii="Cambria" w:eastAsia="Calibri" w:hAnsi="Cambria" w:cs="Tahoma"/>
          <w:sz w:val="22"/>
          <w:szCs w:val="22"/>
          <w:lang w:eastAsia="en-US"/>
        </w:rPr>
      </w:pPr>
      <w:r w:rsidRPr="009B140D">
        <w:rPr>
          <w:rFonts w:ascii="Cambria" w:eastAsia="Calibri" w:hAnsi="Cambria" w:cs="Tahoma"/>
          <w:sz w:val="22"/>
          <w:szCs w:val="22"/>
          <w:lang w:eastAsia="en-US"/>
        </w:rPr>
        <w:t>K2 – liczba punktów uzyskanych w kryterium – „Termin dostawy”</w:t>
      </w:r>
    </w:p>
    <w:p w:rsidR="0079584C" w:rsidRPr="009B140D" w:rsidRDefault="0079584C" w:rsidP="0079584C">
      <w:pPr>
        <w:autoSpaceDE w:val="0"/>
        <w:autoSpaceDN w:val="0"/>
        <w:adjustRightInd w:val="0"/>
        <w:rPr>
          <w:rFonts w:ascii="Cambria" w:eastAsia="Calibri" w:hAnsi="Cambria" w:cs="MyriadPro-Bold"/>
          <w:b/>
          <w:bCs/>
          <w:color w:val="FF0000"/>
          <w:sz w:val="22"/>
          <w:szCs w:val="22"/>
        </w:rPr>
      </w:pPr>
    </w:p>
    <w:p w:rsidR="0079584C" w:rsidRPr="009B140D" w:rsidRDefault="0079584C" w:rsidP="00BC7184">
      <w:pPr>
        <w:numPr>
          <w:ilvl w:val="0"/>
          <w:numId w:val="33"/>
        </w:numPr>
        <w:tabs>
          <w:tab w:val="left" w:pos="426"/>
        </w:tabs>
        <w:spacing w:line="276" w:lineRule="auto"/>
        <w:ind w:left="425" w:hanging="425"/>
        <w:jc w:val="both"/>
        <w:rPr>
          <w:rFonts w:ascii="Cambria" w:eastAsia="Calibri" w:hAnsi="Cambria"/>
          <w:sz w:val="22"/>
          <w:szCs w:val="22"/>
          <w:lang w:eastAsia="en-US"/>
        </w:rPr>
      </w:pPr>
      <w:r w:rsidRPr="009B140D">
        <w:rPr>
          <w:rFonts w:ascii="Cambria" w:eastAsia="Calibri" w:hAnsi="Cambria"/>
          <w:sz w:val="22"/>
          <w:szCs w:val="22"/>
          <w:lang w:eastAsia="en-US"/>
        </w:rPr>
        <w:t xml:space="preserve">Komisja przetargowa oceni oferty złożone w odpowiedzi na niniejsze zamówienie </w:t>
      </w:r>
      <w:r w:rsidR="008F7593" w:rsidRPr="009B140D">
        <w:rPr>
          <w:rFonts w:ascii="Cambria" w:eastAsia="Calibri" w:hAnsi="Cambria"/>
          <w:sz w:val="22"/>
          <w:szCs w:val="22"/>
          <w:lang w:eastAsia="en-US"/>
        </w:rPr>
        <w:t xml:space="preserve">w </w:t>
      </w:r>
      <w:r w:rsidRPr="009B140D">
        <w:rPr>
          <w:rFonts w:ascii="Cambria" w:eastAsia="Calibri" w:hAnsi="Cambria"/>
          <w:sz w:val="22"/>
          <w:szCs w:val="22"/>
          <w:lang w:eastAsia="en-US"/>
        </w:rPr>
        <w:t>oparciu o ww. kryteria z dokładnością do dwóch miejsc po przecinku.</w:t>
      </w:r>
    </w:p>
    <w:p w:rsidR="0079584C" w:rsidRPr="009B140D" w:rsidRDefault="0079584C" w:rsidP="00BC7184">
      <w:pPr>
        <w:numPr>
          <w:ilvl w:val="0"/>
          <w:numId w:val="33"/>
        </w:numPr>
        <w:tabs>
          <w:tab w:val="left" w:pos="426"/>
        </w:tabs>
        <w:spacing w:line="276" w:lineRule="auto"/>
        <w:ind w:left="425" w:hanging="425"/>
        <w:jc w:val="both"/>
        <w:rPr>
          <w:rFonts w:ascii="Cambria" w:eastAsia="Calibri" w:hAnsi="Cambria"/>
          <w:sz w:val="22"/>
          <w:szCs w:val="22"/>
          <w:lang w:eastAsia="en-US"/>
        </w:rPr>
      </w:pPr>
      <w:r w:rsidRPr="009B140D">
        <w:rPr>
          <w:rFonts w:ascii="Cambria" w:eastAsia="Calibri" w:hAnsi="Cambria"/>
          <w:sz w:val="22"/>
          <w:szCs w:val="22"/>
          <w:lang w:eastAsia="en-US"/>
        </w:rPr>
        <w:t>Oferty oceniane będą punktowo. Maksymalna liczba punktów, jaką może uzyskać oferta wynosi łącznie 100 pkt</w:t>
      </w:r>
      <w:r w:rsidR="008F7593" w:rsidRPr="009B140D">
        <w:rPr>
          <w:rFonts w:ascii="Cambria" w:eastAsia="Calibri" w:hAnsi="Cambria"/>
          <w:sz w:val="22"/>
          <w:szCs w:val="22"/>
          <w:lang w:eastAsia="en-US"/>
        </w:rPr>
        <w:t>.</w:t>
      </w:r>
    </w:p>
    <w:p w:rsidR="0079584C" w:rsidRPr="009B140D" w:rsidRDefault="0079584C" w:rsidP="00BC7184">
      <w:pPr>
        <w:numPr>
          <w:ilvl w:val="0"/>
          <w:numId w:val="33"/>
        </w:numPr>
        <w:tabs>
          <w:tab w:val="left" w:pos="426"/>
        </w:tabs>
        <w:spacing w:line="276" w:lineRule="auto"/>
        <w:ind w:left="425" w:hanging="425"/>
        <w:jc w:val="both"/>
        <w:rPr>
          <w:rFonts w:ascii="Cambria" w:eastAsia="Calibri" w:hAnsi="Cambria"/>
          <w:sz w:val="22"/>
          <w:szCs w:val="22"/>
          <w:lang w:eastAsia="en-US"/>
        </w:rPr>
      </w:pPr>
      <w:r w:rsidRPr="009B140D">
        <w:rPr>
          <w:rFonts w:ascii="Cambria" w:eastAsia="Calibri" w:hAnsi="Cambria"/>
          <w:sz w:val="22"/>
          <w:szCs w:val="22"/>
          <w:lang w:eastAsia="en-US"/>
        </w:rPr>
        <w:lastRenderedPageBreak/>
        <w:t>Oferta, która spełni wszystkie warunki i wymagania oraz uzyska najwyższą ilość punktów, obliczona wg powyższego wzoru, zostanie uznana za najkorzystniejszą (przedstawiającą najkorzystniejszy bilans ocen z tytułu określonych kryteriów)</w:t>
      </w:r>
      <w:r w:rsidR="008F7593" w:rsidRPr="009B140D">
        <w:rPr>
          <w:rFonts w:ascii="Cambria" w:eastAsia="Calibri" w:hAnsi="Cambria"/>
          <w:sz w:val="22"/>
          <w:szCs w:val="22"/>
          <w:lang w:eastAsia="en-US"/>
        </w:rPr>
        <w:t>.</w:t>
      </w:r>
    </w:p>
    <w:p w:rsidR="0079584C" w:rsidRPr="009B140D" w:rsidRDefault="0079584C" w:rsidP="00BC7184">
      <w:pPr>
        <w:numPr>
          <w:ilvl w:val="0"/>
          <w:numId w:val="33"/>
        </w:numPr>
        <w:tabs>
          <w:tab w:val="left" w:pos="426"/>
        </w:tabs>
        <w:spacing w:line="276" w:lineRule="auto"/>
        <w:ind w:left="425" w:hanging="425"/>
        <w:jc w:val="both"/>
        <w:rPr>
          <w:rFonts w:ascii="Cambria" w:eastAsia="Calibri" w:hAnsi="Cambria"/>
          <w:sz w:val="22"/>
          <w:szCs w:val="22"/>
          <w:lang w:eastAsia="en-US"/>
        </w:rPr>
      </w:pPr>
      <w:r w:rsidRPr="009B140D">
        <w:rPr>
          <w:rFonts w:ascii="Cambria" w:eastAsia="Calibri" w:hAnsi="Cambria"/>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E87714" w:rsidRPr="009B140D" w:rsidRDefault="00E87714" w:rsidP="00E87714">
      <w:pPr>
        <w:tabs>
          <w:tab w:val="left" w:pos="426"/>
        </w:tabs>
        <w:spacing w:line="276" w:lineRule="auto"/>
        <w:jc w:val="both"/>
        <w:rPr>
          <w:rFonts w:ascii="Cambria" w:eastAsia="Calibri" w:hAnsi="Cambria"/>
          <w:sz w:val="22"/>
          <w:szCs w:val="22"/>
          <w:lang w:eastAsia="en-US"/>
        </w:rPr>
      </w:pPr>
    </w:p>
    <w:p w:rsidR="004C100F" w:rsidRPr="009B140D" w:rsidRDefault="004C100F" w:rsidP="00E87714">
      <w:pPr>
        <w:tabs>
          <w:tab w:val="left" w:pos="426"/>
        </w:tabs>
        <w:spacing w:line="276" w:lineRule="auto"/>
        <w:jc w:val="both"/>
        <w:rPr>
          <w:rFonts w:ascii="Cambria" w:eastAsia="Calibri" w:hAnsi="Cambria"/>
          <w:sz w:val="22"/>
          <w:szCs w:val="22"/>
          <w:lang w:eastAsia="en-US"/>
        </w:rPr>
      </w:pPr>
    </w:p>
    <w:p w:rsidR="006E6452" w:rsidRPr="009B140D"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9B140D">
        <w:rPr>
          <w:rFonts w:ascii="Cambria" w:hAnsi="Cambria" w:cs="Calibri Light"/>
          <w:b/>
          <w:sz w:val="22"/>
          <w:szCs w:val="22"/>
        </w:rPr>
        <w:t>Informacja o formalnościach, jakie powinny zostać dopełnione po wyborze oferty w celu zawarcia umowy w sprawie zamówienia publicznego.</w:t>
      </w:r>
    </w:p>
    <w:p w:rsidR="006E6452" w:rsidRPr="009B140D" w:rsidRDefault="006E6452" w:rsidP="00CF0E4F">
      <w:pPr>
        <w:pStyle w:val="pkt"/>
        <w:tabs>
          <w:tab w:val="num" w:pos="1458"/>
        </w:tabs>
        <w:autoSpaceDE w:val="0"/>
        <w:autoSpaceDN w:val="0"/>
        <w:spacing w:before="100" w:beforeAutospacing="1" w:after="100" w:afterAutospacing="1" w:line="276" w:lineRule="auto"/>
        <w:ind w:left="426" w:firstLine="0"/>
        <w:rPr>
          <w:rFonts w:ascii="Cambria" w:hAnsi="Cambria" w:cs="Calibri Light"/>
          <w:sz w:val="22"/>
          <w:szCs w:val="22"/>
        </w:rPr>
      </w:pPr>
      <w:r w:rsidRPr="009B140D">
        <w:rPr>
          <w:rFonts w:ascii="Cambria" w:hAnsi="Cambria" w:cs="Calibri Light"/>
          <w:sz w:val="22"/>
          <w:szCs w:val="22"/>
        </w:rPr>
        <w:t>W celu zawarcia umowy w sprawie zamówienia publicznego, wykonawca, którego ofertę wybrano, jako najkorzystniejszą przed podpisaniem umowy składa:</w:t>
      </w:r>
    </w:p>
    <w:p w:rsidR="007F639E" w:rsidRPr="009B140D" w:rsidRDefault="007F639E" w:rsidP="00BC7184">
      <w:pPr>
        <w:pStyle w:val="pkt"/>
        <w:numPr>
          <w:ilvl w:val="0"/>
          <w:numId w:val="5"/>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9B140D">
        <w:rPr>
          <w:rFonts w:ascii="Cambria" w:hAnsi="Cambria" w:cs="Calibri Light"/>
          <w:sz w:val="22"/>
          <w:szCs w:val="22"/>
        </w:rPr>
        <w:t>pełnomocnictwo, jeżeli umowę podpisuje pełnomocnik,</w:t>
      </w:r>
    </w:p>
    <w:p w:rsidR="007F639E" w:rsidRPr="009B140D" w:rsidRDefault="007F639E" w:rsidP="00BC7184">
      <w:pPr>
        <w:pStyle w:val="pkt"/>
        <w:numPr>
          <w:ilvl w:val="0"/>
          <w:numId w:val="5"/>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9B140D">
        <w:rPr>
          <w:rFonts w:ascii="Cambria" w:hAnsi="Cambria" w:cs="Calibri Light"/>
          <w:sz w:val="22"/>
          <w:szCs w:val="22"/>
        </w:rPr>
        <w:t>umowę regulującą współpracę wykonawców wspólnie ubiegających się o udzielenie zamówienia, jeżeli oferta t</w:t>
      </w:r>
      <w:r w:rsidR="00FE0087" w:rsidRPr="009B140D">
        <w:rPr>
          <w:rFonts w:ascii="Cambria" w:hAnsi="Cambria" w:cs="Calibri Light"/>
          <w:sz w:val="22"/>
          <w:szCs w:val="22"/>
        </w:rPr>
        <w:t>ych wykonawców zostanie wybrana.</w:t>
      </w:r>
    </w:p>
    <w:p w:rsidR="00E87714" w:rsidRPr="009B140D" w:rsidRDefault="00E87714" w:rsidP="00E87714">
      <w:pPr>
        <w:pStyle w:val="pkt"/>
        <w:tabs>
          <w:tab w:val="left" w:pos="851"/>
        </w:tabs>
        <w:autoSpaceDE w:val="0"/>
        <w:autoSpaceDN w:val="0"/>
        <w:spacing w:before="100" w:beforeAutospacing="1" w:after="100" w:afterAutospacing="1" w:line="276" w:lineRule="auto"/>
        <w:rPr>
          <w:rFonts w:ascii="Cambria" w:hAnsi="Cambria" w:cs="Calibri Light"/>
          <w:sz w:val="22"/>
          <w:szCs w:val="22"/>
        </w:rPr>
      </w:pPr>
    </w:p>
    <w:p w:rsidR="006E6452" w:rsidRPr="009B140D"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9B140D">
        <w:rPr>
          <w:rFonts w:ascii="Cambria" w:hAnsi="Cambria" w:cs="Calibri Light"/>
          <w:b/>
          <w:sz w:val="22"/>
          <w:szCs w:val="22"/>
        </w:rPr>
        <w:t>Wymagania dotyczące zabezpieczenia należytego wykonania umowy w sprawie zamówienia publicznego.</w:t>
      </w:r>
    </w:p>
    <w:p w:rsidR="00E87714" w:rsidRPr="009B140D" w:rsidRDefault="00F40EB6" w:rsidP="00E87714">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9B140D">
        <w:rPr>
          <w:rFonts w:ascii="Cambria" w:hAnsi="Cambria" w:cs="Calibri Light"/>
          <w:sz w:val="22"/>
          <w:szCs w:val="22"/>
        </w:rPr>
        <w:t>NIE DOTYCZY</w:t>
      </w:r>
    </w:p>
    <w:p w:rsidR="00E87714" w:rsidRPr="009B140D" w:rsidRDefault="00E87714" w:rsidP="00E87714">
      <w:pPr>
        <w:pStyle w:val="pkt"/>
        <w:autoSpaceDE w:val="0"/>
        <w:autoSpaceDN w:val="0"/>
        <w:spacing w:before="100" w:beforeAutospacing="1" w:after="100" w:afterAutospacing="1" w:line="276" w:lineRule="auto"/>
        <w:ind w:left="993" w:firstLine="0"/>
        <w:rPr>
          <w:rFonts w:ascii="Cambria" w:hAnsi="Cambria" w:cs="Calibri Light"/>
          <w:sz w:val="22"/>
          <w:szCs w:val="22"/>
        </w:rPr>
      </w:pPr>
    </w:p>
    <w:p w:rsidR="006E6452" w:rsidRPr="009B140D" w:rsidRDefault="00203F1D"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9B140D">
        <w:rPr>
          <w:rFonts w:ascii="Cambria" w:hAnsi="Cambria" w:cs="Calibri Light"/>
          <w:b/>
          <w:sz w:val="22"/>
          <w:szCs w:val="22"/>
        </w:rPr>
        <w:t>W</w:t>
      </w:r>
      <w:r w:rsidR="006E6452" w:rsidRPr="009B140D">
        <w:rPr>
          <w:rFonts w:ascii="Cambria" w:hAnsi="Cambria" w:cs="Calibri Light"/>
          <w:b/>
          <w:sz w:val="22"/>
          <w:szCs w:val="22"/>
        </w:rPr>
        <w:t>zór umowy w sprawie zamówienia publicznego.</w:t>
      </w:r>
    </w:p>
    <w:p w:rsidR="006D4848" w:rsidRPr="009B140D" w:rsidRDefault="006E6452" w:rsidP="00DC6DDB">
      <w:pPr>
        <w:pStyle w:val="pkt"/>
        <w:spacing w:before="100" w:beforeAutospacing="1" w:after="100" w:afterAutospacing="1" w:line="276" w:lineRule="auto"/>
        <w:ind w:left="426" w:firstLine="0"/>
        <w:rPr>
          <w:rFonts w:ascii="Cambria" w:hAnsi="Cambria" w:cs="Calibri Light"/>
          <w:b/>
          <w:sz w:val="22"/>
          <w:szCs w:val="22"/>
        </w:rPr>
      </w:pPr>
      <w:r w:rsidRPr="009B140D">
        <w:rPr>
          <w:rFonts w:ascii="Cambria" w:hAnsi="Cambria" w:cs="Calibri Light"/>
          <w:sz w:val="22"/>
          <w:szCs w:val="22"/>
        </w:rPr>
        <w:t xml:space="preserve">Wzór umowy w sprawie zamówienia publicznego stanowi </w:t>
      </w:r>
      <w:r w:rsidRPr="009B140D">
        <w:rPr>
          <w:rFonts w:ascii="Cambria" w:hAnsi="Cambria" w:cs="Calibri Light"/>
          <w:b/>
          <w:sz w:val="22"/>
          <w:szCs w:val="22"/>
        </w:rPr>
        <w:t xml:space="preserve">Załącznik nr </w:t>
      </w:r>
      <w:r w:rsidR="00DB790A" w:rsidRPr="009B140D">
        <w:rPr>
          <w:rFonts w:ascii="Cambria" w:hAnsi="Cambria" w:cs="Calibri Light"/>
          <w:b/>
          <w:sz w:val="22"/>
          <w:szCs w:val="22"/>
        </w:rPr>
        <w:t>5</w:t>
      </w:r>
      <w:r w:rsidR="00FE0087" w:rsidRPr="009B140D">
        <w:rPr>
          <w:rFonts w:ascii="Cambria" w:hAnsi="Cambria" w:cs="Calibri Light"/>
          <w:b/>
          <w:sz w:val="22"/>
          <w:szCs w:val="22"/>
        </w:rPr>
        <w:t xml:space="preserve"> </w:t>
      </w:r>
      <w:r w:rsidR="006D4848" w:rsidRPr="009B140D">
        <w:rPr>
          <w:rFonts w:ascii="Cambria" w:hAnsi="Cambria" w:cs="Calibri Light"/>
          <w:b/>
          <w:sz w:val="22"/>
          <w:szCs w:val="22"/>
        </w:rPr>
        <w:t>do SIWZ.</w:t>
      </w:r>
    </w:p>
    <w:p w:rsidR="00E87714" w:rsidRPr="009B140D" w:rsidRDefault="00E87714" w:rsidP="00E87714">
      <w:pPr>
        <w:pStyle w:val="pkt"/>
        <w:spacing w:before="100" w:beforeAutospacing="1" w:after="100" w:afterAutospacing="1" w:line="276" w:lineRule="auto"/>
        <w:ind w:left="567" w:hanging="567"/>
        <w:rPr>
          <w:rFonts w:ascii="Cambria" w:hAnsi="Cambria" w:cs="Calibri Light"/>
          <w:b/>
          <w:sz w:val="22"/>
          <w:szCs w:val="22"/>
        </w:rPr>
      </w:pPr>
    </w:p>
    <w:p w:rsidR="006D4848" w:rsidRPr="009B140D" w:rsidRDefault="000A3AC6" w:rsidP="00BC7184">
      <w:pPr>
        <w:pStyle w:val="pkt"/>
        <w:numPr>
          <w:ilvl w:val="0"/>
          <w:numId w:val="32"/>
        </w:numPr>
        <w:autoSpaceDE w:val="0"/>
        <w:autoSpaceDN w:val="0"/>
        <w:spacing w:before="100" w:beforeAutospacing="1" w:after="100" w:afterAutospacing="1" w:line="276" w:lineRule="auto"/>
        <w:ind w:left="567" w:hanging="567"/>
        <w:rPr>
          <w:rFonts w:ascii="Cambria" w:hAnsi="Cambria" w:cs="Calibri Light"/>
          <w:b/>
          <w:sz w:val="22"/>
          <w:szCs w:val="22"/>
        </w:rPr>
      </w:pPr>
      <w:r w:rsidRPr="009B140D">
        <w:rPr>
          <w:rFonts w:ascii="Cambria" w:hAnsi="Cambria" w:cs="Calibri Light"/>
          <w:b/>
          <w:sz w:val="22"/>
          <w:szCs w:val="22"/>
        </w:rPr>
        <w:t>Pouczenie o środkach ochrony prawnej przysługujących wykonawcy w toku postępowania o udzielenie zamówienia.</w:t>
      </w:r>
    </w:p>
    <w:p w:rsidR="000A3AC6" w:rsidRPr="009B140D" w:rsidRDefault="000A3AC6" w:rsidP="00BC7184">
      <w:pPr>
        <w:numPr>
          <w:ilvl w:val="1"/>
          <w:numId w:val="32"/>
        </w:numPr>
        <w:tabs>
          <w:tab w:val="left" w:pos="993"/>
        </w:tabs>
        <w:spacing w:line="276" w:lineRule="auto"/>
        <w:ind w:left="567" w:hanging="567"/>
        <w:jc w:val="both"/>
        <w:rPr>
          <w:rFonts w:ascii="Cambria" w:hAnsi="Cambria" w:cs="Calibri Light"/>
          <w:sz w:val="22"/>
          <w:szCs w:val="22"/>
        </w:rPr>
      </w:pPr>
      <w:r w:rsidRPr="009B140D">
        <w:rPr>
          <w:rFonts w:ascii="Cambria" w:hAnsi="Cambria" w:cs="Calibri Light"/>
          <w:sz w:val="22"/>
          <w:szCs w:val="22"/>
        </w:rPr>
        <w:t>Odwołanie przysługuje wyłącznie wobec czynności:</w:t>
      </w:r>
    </w:p>
    <w:p w:rsidR="000A3AC6" w:rsidRPr="009B140D" w:rsidRDefault="000A3AC6" w:rsidP="00BC7184">
      <w:pPr>
        <w:numPr>
          <w:ilvl w:val="0"/>
          <w:numId w:val="25"/>
        </w:numPr>
        <w:tabs>
          <w:tab w:val="left" w:pos="993"/>
        </w:tabs>
        <w:spacing w:line="276" w:lineRule="auto"/>
        <w:ind w:left="567" w:firstLine="0"/>
        <w:rPr>
          <w:rFonts w:ascii="Cambria" w:hAnsi="Cambria" w:cs="Calibri Light"/>
          <w:sz w:val="22"/>
          <w:szCs w:val="22"/>
        </w:rPr>
      </w:pPr>
      <w:r w:rsidRPr="009B140D">
        <w:rPr>
          <w:rFonts w:ascii="Cambria" w:hAnsi="Cambria" w:cs="Calibri Light"/>
          <w:sz w:val="22"/>
          <w:szCs w:val="22"/>
        </w:rPr>
        <w:t>określenia warunków udziału w postępowaniu;</w:t>
      </w:r>
    </w:p>
    <w:p w:rsidR="000A3AC6" w:rsidRPr="009B140D" w:rsidRDefault="000A3AC6" w:rsidP="00BC7184">
      <w:pPr>
        <w:numPr>
          <w:ilvl w:val="0"/>
          <w:numId w:val="25"/>
        </w:numPr>
        <w:tabs>
          <w:tab w:val="left" w:pos="993"/>
        </w:tabs>
        <w:spacing w:line="276" w:lineRule="auto"/>
        <w:ind w:left="567" w:firstLine="0"/>
        <w:rPr>
          <w:rFonts w:ascii="Cambria" w:hAnsi="Cambria" w:cs="Calibri Light"/>
          <w:sz w:val="22"/>
          <w:szCs w:val="22"/>
        </w:rPr>
      </w:pPr>
      <w:r w:rsidRPr="009B140D">
        <w:rPr>
          <w:rFonts w:ascii="Cambria" w:hAnsi="Cambria" w:cs="Calibri Light"/>
          <w:sz w:val="22"/>
          <w:szCs w:val="22"/>
        </w:rPr>
        <w:t>wykluczenia odwołującego z postępowania o udzielenie zamówienia;</w:t>
      </w:r>
    </w:p>
    <w:p w:rsidR="000A3AC6" w:rsidRPr="009B140D" w:rsidRDefault="000A3AC6" w:rsidP="00BC7184">
      <w:pPr>
        <w:numPr>
          <w:ilvl w:val="0"/>
          <w:numId w:val="25"/>
        </w:numPr>
        <w:tabs>
          <w:tab w:val="left" w:pos="993"/>
        </w:tabs>
        <w:spacing w:line="276" w:lineRule="auto"/>
        <w:ind w:left="567" w:firstLine="0"/>
        <w:rPr>
          <w:rFonts w:ascii="Cambria" w:hAnsi="Cambria" w:cs="Calibri Light"/>
          <w:sz w:val="22"/>
          <w:szCs w:val="22"/>
        </w:rPr>
      </w:pPr>
      <w:r w:rsidRPr="009B140D">
        <w:rPr>
          <w:rFonts w:ascii="Cambria" w:hAnsi="Cambria" w:cs="Calibri Light"/>
          <w:sz w:val="22"/>
          <w:szCs w:val="22"/>
        </w:rPr>
        <w:t>odrzucenia oferty odwołującego;</w:t>
      </w:r>
    </w:p>
    <w:p w:rsidR="000A3AC6" w:rsidRPr="009B140D" w:rsidRDefault="000A3AC6" w:rsidP="00BC7184">
      <w:pPr>
        <w:numPr>
          <w:ilvl w:val="0"/>
          <w:numId w:val="25"/>
        </w:numPr>
        <w:tabs>
          <w:tab w:val="left" w:pos="993"/>
        </w:tabs>
        <w:spacing w:line="276" w:lineRule="auto"/>
        <w:ind w:left="567" w:firstLine="0"/>
        <w:rPr>
          <w:rFonts w:ascii="Cambria" w:hAnsi="Cambria" w:cs="Calibri Light"/>
          <w:sz w:val="22"/>
          <w:szCs w:val="22"/>
        </w:rPr>
      </w:pPr>
      <w:r w:rsidRPr="009B140D">
        <w:rPr>
          <w:rFonts w:ascii="Cambria" w:hAnsi="Cambria" w:cs="Calibri Light"/>
          <w:sz w:val="22"/>
          <w:szCs w:val="22"/>
        </w:rPr>
        <w:t>opisu przedmiotu zamówienia;</w:t>
      </w:r>
    </w:p>
    <w:p w:rsidR="000A3AC6" w:rsidRPr="009B140D" w:rsidRDefault="000A3AC6" w:rsidP="00BC7184">
      <w:pPr>
        <w:numPr>
          <w:ilvl w:val="0"/>
          <w:numId w:val="25"/>
        </w:numPr>
        <w:tabs>
          <w:tab w:val="left" w:pos="993"/>
        </w:tabs>
        <w:spacing w:line="276" w:lineRule="auto"/>
        <w:ind w:left="567" w:firstLine="0"/>
        <w:rPr>
          <w:rFonts w:ascii="Cambria" w:hAnsi="Cambria" w:cs="Calibri Light"/>
          <w:sz w:val="22"/>
          <w:szCs w:val="22"/>
        </w:rPr>
      </w:pPr>
      <w:r w:rsidRPr="009B140D">
        <w:rPr>
          <w:rFonts w:ascii="Cambria" w:hAnsi="Cambria" w:cs="Calibri Light"/>
          <w:sz w:val="22"/>
          <w:szCs w:val="22"/>
        </w:rPr>
        <w:t>wyboru najkorzystniejszej oferty.</w:t>
      </w:r>
    </w:p>
    <w:p w:rsidR="000A3AC6" w:rsidRPr="009B140D" w:rsidRDefault="000A3AC6" w:rsidP="00BC7184">
      <w:pPr>
        <w:numPr>
          <w:ilvl w:val="1"/>
          <w:numId w:val="32"/>
        </w:numPr>
        <w:tabs>
          <w:tab w:val="left" w:pos="993"/>
        </w:tabs>
        <w:spacing w:line="276" w:lineRule="auto"/>
        <w:ind w:left="567" w:hanging="567"/>
        <w:jc w:val="both"/>
        <w:rPr>
          <w:rFonts w:ascii="Cambria" w:hAnsi="Cambria" w:cs="Calibri Light"/>
          <w:sz w:val="22"/>
          <w:szCs w:val="22"/>
        </w:rPr>
      </w:pPr>
      <w:r w:rsidRPr="009B140D">
        <w:rPr>
          <w:rFonts w:ascii="Cambria" w:hAnsi="Cambria" w:cs="Calibri Light"/>
          <w:sz w:val="22"/>
          <w:szCs w:val="22"/>
        </w:rPr>
        <w:t xml:space="preserve">Odwołanie powinno wskazywać czynność lub zaniechanie czynności zamawiającego, której zarzuca się niezgodność z przepisami </w:t>
      </w:r>
      <w:proofErr w:type="spellStart"/>
      <w:r w:rsidRPr="009B140D">
        <w:rPr>
          <w:rFonts w:ascii="Cambria" w:hAnsi="Cambria" w:cs="Calibri Light"/>
          <w:sz w:val="22"/>
          <w:szCs w:val="22"/>
        </w:rPr>
        <w:t>Pzp</w:t>
      </w:r>
      <w:proofErr w:type="spellEnd"/>
      <w:r w:rsidRPr="009B140D">
        <w:rPr>
          <w:rFonts w:ascii="Cambria" w:hAnsi="Cambria" w:cs="Calibri Light"/>
          <w:sz w:val="22"/>
          <w:szCs w:val="22"/>
        </w:rPr>
        <w:t>, zawierać zwięzłe przedstawienie zarzutów, określać żądanie oraz wskazywać okoliczności faktyczne i prawne uzasadniające wniesienie odwołania.</w:t>
      </w:r>
    </w:p>
    <w:p w:rsidR="007F4DE3" w:rsidRPr="009B140D" w:rsidRDefault="00390F39" w:rsidP="00BC7184">
      <w:pPr>
        <w:numPr>
          <w:ilvl w:val="1"/>
          <w:numId w:val="32"/>
        </w:numPr>
        <w:tabs>
          <w:tab w:val="left" w:pos="993"/>
        </w:tabs>
        <w:autoSpaceDE w:val="0"/>
        <w:autoSpaceDN w:val="0"/>
        <w:adjustRightInd w:val="0"/>
        <w:ind w:left="567" w:hanging="567"/>
        <w:jc w:val="both"/>
        <w:rPr>
          <w:rStyle w:val="alb"/>
          <w:rFonts w:ascii="Cambria" w:hAnsi="Cambria" w:cs="Calibri Light"/>
          <w:b/>
          <w:sz w:val="22"/>
          <w:szCs w:val="22"/>
        </w:rPr>
      </w:pPr>
      <w:r w:rsidRPr="009B140D">
        <w:rPr>
          <w:rFonts w:ascii="Cambria" w:hAnsi="Cambria" w:cs="Calibri Light"/>
          <w:b/>
          <w:sz w:val="22"/>
          <w:szCs w:val="22"/>
        </w:rPr>
        <w:t>S</w:t>
      </w:r>
      <w:r w:rsidR="007F4DE3" w:rsidRPr="009B140D">
        <w:rPr>
          <w:rFonts w:ascii="Cambria" w:hAnsi="Cambria" w:cs="Calibri Light"/>
          <w:b/>
          <w:sz w:val="22"/>
          <w:szCs w:val="22"/>
        </w:rPr>
        <w:t>praw</w:t>
      </w:r>
      <w:r w:rsidRPr="009B140D">
        <w:rPr>
          <w:rFonts w:ascii="Cambria" w:hAnsi="Cambria" w:cs="Calibri Light"/>
          <w:b/>
          <w:sz w:val="22"/>
          <w:szCs w:val="22"/>
        </w:rPr>
        <w:t>y</w:t>
      </w:r>
      <w:r w:rsidR="007F4DE3" w:rsidRPr="009B140D">
        <w:rPr>
          <w:rFonts w:ascii="Cambria" w:hAnsi="Cambria" w:cs="Calibri Light"/>
          <w:b/>
          <w:sz w:val="22"/>
          <w:szCs w:val="22"/>
        </w:rPr>
        <w:t xml:space="preserve"> wniesienia odwołania i skargi regulują przepisy art. 179 - </w:t>
      </w:r>
      <w:r w:rsidR="007F4DE3" w:rsidRPr="009B140D">
        <w:rPr>
          <w:rStyle w:val="alb"/>
          <w:rFonts w:ascii="Cambria" w:hAnsi="Cambria" w:cs="Calibri Light"/>
          <w:b/>
          <w:sz w:val="22"/>
          <w:szCs w:val="22"/>
        </w:rPr>
        <w:t xml:space="preserve">198g Ustawy </w:t>
      </w:r>
      <w:proofErr w:type="spellStart"/>
      <w:r w:rsidR="007F4DE3" w:rsidRPr="009B140D">
        <w:rPr>
          <w:rStyle w:val="alb"/>
          <w:rFonts w:ascii="Cambria" w:hAnsi="Cambria" w:cs="Calibri Light"/>
          <w:b/>
          <w:sz w:val="22"/>
          <w:szCs w:val="22"/>
        </w:rPr>
        <w:t>Pzp</w:t>
      </w:r>
      <w:proofErr w:type="spellEnd"/>
      <w:r w:rsidR="007F4DE3" w:rsidRPr="009B140D">
        <w:rPr>
          <w:rStyle w:val="alb"/>
          <w:rFonts w:ascii="Cambria" w:hAnsi="Cambria" w:cs="Calibri Light"/>
          <w:b/>
          <w:sz w:val="22"/>
          <w:szCs w:val="22"/>
        </w:rPr>
        <w:t>.</w:t>
      </w:r>
    </w:p>
    <w:p w:rsidR="00390F39" w:rsidRPr="009B140D" w:rsidRDefault="00390F39" w:rsidP="00390F39">
      <w:pPr>
        <w:tabs>
          <w:tab w:val="left" w:pos="993"/>
        </w:tabs>
        <w:autoSpaceDE w:val="0"/>
        <w:autoSpaceDN w:val="0"/>
        <w:adjustRightInd w:val="0"/>
        <w:spacing w:line="276" w:lineRule="auto"/>
        <w:jc w:val="both"/>
        <w:rPr>
          <w:rFonts w:ascii="Cambria" w:hAnsi="Cambria" w:cs="Calibri Light"/>
          <w:sz w:val="22"/>
          <w:szCs w:val="22"/>
        </w:rPr>
      </w:pPr>
    </w:p>
    <w:p w:rsidR="006E6452" w:rsidRPr="009B140D" w:rsidRDefault="006E6452" w:rsidP="00BC7184">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9B140D">
        <w:rPr>
          <w:rFonts w:ascii="Cambria" w:hAnsi="Cambria" w:cs="Calibri Light"/>
          <w:b/>
          <w:sz w:val="22"/>
          <w:szCs w:val="22"/>
        </w:rPr>
        <w:t>Informacja o przewidywanych zamówieniach</w:t>
      </w:r>
      <w:r w:rsidR="0024406C" w:rsidRPr="009B140D">
        <w:rPr>
          <w:rFonts w:ascii="Cambria" w:hAnsi="Cambria" w:cs="Calibri Light"/>
          <w:b/>
          <w:sz w:val="22"/>
          <w:szCs w:val="22"/>
        </w:rPr>
        <w:t xml:space="preserve">, </w:t>
      </w:r>
      <w:r w:rsidRPr="009B140D">
        <w:rPr>
          <w:rFonts w:ascii="Cambria" w:hAnsi="Cambria" w:cs="Calibri Light"/>
          <w:b/>
          <w:sz w:val="22"/>
          <w:szCs w:val="22"/>
        </w:rPr>
        <w:t>o któ</w:t>
      </w:r>
      <w:r w:rsidR="00696189" w:rsidRPr="009B140D">
        <w:rPr>
          <w:rFonts w:ascii="Cambria" w:hAnsi="Cambria" w:cs="Calibri Light"/>
          <w:b/>
          <w:sz w:val="22"/>
          <w:szCs w:val="22"/>
        </w:rPr>
        <w:t xml:space="preserve">rych mowa w art. 67 ust. 1 pkt </w:t>
      </w:r>
      <w:r w:rsidR="00F73D4B" w:rsidRPr="009B140D">
        <w:rPr>
          <w:rFonts w:ascii="Cambria" w:hAnsi="Cambria" w:cs="Calibri Light"/>
          <w:b/>
          <w:sz w:val="22"/>
          <w:szCs w:val="22"/>
        </w:rPr>
        <w:t>7</w:t>
      </w:r>
      <w:r w:rsidRPr="009B140D">
        <w:rPr>
          <w:rFonts w:ascii="Cambria" w:hAnsi="Cambria" w:cs="Calibri Light"/>
          <w:b/>
          <w:sz w:val="22"/>
          <w:szCs w:val="22"/>
        </w:rPr>
        <w:t xml:space="preserve"> </w:t>
      </w:r>
      <w:proofErr w:type="spellStart"/>
      <w:r w:rsidRPr="009B140D">
        <w:rPr>
          <w:rFonts w:ascii="Cambria" w:hAnsi="Cambria" w:cs="Calibri Light"/>
          <w:b/>
          <w:sz w:val="22"/>
          <w:szCs w:val="22"/>
        </w:rPr>
        <w:t>Pzp</w:t>
      </w:r>
      <w:proofErr w:type="spellEnd"/>
      <w:r w:rsidR="009450B4" w:rsidRPr="009B140D">
        <w:rPr>
          <w:rFonts w:ascii="Cambria" w:hAnsi="Cambria" w:cs="Calibri Light"/>
          <w:b/>
          <w:sz w:val="22"/>
          <w:szCs w:val="22"/>
        </w:rPr>
        <w:t xml:space="preserve"> </w:t>
      </w:r>
      <w:r w:rsidRPr="009B140D">
        <w:rPr>
          <w:rFonts w:ascii="Cambria" w:hAnsi="Cambria" w:cs="Calibri Light"/>
          <w:b/>
          <w:sz w:val="22"/>
          <w:szCs w:val="22"/>
        </w:rPr>
        <w:t>.</w:t>
      </w:r>
    </w:p>
    <w:p w:rsidR="00E87714" w:rsidRPr="009B140D" w:rsidRDefault="00DA2A38" w:rsidP="00307A10">
      <w:pPr>
        <w:pStyle w:val="pkt"/>
        <w:tabs>
          <w:tab w:val="num" w:pos="426"/>
        </w:tabs>
        <w:spacing w:before="100" w:beforeAutospacing="1" w:after="100" w:afterAutospacing="1" w:line="276" w:lineRule="auto"/>
        <w:ind w:left="426" w:firstLine="0"/>
        <w:rPr>
          <w:rFonts w:ascii="Cambria" w:hAnsi="Cambria" w:cs="Calibri Light"/>
          <w:sz w:val="22"/>
          <w:szCs w:val="22"/>
        </w:rPr>
      </w:pPr>
      <w:r w:rsidRPr="009B140D">
        <w:rPr>
          <w:rFonts w:ascii="Cambria" w:hAnsi="Cambria" w:cs="Calibri Light"/>
          <w:sz w:val="22"/>
          <w:szCs w:val="22"/>
        </w:rPr>
        <w:t>Zamawiający nie przewiduje udziel</w:t>
      </w:r>
      <w:r w:rsidR="00A42404" w:rsidRPr="009B140D">
        <w:rPr>
          <w:rFonts w:ascii="Cambria" w:hAnsi="Cambria" w:cs="Calibri Light"/>
          <w:sz w:val="22"/>
          <w:szCs w:val="22"/>
        </w:rPr>
        <w:t>e</w:t>
      </w:r>
      <w:r w:rsidRPr="009B140D">
        <w:rPr>
          <w:rFonts w:ascii="Cambria" w:hAnsi="Cambria" w:cs="Calibri Light"/>
          <w:sz w:val="22"/>
          <w:szCs w:val="22"/>
        </w:rPr>
        <w:t>nia zamówień o których mowa w art.</w:t>
      </w:r>
      <w:r w:rsidR="00390F39" w:rsidRPr="009B140D">
        <w:rPr>
          <w:rFonts w:ascii="Cambria" w:hAnsi="Cambria" w:cs="Calibri Light"/>
          <w:sz w:val="22"/>
          <w:szCs w:val="22"/>
        </w:rPr>
        <w:t xml:space="preserve"> </w:t>
      </w:r>
      <w:r w:rsidRPr="009B140D">
        <w:rPr>
          <w:rFonts w:ascii="Cambria" w:hAnsi="Cambria" w:cs="Calibri Light"/>
          <w:sz w:val="22"/>
          <w:szCs w:val="22"/>
        </w:rPr>
        <w:t>67 ust.</w:t>
      </w:r>
      <w:r w:rsidR="00390F39" w:rsidRPr="009B140D">
        <w:rPr>
          <w:rFonts w:ascii="Cambria" w:hAnsi="Cambria" w:cs="Calibri Light"/>
          <w:sz w:val="22"/>
          <w:szCs w:val="22"/>
        </w:rPr>
        <w:t xml:space="preserve"> </w:t>
      </w:r>
      <w:r w:rsidRPr="009B140D">
        <w:rPr>
          <w:rFonts w:ascii="Cambria" w:hAnsi="Cambria" w:cs="Calibri Light"/>
          <w:sz w:val="22"/>
          <w:szCs w:val="22"/>
        </w:rPr>
        <w:t>1 pkt</w:t>
      </w:r>
      <w:r w:rsidR="00390F39" w:rsidRPr="009B140D">
        <w:rPr>
          <w:rFonts w:ascii="Cambria" w:hAnsi="Cambria" w:cs="Calibri Light"/>
          <w:sz w:val="22"/>
          <w:szCs w:val="22"/>
        </w:rPr>
        <w:t xml:space="preserve">. </w:t>
      </w:r>
      <w:r w:rsidRPr="009B140D">
        <w:rPr>
          <w:rFonts w:ascii="Cambria" w:hAnsi="Cambria" w:cs="Calibri Light"/>
          <w:sz w:val="22"/>
          <w:szCs w:val="22"/>
        </w:rPr>
        <w:t>7</w:t>
      </w:r>
      <w:r w:rsidR="00390F39" w:rsidRPr="009B140D">
        <w:rPr>
          <w:rFonts w:ascii="Cambria" w:hAnsi="Cambria" w:cs="Calibri Light"/>
          <w:sz w:val="22"/>
          <w:szCs w:val="22"/>
        </w:rPr>
        <w:t>.</w:t>
      </w:r>
    </w:p>
    <w:p w:rsidR="006D4848" w:rsidRPr="009B140D" w:rsidRDefault="00F70150" w:rsidP="00BC7184">
      <w:pPr>
        <w:pStyle w:val="pkt"/>
        <w:numPr>
          <w:ilvl w:val="0"/>
          <w:numId w:val="32"/>
        </w:numPr>
        <w:suppressAutoHyphens/>
        <w:autoSpaceDE w:val="0"/>
        <w:autoSpaceDN w:val="0"/>
        <w:spacing w:before="100" w:beforeAutospacing="1" w:after="100" w:afterAutospacing="1" w:line="276" w:lineRule="auto"/>
        <w:rPr>
          <w:rFonts w:ascii="Cambria" w:hAnsi="Cambria" w:cs="Calibri Light"/>
          <w:b/>
          <w:sz w:val="22"/>
          <w:szCs w:val="22"/>
        </w:rPr>
      </w:pPr>
      <w:r w:rsidRPr="009B140D">
        <w:rPr>
          <w:rFonts w:ascii="Cambria" w:hAnsi="Cambria" w:cs="Calibri Light"/>
          <w:b/>
          <w:sz w:val="22"/>
          <w:szCs w:val="22"/>
        </w:rPr>
        <w:t>Z</w:t>
      </w:r>
      <w:r w:rsidR="00CB6B75" w:rsidRPr="009B140D">
        <w:rPr>
          <w:rFonts w:ascii="Cambria" w:hAnsi="Cambria" w:cs="Calibri Light"/>
          <w:b/>
          <w:sz w:val="22"/>
          <w:szCs w:val="22"/>
        </w:rPr>
        <w:t>miany postanowień zawartej umowy</w:t>
      </w:r>
      <w:r w:rsidR="00306169" w:rsidRPr="009B140D">
        <w:rPr>
          <w:rFonts w:ascii="Cambria" w:hAnsi="Cambria" w:cs="Calibri Light"/>
          <w:b/>
          <w:sz w:val="22"/>
          <w:szCs w:val="22"/>
        </w:rPr>
        <w:t xml:space="preserve"> </w:t>
      </w:r>
      <w:r w:rsidR="00CB6B75" w:rsidRPr="009B140D">
        <w:rPr>
          <w:rFonts w:ascii="Cambria" w:hAnsi="Cambria" w:cs="Calibri Light"/>
          <w:b/>
          <w:sz w:val="22"/>
          <w:szCs w:val="22"/>
        </w:rPr>
        <w:t>w stosunku do treści oferty, na podstawie której dokonano wyboru wykonawcy.</w:t>
      </w:r>
    </w:p>
    <w:p w:rsidR="006D4848" w:rsidRPr="009B140D" w:rsidRDefault="006D4848" w:rsidP="00DC6DDB">
      <w:pPr>
        <w:pStyle w:val="pkt"/>
        <w:suppressAutoHyphens/>
        <w:autoSpaceDE w:val="0"/>
        <w:autoSpaceDN w:val="0"/>
        <w:spacing w:before="0" w:after="0"/>
        <w:ind w:left="360" w:firstLine="0"/>
        <w:rPr>
          <w:rFonts w:ascii="Cambria" w:eastAsia="Book Antiqua" w:hAnsi="Cambria"/>
          <w:sz w:val="22"/>
          <w:szCs w:val="22"/>
          <w:lang w:eastAsia="ar-SA"/>
        </w:rPr>
      </w:pPr>
      <w:r w:rsidRPr="009B140D">
        <w:rPr>
          <w:rFonts w:ascii="Cambria" w:eastAsia="Calibri" w:hAnsi="Cambria"/>
          <w:sz w:val="22"/>
          <w:szCs w:val="22"/>
          <w:lang w:eastAsia="ar-SA"/>
        </w:rPr>
        <w:t>Nie</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dopuszcza</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się</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jakichkolwiek</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zmian</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postanowień</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niniejszej</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umowy</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w</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stosunku</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do</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treści</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oferty,</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na</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podstawie</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której</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dokonano</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wyboru</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Dostawcy</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z</w:t>
      </w:r>
      <w:r w:rsidRPr="009B140D">
        <w:rPr>
          <w:rFonts w:ascii="Cambria" w:eastAsia="Book Antiqua" w:hAnsi="Cambria"/>
          <w:sz w:val="22"/>
          <w:szCs w:val="22"/>
          <w:lang w:eastAsia="ar-SA"/>
        </w:rPr>
        <w:t xml:space="preserve"> </w:t>
      </w:r>
      <w:r w:rsidRPr="009B140D">
        <w:rPr>
          <w:rFonts w:ascii="Cambria" w:eastAsia="Calibri" w:hAnsi="Cambria"/>
          <w:sz w:val="22"/>
          <w:szCs w:val="22"/>
          <w:lang w:eastAsia="ar-SA"/>
        </w:rPr>
        <w:t>zastrzeżeniem</w:t>
      </w:r>
      <w:r w:rsidRPr="009B140D">
        <w:rPr>
          <w:rFonts w:ascii="Cambria" w:eastAsia="Book Antiqua" w:hAnsi="Cambria"/>
          <w:sz w:val="22"/>
          <w:szCs w:val="22"/>
          <w:lang w:eastAsia="ar-SA"/>
        </w:rPr>
        <w:t xml:space="preserve"> </w:t>
      </w:r>
      <w:r w:rsidR="00FE0087" w:rsidRPr="009B140D">
        <w:rPr>
          <w:rFonts w:ascii="Cambria" w:eastAsia="Calibri" w:hAnsi="Cambria"/>
          <w:sz w:val="22"/>
          <w:szCs w:val="22"/>
          <w:lang w:eastAsia="ar-SA"/>
        </w:rPr>
        <w:t>poniżej wyodrębnionych zdarzeń.</w:t>
      </w:r>
    </w:p>
    <w:p w:rsidR="006D4848" w:rsidRPr="009B140D" w:rsidRDefault="006D4848" w:rsidP="0001501E">
      <w:pPr>
        <w:pStyle w:val="pkt"/>
        <w:suppressAutoHyphens/>
        <w:autoSpaceDE w:val="0"/>
        <w:autoSpaceDN w:val="0"/>
        <w:spacing w:before="0" w:after="0"/>
        <w:ind w:left="360" w:firstLine="0"/>
        <w:rPr>
          <w:rFonts w:ascii="Cambria" w:hAnsi="Cambria" w:cs="Calibri Light"/>
          <w:b/>
          <w:sz w:val="22"/>
          <w:szCs w:val="22"/>
        </w:rPr>
      </w:pPr>
      <w:r w:rsidRPr="009B140D">
        <w:rPr>
          <w:rFonts w:ascii="Cambria" w:eastAsia="Calibri" w:hAnsi="Cambria"/>
          <w:sz w:val="22"/>
          <w:szCs w:val="22"/>
          <w:lang w:eastAsia="en-US"/>
        </w:rPr>
        <w:t>W przypadku zdarzeń losowych oraz szczególnych okoliczności, których nie można było przewidzieć w chwili zawarcia umowy, istnieje możliwość wprowadzenia zmian do zawartej umowy w zakresie:</w:t>
      </w:r>
    </w:p>
    <w:p w:rsidR="006D4848" w:rsidRPr="009B140D" w:rsidRDefault="006D4848" w:rsidP="00BC7184">
      <w:pPr>
        <w:widowControl w:val="0"/>
        <w:numPr>
          <w:ilvl w:val="0"/>
          <w:numId w:val="34"/>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9B140D">
        <w:rPr>
          <w:rFonts w:ascii="Cambria" w:eastAsia="Calibri" w:hAnsi="Cambria"/>
          <w:sz w:val="22"/>
          <w:szCs w:val="22"/>
          <w:lang w:eastAsia="en-US"/>
        </w:rPr>
        <w:t xml:space="preserve">mającym wpływ na realizację umowy dotyczącym powszechnie obowiązujących przepisów prawa, </w:t>
      </w:r>
    </w:p>
    <w:p w:rsidR="006D4848" w:rsidRPr="009B140D" w:rsidRDefault="006D4848" w:rsidP="00BC7184">
      <w:pPr>
        <w:widowControl w:val="0"/>
        <w:numPr>
          <w:ilvl w:val="0"/>
          <w:numId w:val="34"/>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9B140D">
        <w:rPr>
          <w:rFonts w:ascii="Cambria" w:eastAsia="Calibri" w:hAnsi="Cambria"/>
          <w:sz w:val="22"/>
          <w:szCs w:val="22"/>
          <w:lang w:eastAsia="en-US"/>
        </w:rPr>
        <w:t>zmiany w nazwie, oznaczeniu, siedzibie Odbiorcy lub Dostawcy dokonanej w trakcie trwania umowy,</w:t>
      </w:r>
    </w:p>
    <w:p w:rsidR="006D4848" w:rsidRPr="009B140D" w:rsidRDefault="006D4848" w:rsidP="00BC7184">
      <w:pPr>
        <w:widowControl w:val="0"/>
        <w:numPr>
          <w:ilvl w:val="0"/>
          <w:numId w:val="34"/>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9B140D">
        <w:rPr>
          <w:rFonts w:ascii="Cambria" w:eastAsia="Calibri" w:hAnsi="Cambria"/>
          <w:sz w:val="22"/>
          <w:szCs w:val="22"/>
          <w:lang w:eastAsia="en-US"/>
        </w:rPr>
        <w:t>z</w:t>
      </w:r>
      <w:r w:rsidRPr="009B140D">
        <w:rPr>
          <w:rFonts w:ascii="Cambria" w:eastAsia="Calibri" w:hAnsi="Cambria" w:cs="Tahoma"/>
          <w:sz w:val="22"/>
          <w:szCs w:val="22"/>
          <w:lang w:eastAsia="en-US"/>
        </w:rPr>
        <w:t xml:space="preserve">astąpienia przedmiotu umowy innym produktem o </w:t>
      </w:r>
      <w:proofErr w:type="spellStart"/>
      <w:r w:rsidRPr="009B140D">
        <w:rPr>
          <w:rFonts w:ascii="Cambria" w:eastAsia="Calibri" w:hAnsi="Cambria" w:cs="Tahoma"/>
          <w:sz w:val="22"/>
          <w:szCs w:val="22"/>
          <w:lang w:eastAsia="en-US"/>
        </w:rPr>
        <w:t>niegorszych</w:t>
      </w:r>
      <w:proofErr w:type="spellEnd"/>
      <w:r w:rsidRPr="009B140D">
        <w:rPr>
          <w:rFonts w:ascii="Cambria" w:eastAsia="Calibri" w:hAnsi="Cambria" w:cs="Tahoma"/>
          <w:sz w:val="22"/>
          <w:szCs w:val="22"/>
          <w:lang w:eastAsia="en-US"/>
        </w:rPr>
        <w:t xml:space="preserve"> parametrach niż oferowane w ofercie w przypadku wystąpienia sytuacji, gdy produkcja obecnego </w:t>
      </w:r>
      <w:r w:rsidRPr="009B140D">
        <w:rPr>
          <w:rFonts w:eastAsia="Calibri"/>
          <w:sz w:val="22"/>
          <w:szCs w:val="22"/>
          <w:lang w:eastAsia="en-US"/>
        </w:rPr>
        <w:t xml:space="preserve">modelu </w:t>
      </w:r>
      <w:r w:rsidRPr="009B140D">
        <w:rPr>
          <w:rFonts w:ascii="Cambria" w:eastAsia="Calibri" w:hAnsi="Cambria"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rsidR="00DC6DDB" w:rsidRPr="009B140D" w:rsidRDefault="006D4848" w:rsidP="00DC6DDB">
      <w:pPr>
        <w:pStyle w:val="pkt"/>
        <w:suppressAutoHyphens/>
        <w:autoSpaceDE w:val="0"/>
        <w:autoSpaceDN w:val="0"/>
        <w:spacing w:before="0" w:after="0"/>
        <w:ind w:left="360" w:firstLine="0"/>
        <w:rPr>
          <w:rFonts w:ascii="Cambria" w:eastAsia="Calibri" w:hAnsi="Cambria"/>
          <w:sz w:val="22"/>
          <w:szCs w:val="22"/>
          <w:lang w:eastAsia="en-US"/>
        </w:rPr>
      </w:pPr>
      <w:r w:rsidRPr="009B140D">
        <w:rPr>
          <w:rFonts w:ascii="Cambria" w:eastAsia="Calibri" w:hAnsi="Cambria"/>
          <w:sz w:val="22"/>
          <w:szCs w:val="22"/>
          <w:lang w:eastAsia="en-US"/>
        </w:rPr>
        <w:t>Wszelkie zmiany postanowień niniejszej Umowy wymagają formy pisemnej pod rygorem nieważności</w:t>
      </w:r>
      <w:r w:rsidR="00C344EF" w:rsidRPr="009B140D">
        <w:rPr>
          <w:rFonts w:ascii="Cambria" w:eastAsia="Calibri" w:hAnsi="Cambria"/>
          <w:sz w:val="22"/>
          <w:szCs w:val="22"/>
          <w:lang w:eastAsia="en-US"/>
        </w:rPr>
        <w:t>.</w:t>
      </w:r>
    </w:p>
    <w:p w:rsidR="00E87714" w:rsidRPr="009B140D" w:rsidRDefault="00E87714" w:rsidP="00A64460">
      <w:pPr>
        <w:pStyle w:val="pkt"/>
        <w:suppressAutoHyphens/>
        <w:autoSpaceDE w:val="0"/>
        <w:autoSpaceDN w:val="0"/>
        <w:spacing w:before="0" w:after="0"/>
        <w:ind w:left="0" w:firstLine="0"/>
        <w:rPr>
          <w:rFonts w:ascii="Cambria" w:hAnsi="Cambria" w:cs="Calibri Light"/>
          <w:b/>
          <w:sz w:val="22"/>
          <w:szCs w:val="22"/>
        </w:rPr>
      </w:pPr>
    </w:p>
    <w:p w:rsidR="001E47CD" w:rsidRPr="009B140D" w:rsidRDefault="00E77EE7" w:rsidP="00BC7184">
      <w:pPr>
        <w:pStyle w:val="pkt"/>
        <w:numPr>
          <w:ilvl w:val="0"/>
          <w:numId w:val="32"/>
        </w:numPr>
        <w:suppressAutoHyphens/>
        <w:autoSpaceDE w:val="0"/>
        <w:autoSpaceDN w:val="0"/>
        <w:spacing w:before="0" w:after="0" w:line="276" w:lineRule="auto"/>
        <w:rPr>
          <w:rFonts w:ascii="Cambria" w:hAnsi="Cambria" w:cs="Calibri Light"/>
          <w:b/>
          <w:sz w:val="22"/>
          <w:szCs w:val="22"/>
        </w:rPr>
      </w:pPr>
      <w:r w:rsidRPr="009B140D">
        <w:rPr>
          <w:rFonts w:ascii="Cambria" w:hAnsi="Cambria" w:cs="Calibri Light"/>
          <w:b/>
          <w:sz w:val="22"/>
          <w:szCs w:val="22"/>
        </w:rPr>
        <w:t>Niżej wymienione z</w:t>
      </w:r>
      <w:r w:rsidR="001E47CD" w:rsidRPr="009B140D">
        <w:rPr>
          <w:rFonts w:ascii="Cambria" w:hAnsi="Cambria" w:cs="Calibri Light"/>
          <w:b/>
          <w:sz w:val="22"/>
          <w:szCs w:val="22"/>
        </w:rPr>
        <w:t>ałącz</w:t>
      </w:r>
      <w:r w:rsidR="003F1BA6" w:rsidRPr="009B140D">
        <w:rPr>
          <w:rFonts w:ascii="Cambria" w:hAnsi="Cambria" w:cs="Calibri Light"/>
          <w:b/>
          <w:sz w:val="22"/>
          <w:szCs w:val="22"/>
        </w:rPr>
        <w:t>niki do SIWZ stanowią jej treść:</w:t>
      </w:r>
    </w:p>
    <w:p w:rsidR="00723545" w:rsidRPr="009B140D" w:rsidRDefault="00723545" w:rsidP="00BC7184">
      <w:pPr>
        <w:pStyle w:val="pkt"/>
        <w:numPr>
          <w:ilvl w:val="0"/>
          <w:numId w:val="6"/>
        </w:numPr>
        <w:tabs>
          <w:tab w:val="left" w:pos="851"/>
        </w:tabs>
        <w:suppressAutoHyphens/>
        <w:autoSpaceDE w:val="0"/>
        <w:autoSpaceDN w:val="0"/>
        <w:spacing w:before="0" w:after="0" w:line="276" w:lineRule="auto"/>
        <w:ind w:left="851" w:hanging="425"/>
        <w:rPr>
          <w:rFonts w:ascii="Cambria" w:hAnsi="Cambria" w:cs="Calibri Light"/>
          <w:sz w:val="22"/>
          <w:szCs w:val="22"/>
        </w:rPr>
      </w:pPr>
      <w:r w:rsidRPr="009B140D">
        <w:rPr>
          <w:rFonts w:ascii="Cambria" w:hAnsi="Cambria" w:cs="Calibri Light"/>
          <w:b/>
          <w:sz w:val="22"/>
          <w:szCs w:val="22"/>
        </w:rPr>
        <w:t xml:space="preserve">Załącznik nr </w:t>
      </w:r>
      <w:r w:rsidR="008C476B" w:rsidRPr="009B140D">
        <w:rPr>
          <w:rFonts w:ascii="Cambria" w:hAnsi="Cambria" w:cs="Calibri Light"/>
          <w:b/>
          <w:sz w:val="22"/>
          <w:szCs w:val="22"/>
        </w:rPr>
        <w:t>1</w:t>
      </w:r>
      <w:r w:rsidRPr="009B140D">
        <w:rPr>
          <w:rFonts w:ascii="Cambria" w:hAnsi="Cambria" w:cs="Calibri Light"/>
          <w:b/>
          <w:sz w:val="22"/>
          <w:szCs w:val="22"/>
        </w:rPr>
        <w:t xml:space="preserve"> do SIWZ</w:t>
      </w:r>
      <w:r w:rsidRPr="009B140D">
        <w:rPr>
          <w:rFonts w:ascii="Cambria" w:hAnsi="Cambria" w:cs="Calibri Light"/>
          <w:sz w:val="22"/>
          <w:szCs w:val="22"/>
        </w:rPr>
        <w:t xml:space="preserve"> - szczegółowy opis przedmiotu zamówienia</w:t>
      </w:r>
      <w:r w:rsidR="00D458EE" w:rsidRPr="009B140D">
        <w:rPr>
          <w:rFonts w:ascii="Cambria" w:hAnsi="Cambria" w:cs="Calibri Light"/>
          <w:sz w:val="22"/>
          <w:szCs w:val="22"/>
        </w:rPr>
        <w:t>;</w:t>
      </w:r>
    </w:p>
    <w:p w:rsidR="00EF5898" w:rsidRPr="009B140D" w:rsidRDefault="00CC4740" w:rsidP="00BC7184">
      <w:pPr>
        <w:pStyle w:val="pkt"/>
        <w:numPr>
          <w:ilvl w:val="0"/>
          <w:numId w:val="6"/>
        </w:numPr>
        <w:tabs>
          <w:tab w:val="left" w:pos="851"/>
        </w:tabs>
        <w:suppressAutoHyphens/>
        <w:autoSpaceDE w:val="0"/>
        <w:autoSpaceDN w:val="0"/>
        <w:spacing w:before="0" w:after="0" w:line="276" w:lineRule="auto"/>
        <w:ind w:left="851" w:hanging="425"/>
        <w:rPr>
          <w:rFonts w:ascii="Cambria" w:hAnsi="Cambria" w:cs="Calibri Light"/>
          <w:sz w:val="22"/>
          <w:szCs w:val="22"/>
        </w:rPr>
      </w:pPr>
      <w:r w:rsidRPr="009B140D">
        <w:rPr>
          <w:rFonts w:ascii="Cambria" w:hAnsi="Cambria" w:cs="Calibri Light"/>
          <w:b/>
          <w:sz w:val="22"/>
          <w:szCs w:val="22"/>
        </w:rPr>
        <w:t xml:space="preserve">Załącznik nr </w:t>
      </w:r>
      <w:r w:rsidR="00723545" w:rsidRPr="009B140D">
        <w:rPr>
          <w:rFonts w:ascii="Cambria" w:hAnsi="Cambria" w:cs="Calibri Light"/>
          <w:b/>
          <w:sz w:val="22"/>
          <w:szCs w:val="22"/>
        </w:rPr>
        <w:t>2</w:t>
      </w:r>
      <w:r w:rsidR="00EF5898" w:rsidRPr="009B140D">
        <w:rPr>
          <w:rFonts w:ascii="Cambria" w:hAnsi="Cambria" w:cs="Calibri Light"/>
          <w:b/>
          <w:sz w:val="22"/>
          <w:szCs w:val="22"/>
        </w:rPr>
        <w:t xml:space="preserve"> </w:t>
      </w:r>
      <w:r w:rsidRPr="009B140D">
        <w:rPr>
          <w:rFonts w:ascii="Cambria" w:hAnsi="Cambria" w:cs="Calibri Light"/>
          <w:b/>
          <w:sz w:val="22"/>
          <w:szCs w:val="22"/>
        </w:rPr>
        <w:t>do SIWZ</w:t>
      </w:r>
      <w:r w:rsidRPr="009B140D">
        <w:rPr>
          <w:rFonts w:ascii="Cambria" w:hAnsi="Cambria" w:cs="Calibri Light"/>
          <w:sz w:val="22"/>
          <w:szCs w:val="22"/>
        </w:rPr>
        <w:t xml:space="preserve"> </w:t>
      </w:r>
      <w:r w:rsidR="00BC7F81" w:rsidRPr="009B140D">
        <w:rPr>
          <w:rFonts w:ascii="Cambria" w:hAnsi="Cambria" w:cs="Calibri Light"/>
          <w:sz w:val="22"/>
          <w:szCs w:val="22"/>
        </w:rPr>
        <w:t xml:space="preserve">– </w:t>
      </w:r>
      <w:r w:rsidR="005D6EB8" w:rsidRPr="009B140D">
        <w:rPr>
          <w:rFonts w:ascii="Cambria" w:hAnsi="Cambria" w:cs="Calibri Light"/>
          <w:sz w:val="22"/>
          <w:szCs w:val="22"/>
        </w:rPr>
        <w:t xml:space="preserve">formularz oferty </w:t>
      </w:r>
      <w:r w:rsidR="00D458EE" w:rsidRPr="009B140D">
        <w:rPr>
          <w:rFonts w:ascii="Cambria" w:hAnsi="Cambria" w:cs="Calibri Light"/>
          <w:sz w:val="22"/>
          <w:szCs w:val="22"/>
        </w:rPr>
        <w:t>;</w:t>
      </w:r>
    </w:p>
    <w:p w:rsidR="00CC4740" w:rsidRPr="009B140D" w:rsidRDefault="00CC4740" w:rsidP="00BC7184">
      <w:pPr>
        <w:pStyle w:val="pkt"/>
        <w:numPr>
          <w:ilvl w:val="0"/>
          <w:numId w:val="6"/>
        </w:numPr>
        <w:tabs>
          <w:tab w:val="left" w:pos="851"/>
        </w:tabs>
        <w:suppressAutoHyphens/>
        <w:autoSpaceDE w:val="0"/>
        <w:autoSpaceDN w:val="0"/>
        <w:spacing w:before="0" w:after="0" w:line="276" w:lineRule="auto"/>
        <w:ind w:left="851" w:hanging="425"/>
        <w:rPr>
          <w:rFonts w:ascii="Cambria" w:hAnsi="Cambria" w:cs="Calibri Light"/>
          <w:sz w:val="22"/>
          <w:szCs w:val="22"/>
        </w:rPr>
      </w:pPr>
      <w:r w:rsidRPr="009B140D">
        <w:rPr>
          <w:rFonts w:ascii="Cambria" w:hAnsi="Cambria" w:cs="Calibri Light"/>
          <w:b/>
          <w:sz w:val="22"/>
          <w:szCs w:val="22"/>
        </w:rPr>
        <w:t xml:space="preserve">Załącznik nr </w:t>
      </w:r>
      <w:r w:rsidR="00115B93" w:rsidRPr="009B140D">
        <w:rPr>
          <w:rFonts w:ascii="Cambria" w:hAnsi="Cambria" w:cs="Calibri Light"/>
          <w:b/>
          <w:sz w:val="22"/>
          <w:szCs w:val="22"/>
        </w:rPr>
        <w:t>3</w:t>
      </w:r>
      <w:r w:rsidRPr="009B140D">
        <w:rPr>
          <w:rFonts w:ascii="Cambria" w:hAnsi="Cambria" w:cs="Calibri Light"/>
          <w:b/>
          <w:sz w:val="22"/>
          <w:szCs w:val="22"/>
        </w:rPr>
        <w:t xml:space="preserve"> do SIWZ</w:t>
      </w:r>
      <w:r w:rsidRPr="009B140D">
        <w:rPr>
          <w:rFonts w:ascii="Cambria" w:hAnsi="Cambria" w:cs="Calibri Light"/>
          <w:sz w:val="22"/>
          <w:szCs w:val="22"/>
        </w:rPr>
        <w:t xml:space="preserve"> - </w:t>
      </w:r>
      <w:r w:rsidR="00D921F6" w:rsidRPr="009B140D">
        <w:rPr>
          <w:rFonts w:ascii="Cambria" w:hAnsi="Cambria" w:cs="Calibri Light"/>
          <w:sz w:val="22"/>
          <w:szCs w:val="22"/>
        </w:rPr>
        <w:t>wzór oświadczenia o przynależności lub braku przynależności do tej samej grupy kapitałowej, o której m</w:t>
      </w:r>
      <w:r w:rsidR="00BC7F81" w:rsidRPr="009B140D">
        <w:rPr>
          <w:rFonts w:ascii="Cambria" w:hAnsi="Cambria" w:cs="Calibri Light"/>
          <w:sz w:val="22"/>
          <w:szCs w:val="22"/>
        </w:rPr>
        <w:t xml:space="preserve">owa w art. 24 ust. 1 pkt 23 </w:t>
      </w:r>
      <w:proofErr w:type="spellStart"/>
      <w:r w:rsidR="00BC7F81" w:rsidRPr="009B140D">
        <w:rPr>
          <w:rFonts w:ascii="Cambria" w:hAnsi="Cambria" w:cs="Calibri Light"/>
          <w:sz w:val="22"/>
          <w:szCs w:val="22"/>
        </w:rPr>
        <w:t>Pzp</w:t>
      </w:r>
      <w:proofErr w:type="spellEnd"/>
      <w:r w:rsidR="00D458EE" w:rsidRPr="009B140D">
        <w:rPr>
          <w:rFonts w:ascii="Cambria" w:hAnsi="Cambria" w:cs="Calibri Light"/>
          <w:sz w:val="22"/>
          <w:szCs w:val="22"/>
        </w:rPr>
        <w:t>;</w:t>
      </w:r>
    </w:p>
    <w:p w:rsidR="00115B93" w:rsidRPr="009B140D" w:rsidRDefault="00115B93" w:rsidP="00BC7184">
      <w:pPr>
        <w:pStyle w:val="pkt"/>
        <w:numPr>
          <w:ilvl w:val="0"/>
          <w:numId w:val="6"/>
        </w:numPr>
        <w:tabs>
          <w:tab w:val="left" w:pos="851"/>
        </w:tabs>
        <w:suppressAutoHyphens/>
        <w:autoSpaceDE w:val="0"/>
        <w:autoSpaceDN w:val="0"/>
        <w:spacing w:before="0" w:after="0" w:line="276" w:lineRule="auto"/>
        <w:ind w:left="851" w:hanging="425"/>
        <w:rPr>
          <w:rFonts w:ascii="Cambria" w:hAnsi="Cambria" w:cs="Calibri Light"/>
          <w:sz w:val="22"/>
          <w:szCs w:val="22"/>
        </w:rPr>
      </w:pPr>
      <w:r w:rsidRPr="009B140D">
        <w:rPr>
          <w:rFonts w:ascii="Cambria" w:hAnsi="Cambria" w:cs="Calibri Light"/>
          <w:b/>
          <w:sz w:val="22"/>
          <w:szCs w:val="22"/>
        </w:rPr>
        <w:t>Załącznik nr 4 do SIWZ</w:t>
      </w:r>
      <w:r w:rsidRPr="009B140D">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w:t>
      </w:r>
      <w:r w:rsidR="00A42404" w:rsidRPr="009B140D">
        <w:rPr>
          <w:rFonts w:ascii="Cambria" w:hAnsi="Cambria" w:cs="Calibri Light"/>
          <w:sz w:val="22"/>
          <w:szCs w:val="22"/>
        </w:rPr>
        <w:t xml:space="preserve"> wykluczeniu</w:t>
      </w:r>
      <w:r w:rsidRPr="009B140D">
        <w:rPr>
          <w:rFonts w:ascii="Cambria" w:hAnsi="Cambria" w:cs="Calibri Light"/>
          <w:sz w:val="22"/>
          <w:szCs w:val="22"/>
        </w:rPr>
        <w:t xml:space="preserve"> </w:t>
      </w:r>
      <w:r w:rsidR="00D458EE" w:rsidRPr="009B140D">
        <w:rPr>
          <w:rFonts w:ascii="Cambria" w:hAnsi="Cambria" w:cs="Calibri Light"/>
          <w:sz w:val="22"/>
          <w:szCs w:val="22"/>
        </w:rPr>
        <w:t>;</w:t>
      </w:r>
    </w:p>
    <w:p w:rsidR="00307A10" w:rsidRPr="009B140D" w:rsidRDefault="00CC4740" w:rsidP="00BC7184">
      <w:pPr>
        <w:pStyle w:val="pkt"/>
        <w:numPr>
          <w:ilvl w:val="0"/>
          <w:numId w:val="6"/>
        </w:numPr>
        <w:tabs>
          <w:tab w:val="left" w:pos="851"/>
        </w:tabs>
        <w:suppressAutoHyphens/>
        <w:autoSpaceDE w:val="0"/>
        <w:autoSpaceDN w:val="0"/>
        <w:spacing w:before="0" w:after="0"/>
        <w:ind w:left="850" w:hanging="425"/>
        <w:rPr>
          <w:rFonts w:ascii="Cambria" w:hAnsi="Cambria" w:cs="Calibri Light"/>
          <w:sz w:val="22"/>
          <w:szCs w:val="22"/>
        </w:rPr>
      </w:pPr>
      <w:r w:rsidRPr="009B140D">
        <w:rPr>
          <w:rFonts w:ascii="Cambria" w:hAnsi="Cambria" w:cs="Calibri Light"/>
          <w:b/>
          <w:sz w:val="22"/>
          <w:szCs w:val="22"/>
        </w:rPr>
        <w:t xml:space="preserve">Załącznik nr </w:t>
      </w:r>
      <w:r w:rsidR="00115B93" w:rsidRPr="009B140D">
        <w:rPr>
          <w:rFonts w:ascii="Cambria" w:hAnsi="Cambria" w:cs="Calibri Light"/>
          <w:b/>
          <w:sz w:val="22"/>
          <w:szCs w:val="22"/>
        </w:rPr>
        <w:t>5</w:t>
      </w:r>
      <w:r w:rsidRPr="009B140D">
        <w:rPr>
          <w:rFonts w:ascii="Cambria" w:hAnsi="Cambria" w:cs="Calibri Light"/>
          <w:b/>
          <w:sz w:val="22"/>
          <w:szCs w:val="22"/>
        </w:rPr>
        <w:t xml:space="preserve"> do SIWZ</w:t>
      </w:r>
      <w:r w:rsidRPr="009B140D">
        <w:rPr>
          <w:rFonts w:ascii="Cambria" w:hAnsi="Cambria" w:cs="Calibri Light"/>
          <w:sz w:val="22"/>
          <w:szCs w:val="22"/>
        </w:rPr>
        <w:t xml:space="preserve"> </w:t>
      </w:r>
      <w:r w:rsidR="001D38B7" w:rsidRPr="009B140D">
        <w:rPr>
          <w:rFonts w:ascii="Cambria" w:hAnsi="Cambria" w:cs="Calibri Light"/>
          <w:sz w:val="22"/>
          <w:szCs w:val="22"/>
        </w:rPr>
        <w:t>-</w:t>
      </w:r>
      <w:r w:rsidRPr="009B140D">
        <w:rPr>
          <w:rFonts w:ascii="Cambria" w:hAnsi="Cambria" w:cs="Calibri Light"/>
          <w:sz w:val="22"/>
          <w:szCs w:val="22"/>
        </w:rPr>
        <w:t xml:space="preserve"> </w:t>
      </w:r>
      <w:r w:rsidR="00BC7F81" w:rsidRPr="009B140D">
        <w:rPr>
          <w:rFonts w:ascii="Cambria" w:hAnsi="Cambria" w:cs="Calibri Light"/>
          <w:sz w:val="22"/>
          <w:szCs w:val="22"/>
        </w:rPr>
        <w:t>wzór umowy</w:t>
      </w:r>
      <w:r w:rsidR="00D458EE" w:rsidRPr="009B140D">
        <w:rPr>
          <w:rFonts w:ascii="Cambria" w:hAnsi="Cambria" w:cs="Calibri Light"/>
          <w:sz w:val="22"/>
          <w:szCs w:val="22"/>
        </w:rPr>
        <w:t>;</w:t>
      </w:r>
    </w:p>
    <w:p w:rsidR="007D7D71" w:rsidRPr="009B140D" w:rsidRDefault="007D7D71" w:rsidP="003D7D52">
      <w:pPr>
        <w:pStyle w:val="pkt"/>
        <w:tabs>
          <w:tab w:val="left" w:pos="851"/>
        </w:tabs>
        <w:suppressAutoHyphens/>
        <w:autoSpaceDE w:val="0"/>
        <w:autoSpaceDN w:val="0"/>
        <w:spacing w:before="0" w:after="0"/>
        <w:ind w:left="0" w:firstLine="0"/>
        <w:rPr>
          <w:rFonts w:ascii="Cambria" w:hAnsi="Cambria" w:cs="Calibri Light"/>
          <w:sz w:val="22"/>
          <w:szCs w:val="22"/>
        </w:rPr>
      </w:pPr>
    </w:p>
    <w:p w:rsidR="00307A10" w:rsidRPr="00302205" w:rsidRDefault="00307A10" w:rsidP="00307A10">
      <w:pPr>
        <w:pStyle w:val="Nagwek3"/>
        <w:spacing w:before="0" w:after="0"/>
        <w:jc w:val="both"/>
        <w:rPr>
          <w:rFonts w:cs="Calibri Light"/>
          <w:b w:val="0"/>
          <w:sz w:val="22"/>
          <w:szCs w:val="22"/>
        </w:rPr>
      </w:pPr>
      <w:r w:rsidRPr="009B140D">
        <w:rPr>
          <w:rFonts w:cs="Calibri Light"/>
          <w:b w:val="0"/>
          <w:sz w:val="22"/>
          <w:szCs w:val="22"/>
        </w:rPr>
        <w:t xml:space="preserve">                                                                                                                      Treść SIWZ z załącznikami zatwierdzam</w:t>
      </w:r>
    </w:p>
    <w:p w:rsidR="00307A10" w:rsidRPr="00307A10" w:rsidRDefault="00307A10" w:rsidP="00307A10">
      <w:pPr>
        <w:pStyle w:val="pkt"/>
        <w:tabs>
          <w:tab w:val="left" w:pos="851"/>
        </w:tabs>
        <w:suppressAutoHyphens/>
        <w:autoSpaceDE w:val="0"/>
        <w:autoSpaceDN w:val="0"/>
        <w:spacing w:before="0" w:after="0"/>
        <w:ind w:left="426" w:firstLine="0"/>
        <w:rPr>
          <w:rFonts w:ascii="Cambria" w:hAnsi="Cambria" w:cs="Calibri Light"/>
          <w:sz w:val="22"/>
          <w:szCs w:val="22"/>
        </w:rPr>
      </w:pPr>
    </w:p>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061E72">
      <w:headerReference w:type="default" r:id="rId12"/>
      <w:footerReference w:type="default" r:id="rId13"/>
      <w:endnotePr>
        <w:numFmt w:val="decimal"/>
      </w:endnotePr>
      <w:pgSz w:w="11906" w:h="16838"/>
      <w:pgMar w:top="1843" w:right="1133" w:bottom="993" w:left="1276" w:header="709" w:footer="37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B03" w:rsidRDefault="006A7B03" w:rsidP="00DF607E">
      <w:r>
        <w:separator/>
      </w:r>
    </w:p>
  </w:endnote>
  <w:endnote w:type="continuationSeparator" w:id="0">
    <w:p w:rsidR="006A7B03" w:rsidRDefault="006A7B03"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57" w:rsidRDefault="00383357">
    <w:pPr>
      <w:pStyle w:val="Stopka"/>
      <w:jc w:val="center"/>
      <w:rPr>
        <w:sz w:val="22"/>
        <w:szCs w:val="22"/>
      </w:rPr>
    </w:pPr>
    <w:r>
      <w:rPr>
        <w:noProof/>
        <w:sz w:val="22"/>
        <w:szCs w:val="22"/>
      </w:rPr>
      <w:drawing>
        <wp:anchor distT="0" distB="0" distL="114300" distR="114300" simplePos="0" relativeHeight="251658240" behindDoc="0" locked="0" layoutInCell="0" allowOverlap="1">
          <wp:simplePos x="0" y="0"/>
          <wp:positionH relativeFrom="page">
            <wp:posOffset>349580</wp:posOffset>
          </wp:positionH>
          <wp:positionV relativeFrom="page">
            <wp:posOffset>10100208</wp:posOffset>
          </wp:positionV>
          <wp:extent cx="7023735" cy="194310"/>
          <wp:effectExtent l="0" t="0" r="0" b="0"/>
          <wp:wrapNone/>
          <wp:docPr id="42" name="Obraz 4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383357" w:rsidRDefault="00383357">
    <w:pPr>
      <w:pStyle w:val="Stopka"/>
      <w:jc w:val="center"/>
      <w:rPr>
        <w:sz w:val="22"/>
        <w:szCs w:val="22"/>
      </w:rPr>
    </w:pPr>
  </w:p>
  <w:p w:rsidR="00383357" w:rsidRPr="00061E72" w:rsidRDefault="00383357" w:rsidP="00061E72">
    <w:pPr>
      <w:pStyle w:val="Stopka"/>
      <w:jc w:val="right"/>
      <w:rPr>
        <w:rFonts w:ascii="Arial" w:hAnsi="Arial" w:cs="Arial"/>
      </w:rPr>
    </w:pPr>
    <w:r>
      <w:rPr>
        <w:rFonts w:ascii="Arial" w:hAnsi="Arial" w:cs="Arial"/>
      </w:rPr>
      <w:t xml:space="preserve">                             </w:t>
    </w:r>
    <w:r w:rsidR="00E746F0" w:rsidRPr="00A27709">
      <w:rPr>
        <w:rFonts w:ascii="Arial" w:hAnsi="Arial" w:cs="Arial"/>
      </w:rPr>
      <w:fldChar w:fldCharType="begin"/>
    </w:r>
    <w:r w:rsidRPr="00A27709">
      <w:rPr>
        <w:rFonts w:ascii="Arial" w:hAnsi="Arial" w:cs="Arial"/>
      </w:rPr>
      <w:instrText>PAGE   \* MERGEFORMAT</w:instrText>
    </w:r>
    <w:r w:rsidR="00E746F0" w:rsidRPr="00A27709">
      <w:rPr>
        <w:rFonts w:ascii="Arial" w:hAnsi="Arial" w:cs="Arial"/>
      </w:rPr>
      <w:fldChar w:fldCharType="separate"/>
    </w:r>
    <w:r w:rsidR="00DE4F26">
      <w:rPr>
        <w:rFonts w:ascii="Arial" w:hAnsi="Arial" w:cs="Arial"/>
        <w:noProof/>
      </w:rPr>
      <w:t>3</w:t>
    </w:r>
    <w:r w:rsidR="00E746F0" w:rsidRPr="00A2770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B03" w:rsidRDefault="006A7B03" w:rsidP="00DF607E">
      <w:r>
        <w:separator/>
      </w:r>
    </w:p>
  </w:footnote>
  <w:footnote w:type="continuationSeparator" w:id="0">
    <w:p w:rsidR="006A7B03" w:rsidRDefault="006A7B03" w:rsidP="00DF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57" w:rsidRPr="00D72911" w:rsidRDefault="00D515C8" w:rsidP="00D261E7">
    <w:pPr>
      <w:pStyle w:val="pkt"/>
      <w:autoSpaceDE w:val="0"/>
      <w:autoSpaceDN w:val="0"/>
      <w:spacing w:before="0" w:after="0" w:line="360" w:lineRule="auto"/>
      <w:ind w:left="0" w:firstLine="0"/>
      <w:jc w:val="center"/>
      <w:rPr>
        <w:rFonts w:ascii="Arial" w:hAnsi="Arial" w:cs="Arial"/>
        <w:i/>
        <w:color w:val="000000"/>
        <w:sz w:val="16"/>
        <w:szCs w:val="16"/>
      </w:rPr>
    </w:pPr>
    <w:r w:rsidRPr="00DB42A1">
      <w:rPr>
        <w:noProof/>
      </w:rPr>
      <w:drawing>
        <wp:anchor distT="0" distB="0" distL="114300" distR="114300" simplePos="0" relativeHeight="251660288" behindDoc="0" locked="0" layoutInCell="0" allowOverlap="1">
          <wp:simplePos x="0" y="0"/>
          <wp:positionH relativeFrom="page">
            <wp:align>center</wp:align>
          </wp:positionH>
          <wp:positionV relativeFrom="page">
            <wp:posOffset>290830</wp:posOffset>
          </wp:positionV>
          <wp:extent cx="7022592" cy="753465"/>
          <wp:effectExtent l="0" t="0" r="0" b="8890"/>
          <wp:wrapNone/>
          <wp:docPr id="1" name="Obraz 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2592" cy="753465"/>
                  </a:xfrm>
                  <a:prstGeom prst="rect">
                    <a:avLst/>
                  </a:prstGeom>
                  <a:noFill/>
                </pic:spPr>
              </pic:pic>
            </a:graphicData>
          </a:graphic>
        </wp:anchor>
      </w:drawing>
    </w:r>
  </w:p>
  <w:p w:rsidR="00383357" w:rsidRDefault="00383357"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E513B5B"/>
    <w:multiLevelType w:val="hybridMultilevel"/>
    <w:tmpl w:val="AD10D278"/>
    <w:lvl w:ilvl="0" w:tplc="0B4A7D9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8"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6117AA"/>
    <w:multiLevelType w:val="multilevel"/>
    <w:tmpl w:val="F0F46B3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A5D6668"/>
    <w:multiLevelType w:val="multilevel"/>
    <w:tmpl w:val="CA7CA00C"/>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Cambria" w:hAnsi="Cambria"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3551489"/>
    <w:multiLevelType w:val="hybridMultilevel"/>
    <w:tmpl w:val="7BC81216"/>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1554B59C">
      <w:start w:val="1"/>
      <w:numFmt w:val="lowerLetter"/>
      <w:lvlText w:val="%3)"/>
      <w:lvlJc w:val="left"/>
      <w:pPr>
        <w:ind w:left="3873" w:hanging="180"/>
      </w:pPr>
      <w:rPr>
        <w:rFonts w:asciiTheme="majorHAnsi" w:hAnsiTheme="majorHAnsi"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5" w15:restartNumberingAfterBreak="0">
    <w:nsid w:val="378101D8"/>
    <w:multiLevelType w:val="hybridMultilevel"/>
    <w:tmpl w:val="B5EA7566"/>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3B4415D6">
      <w:start w:val="1"/>
      <w:numFmt w:val="lowerLetter"/>
      <w:lvlText w:val="%3)"/>
      <w:lvlJc w:val="left"/>
      <w:pPr>
        <w:ind w:left="2910" w:hanging="180"/>
      </w:pPr>
      <w:rPr>
        <w:rFonts w:asciiTheme="majorHAnsi" w:hAnsiTheme="majorHAnsi"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6"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7" w15:restartNumberingAfterBreak="0">
    <w:nsid w:val="3BA611B4"/>
    <w:multiLevelType w:val="hybridMultilevel"/>
    <w:tmpl w:val="4850BB72"/>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15:restartNumberingAfterBreak="0">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21" w15:restartNumberingAfterBreak="0">
    <w:nsid w:val="447E45A6"/>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577B11"/>
    <w:multiLevelType w:val="hybridMultilevel"/>
    <w:tmpl w:val="26FC1F3C"/>
    <w:lvl w:ilvl="0" w:tplc="90CE9EB6">
      <w:start w:val="1"/>
      <w:numFmt w:val="lowerLetter"/>
      <w:lvlText w:val="%1)"/>
      <w:lvlJc w:val="left"/>
      <w:pPr>
        <w:ind w:left="1080" w:hanging="360"/>
      </w:pPr>
      <w:rPr>
        <w:rFonts w:ascii="Arial" w:hAnsi="Arial" w:hint="default"/>
        <w:b w:val="0"/>
        <w:i w:val="0"/>
        <w:color w:val="auto"/>
        <w:sz w:val="20"/>
      </w:rPr>
    </w:lvl>
    <w:lvl w:ilvl="1" w:tplc="99303C70">
      <w:start w:val="1"/>
      <w:numFmt w:val="lowerLetter"/>
      <w:lvlText w:val="%2)"/>
      <w:lvlJc w:val="left"/>
      <w:pPr>
        <w:ind w:left="1800" w:hanging="360"/>
      </w:pPr>
      <w:rPr>
        <w:rFonts w:asciiTheme="majorHAnsi" w:hAnsiTheme="majorHAnsi"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6" w15:restartNumberingAfterBreak="0">
    <w:nsid w:val="53232664"/>
    <w:multiLevelType w:val="hybridMultilevel"/>
    <w:tmpl w:val="69FA2564"/>
    <w:lvl w:ilvl="0" w:tplc="FADC4BBE">
      <w:start w:val="1"/>
      <w:numFmt w:val="lowerLetter"/>
      <w:lvlText w:val="%1)"/>
      <w:lvlJc w:val="left"/>
      <w:pPr>
        <w:ind w:left="2483" w:hanging="360"/>
      </w:pPr>
      <w:rPr>
        <w:rFonts w:asciiTheme="majorHAnsi" w:hAnsiTheme="majorHAnsi"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7" w15:restartNumberingAfterBreak="0">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8" w15:restartNumberingAfterBreak="0">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9" w15:restartNumberingAfterBreak="0">
    <w:nsid w:val="6014271F"/>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BE3342"/>
    <w:multiLevelType w:val="hybridMultilevel"/>
    <w:tmpl w:val="0CE04E04"/>
    <w:lvl w:ilvl="0" w:tplc="84E4C224">
      <w:start w:val="1"/>
      <w:numFmt w:val="decimal"/>
      <w:lvlText w:val="%1)"/>
      <w:lvlJc w:val="left"/>
      <w:pPr>
        <w:ind w:left="1155" w:hanging="360"/>
      </w:pPr>
      <w:rPr>
        <w:rFonts w:asciiTheme="majorHAnsi" w:hAnsiTheme="majorHAnsi" w:cs="Arial" w:hint="default"/>
        <w:b w:val="0"/>
        <w:bCs w:val="0"/>
        <w:i w:val="0"/>
        <w:iCs w:val="0"/>
        <w:color w:val="auto"/>
        <w:sz w:val="22"/>
        <w:szCs w:val="22"/>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15:restartNumberingAfterBreak="0">
    <w:nsid w:val="61FC5058"/>
    <w:multiLevelType w:val="multilevel"/>
    <w:tmpl w:val="E3ACF43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2" w15:restartNumberingAfterBreak="0">
    <w:nsid w:val="6C8A40C9"/>
    <w:multiLevelType w:val="hybridMultilevel"/>
    <w:tmpl w:val="0FEA025E"/>
    <w:lvl w:ilvl="0" w:tplc="23E43BA2">
      <w:start w:val="1"/>
      <w:numFmt w:val="decimal"/>
      <w:lvlText w:val="%1)"/>
      <w:lvlJc w:val="left"/>
      <w:pPr>
        <w:ind w:left="1713" w:hanging="360"/>
      </w:pPr>
      <w:rPr>
        <w:rFonts w:asciiTheme="majorHAnsi" w:hAnsiTheme="majorHAnsi" w:cs="Times New Roman" w:hint="default"/>
        <w:b w:val="0"/>
        <w:i w:val="0"/>
        <w:color w:val="auto"/>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6E144E42"/>
    <w:multiLevelType w:val="hybridMultilevel"/>
    <w:tmpl w:val="07E65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88330E"/>
    <w:multiLevelType w:val="hybridMultilevel"/>
    <w:tmpl w:val="B010E46E"/>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5"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6" w15:restartNumberingAfterBreak="0">
    <w:nsid w:val="745C470D"/>
    <w:multiLevelType w:val="multilevel"/>
    <w:tmpl w:val="9CF86338"/>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7" w15:restartNumberingAfterBreak="0">
    <w:nsid w:val="75225A2A"/>
    <w:multiLevelType w:val="hybridMultilevel"/>
    <w:tmpl w:val="9D8CAA6A"/>
    <w:lvl w:ilvl="0" w:tplc="6BFE8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A62E15"/>
    <w:multiLevelType w:val="multilevel"/>
    <w:tmpl w:val="8ABCB7C4"/>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val="0"/>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9" w15:restartNumberingAfterBreak="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7"/>
  </w:num>
  <w:num w:numId="2">
    <w:abstractNumId w:val="31"/>
  </w:num>
  <w:num w:numId="3">
    <w:abstractNumId w:val="24"/>
  </w:num>
  <w:num w:numId="4">
    <w:abstractNumId w:val="6"/>
  </w:num>
  <w:num w:numId="5">
    <w:abstractNumId w:val="3"/>
  </w:num>
  <w:num w:numId="6">
    <w:abstractNumId w:val="30"/>
  </w:num>
  <w:num w:numId="7">
    <w:abstractNumId w:val="39"/>
  </w:num>
  <w:num w:numId="8">
    <w:abstractNumId w:val="26"/>
  </w:num>
  <w:num w:numId="9">
    <w:abstractNumId w:val="7"/>
  </w:num>
  <w:num w:numId="10">
    <w:abstractNumId w:val="8"/>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1">
    <w:abstractNumId w:val="32"/>
  </w:num>
  <w:num w:numId="12">
    <w:abstractNumId w:val="14"/>
  </w:num>
  <w:num w:numId="13">
    <w:abstractNumId w:val="27"/>
  </w:num>
  <w:num w:numId="14">
    <w:abstractNumId w:val="20"/>
  </w:num>
  <w:num w:numId="15">
    <w:abstractNumId w:val="18"/>
  </w:num>
  <w:num w:numId="16">
    <w:abstractNumId w:val="1"/>
  </w:num>
  <w:num w:numId="17">
    <w:abstractNumId w:val="22"/>
  </w:num>
  <w:num w:numId="18">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19">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0">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8"/>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5"/>
  </w:num>
  <w:num w:numId="28">
    <w:abstractNumId w:val="36"/>
  </w:num>
  <w:num w:numId="29">
    <w:abstractNumId w:val="11"/>
  </w:num>
  <w:num w:numId="30">
    <w:abstractNumId w:val="10"/>
  </w:num>
  <w:num w:numId="31">
    <w:abstractNumId w:val="19"/>
  </w:num>
  <w:num w:numId="32">
    <w:abstractNumId w:val="38"/>
  </w:num>
  <w:num w:numId="33">
    <w:abstractNumId w:val="28"/>
  </w:num>
  <w:num w:numId="34">
    <w:abstractNumId w:val="2"/>
  </w:num>
  <w:num w:numId="35">
    <w:abstractNumId w:val="16"/>
    <w:lvlOverride w:ilvl="0">
      <w:startOverride w:val="1"/>
    </w:lvlOverride>
    <w:lvlOverride w:ilvl="1"/>
    <w:lvlOverride w:ilvl="2"/>
    <w:lvlOverride w:ilvl="3"/>
    <w:lvlOverride w:ilvl="4"/>
    <w:lvlOverride w:ilvl="5"/>
    <w:lvlOverride w:ilvl="6"/>
    <w:lvlOverride w:ilvl="7"/>
    <w:lvlOverride w:ilvl="8"/>
  </w:num>
  <w:num w:numId="36">
    <w:abstractNumId w:val="35"/>
    <w:lvlOverride w:ilvl="0">
      <w:startOverride w:val="1"/>
    </w:lvlOverride>
    <w:lvlOverride w:ilvl="1"/>
    <w:lvlOverride w:ilvl="2"/>
    <w:lvlOverride w:ilvl="3"/>
    <w:lvlOverride w:ilvl="4"/>
    <w:lvlOverride w:ilvl="5"/>
    <w:lvlOverride w:ilvl="6"/>
    <w:lvlOverride w:ilvl="7"/>
    <w:lvlOverride w:ilvl="8"/>
  </w:num>
  <w:num w:numId="37">
    <w:abstractNumId w:val="25"/>
  </w:num>
  <w:num w:numId="38">
    <w:abstractNumId w:val="23"/>
  </w:num>
  <w:num w:numId="39">
    <w:abstractNumId w:val="9"/>
  </w:num>
  <w:num w:numId="40">
    <w:abstractNumId w:val="4"/>
  </w:num>
  <w:num w:numId="41">
    <w:abstractNumId w:val="13"/>
  </w:num>
  <w:num w:numId="42">
    <w:abstractNumId w:val="21"/>
  </w:num>
  <w:num w:numId="43">
    <w:abstractNumId w:val="29"/>
  </w:num>
  <w:num w:numId="44">
    <w:abstractNumId w:val="33"/>
  </w:num>
  <w:num w:numId="45">
    <w:abstractNumId w:val="5"/>
  </w:num>
  <w:num w:numId="46">
    <w:abstractNumId w:val="37"/>
  </w:num>
  <w:num w:numId="47">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AF6CFB"/>
    <w:rsid w:val="00001E0C"/>
    <w:rsid w:val="00002CAF"/>
    <w:rsid w:val="00002FCE"/>
    <w:rsid w:val="000032DB"/>
    <w:rsid w:val="0000362C"/>
    <w:rsid w:val="00003C0C"/>
    <w:rsid w:val="00003F52"/>
    <w:rsid w:val="0000646D"/>
    <w:rsid w:val="0000728D"/>
    <w:rsid w:val="00007511"/>
    <w:rsid w:val="00007D47"/>
    <w:rsid w:val="00010C2D"/>
    <w:rsid w:val="0001107D"/>
    <w:rsid w:val="000110FC"/>
    <w:rsid w:val="00011BC9"/>
    <w:rsid w:val="00011CC8"/>
    <w:rsid w:val="00011DAA"/>
    <w:rsid w:val="00011FAC"/>
    <w:rsid w:val="00013B27"/>
    <w:rsid w:val="0001501E"/>
    <w:rsid w:val="0001557C"/>
    <w:rsid w:val="00015966"/>
    <w:rsid w:val="00015F1B"/>
    <w:rsid w:val="00016056"/>
    <w:rsid w:val="00016370"/>
    <w:rsid w:val="000166B8"/>
    <w:rsid w:val="0001683B"/>
    <w:rsid w:val="0001691E"/>
    <w:rsid w:val="00016E5B"/>
    <w:rsid w:val="00017467"/>
    <w:rsid w:val="00017DB6"/>
    <w:rsid w:val="00017EAA"/>
    <w:rsid w:val="00021862"/>
    <w:rsid w:val="0002293A"/>
    <w:rsid w:val="00022BF4"/>
    <w:rsid w:val="000239CA"/>
    <w:rsid w:val="0002465C"/>
    <w:rsid w:val="00024C47"/>
    <w:rsid w:val="00026187"/>
    <w:rsid w:val="000261E1"/>
    <w:rsid w:val="00026331"/>
    <w:rsid w:val="00026999"/>
    <w:rsid w:val="00026AEC"/>
    <w:rsid w:val="00026FDC"/>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6762"/>
    <w:rsid w:val="00047B0C"/>
    <w:rsid w:val="00047F51"/>
    <w:rsid w:val="000507D5"/>
    <w:rsid w:val="00050D6C"/>
    <w:rsid w:val="000515C9"/>
    <w:rsid w:val="000516F5"/>
    <w:rsid w:val="000518CC"/>
    <w:rsid w:val="00051F4D"/>
    <w:rsid w:val="000524D6"/>
    <w:rsid w:val="0005326A"/>
    <w:rsid w:val="00053475"/>
    <w:rsid w:val="000534B9"/>
    <w:rsid w:val="00053833"/>
    <w:rsid w:val="00053DC5"/>
    <w:rsid w:val="000542E9"/>
    <w:rsid w:val="00055191"/>
    <w:rsid w:val="0005522D"/>
    <w:rsid w:val="0005655F"/>
    <w:rsid w:val="00057244"/>
    <w:rsid w:val="00061E72"/>
    <w:rsid w:val="00062042"/>
    <w:rsid w:val="00062300"/>
    <w:rsid w:val="000623CF"/>
    <w:rsid w:val="000625B9"/>
    <w:rsid w:val="00062A76"/>
    <w:rsid w:val="00062C03"/>
    <w:rsid w:val="00063895"/>
    <w:rsid w:val="00063E7C"/>
    <w:rsid w:val="00063FAE"/>
    <w:rsid w:val="000656DD"/>
    <w:rsid w:val="00066002"/>
    <w:rsid w:val="00067313"/>
    <w:rsid w:val="00067707"/>
    <w:rsid w:val="0006777E"/>
    <w:rsid w:val="0007005C"/>
    <w:rsid w:val="0007017D"/>
    <w:rsid w:val="000703C1"/>
    <w:rsid w:val="000704D7"/>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5CA"/>
    <w:rsid w:val="000917A3"/>
    <w:rsid w:val="00092A10"/>
    <w:rsid w:val="00093F23"/>
    <w:rsid w:val="000955BE"/>
    <w:rsid w:val="00096DE6"/>
    <w:rsid w:val="00096EBD"/>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5269"/>
    <w:rsid w:val="000A5690"/>
    <w:rsid w:val="000A5C34"/>
    <w:rsid w:val="000A65FE"/>
    <w:rsid w:val="000A7403"/>
    <w:rsid w:val="000A76F7"/>
    <w:rsid w:val="000B1A44"/>
    <w:rsid w:val="000B1F76"/>
    <w:rsid w:val="000B2D5D"/>
    <w:rsid w:val="000B3025"/>
    <w:rsid w:val="000B33CF"/>
    <w:rsid w:val="000B3613"/>
    <w:rsid w:val="000B37A9"/>
    <w:rsid w:val="000B37B1"/>
    <w:rsid w:val="000B4040"/>
    <w:rsid w:val="000B48B7"/>
    <w:rsid w:val="000B53B3"/>
    <w:rsid w:val="000B571B"/>
    <w:rsid w:val="000B5A09"/>
    <w:rsid w:val="000B5F8A"/>
    <w:rsid w:val="000B7763"/>
    <w:rsid w:val="000B7A03"/>
    <w:rsid w:val="000C096B"/>
    <w:rsid w:val="000C15B1"/>
    <w:rsid w:val="000C274C"/>
    <w:rsid w:val="000C280B"/>
    <w:rsid w:val="000C2BA0"/>
    <w:rsid w:val="000C2DB4"/>
    <w:rsid w:val="000C428F"/>
    <w:rsid w:val="000C4917"/>
    <w:rsid w:val="000C4D24"/>
    <w:rsid w:val="000C5B96"/>
    <w:rsid w:val="000C670D"/>
    <w:rsid w:val="000C68A7"/>
    <w:rsid w:val="000C68AB"/>
    <w:rsid w:val="000C6BF7"/>
    <w:rsid w:val="000C7C74"/>
    <w:rsid w:val="000C7CD9"/>
    <w:rsid w:val="000D077D"/>
    <w:rsid w:val="000D0BBF"/>
    <w:rsid w:val="000D1291"/>
    <w:rsid w:val="000D1869"/>
    <w:rsid w:val="000D1E64"/>
    <w:rsid w:val="000D298C"/>
    <w:rsid w:val="000D3206"/>
    <w:rsid w:val="000D3A75"/>
    <w:rsid w:val="000D43B3"/>
    <w:rsid w:val="000D4414"/>
    <w:rsid w:val="000D4A0C"/>
    <w:rsid w:val="000D5A71"/>
    <w:rsid w:val="000D5CF3"/>
    <w:rsid w:val="000D5D35"/>
    <w:rsid w:val="000D61E4"/>
    <w:rsid w:val="000D6448"/>
    <w:rsid w:val="000D6AD0"/>
    <w:rsid w:val="000E0D97"/>
    <w:rsid w:val="000E2135"/>
    <w:rsid w:val="000E26CF"/>
    <w:rsid w:val="000E372D"/>
    <w:rsid w:val="000E5AD1"/>
    <w:rsid w:val="000E661A"/>
    <w:rsid w:val="000E72F4"/>
    <w:rsid w:val="000E748A"/>
    <w:rsid w:val="000E750D"/>
    <w:rsid w:val="000F1FF0"/>
    <w:rsid w:val="000F2ABA"/>
    <w:rsid w:val="000F374B"/>
    <w:rsid w:val="000F3E4C"/>
    <w:rsid w:val="000F4C5E"/>
    <w:rsid w:val="000F4D33"/>
    <w:rsid w:val="000F582F"/>
    <w:rsid w:val="000F70EE"/>
    <w:rsid w:val="000F78EB"/>
    <w:rsid w:val="00100214"/>
    <w:rsid w:val="00100477"/>
    <w:rsid w:val="0010105C"/>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29D3"/>
    <w:rsid w:val="00113D87"/>
    <w:rsid w:val="00113F5E"/>
    <w:rsid w:val="001147EF"/>
    <w:rsid w:val="00114E93"/>
    <w:rsid w:val="00115B93"/>
    <w:rsid w:val="001162B1"/>
    <w:rsid w:val="0011690D"/>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19D"/>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1476"/>
    <w:rsid w:val="00152BA6"/>
    <w:rsid w:val="00152DF1"/>
    <w:rsid w:val="001532D9"/>
    <w:rsid w:val="00153760"/>
    <w:rsid w:val="00153FB5"/>
    <w:rsid w:val="001557DA"/>
    <w:rsid w:val="001561E1"/>
    <w:rsid w:val="0015636D"/>
    <w:rsid w:val="001563E2"/>
    <w:rsid w:val="00156652"/>
    <w:rsid w:val="001575BE"/>
    <w:rsid w:val="001600C6"/>
    <w:rsid w:val="001601A6"/>
    <w:rsid w:val="00160390"/>
    <w:rsid w:val="001607B0"/>
    <w:rsid w:val="00160BD9"/>
    <w:rsid w:val="00160CCE"/>
    <w:rsid w:val="00162B8B"/>
    <w:rsid w:val="00164488"/>
    <w:rsid w:val="00164E26"/>
    <w:rsid w:val="00164F24"/>
    <w:rsid w:val="00165F7D"/>
    <w:rsid w:val="001661E8"/>
    <w:rsid w:val="001667A6"/>
    <w:rsid w:val="00166D14"/>
    <w:rsid w:val="0016782B"/>
    <w:rsid w:val="001679E0"/>
    <w:rsid w:val="001705DB"/>
    <w:rsid w:val="00170908"/>
    <w:rsid w:val="00170D96"/>
    <w:rsid w:val="00171718"/>
    <w:rsid w:val="0017180D"/>
    <w:rsid w:val="001736B5"/>
    <w:rsid w:val="001741F7"/>
    <w:rsid w:val="0017455D"/>
    <w:rsid w:val="001748F4"/>
    <w:rsid w:val="00174F55"/>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5F9B"/>
    <w:rsid w:val="001865EE"/>
    <w:rsid w:val="00187022"/>
    <w:rsid w:val="00187254"/>
    <w:rsid w:val="00187D38"/>
    <w:rsid w:val="0019076A"/>
    <w:rsid w:val="00190D35"/>
    <w:rsid w:val="0019170C"/>
    <w:rsid w:val="00191F25"/>
    <w:rsid w:val="001920BC"/>
    <w:rsid w:val="00192373"/>
    <w:rsid w:val="00192420"/>
    <w:rsid w:val="00192F26"/>
    <w:rsid w:val="001930B4"/>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C04E2"/>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52A"/>
    <w:rsid w:val="001D45D2"/>
    <w:rsid w:val="001D473C"/>
    <w:rsid w:val="001D48D9"/>
    <w:rsid w:val="001D4BC0"/>
    <w:rsid w:val="001D5DF8"/>
    <w:rsid w:val="001D65D0"/>
    <w:rsid w:val="001D669D"/>
    <w:rsid w:val="001D7283"/>
    <w:rsid w:val="001D72E7"/>
    <w:rsid w:val="001D7998"/>
    <w:rsid w:val="001E0050"/>
    <w:rsid w:val="001E026C"/>
    <w:rsid w:val="001E1894"/>
    <w:rsid w:val="001E20CC"/>
    <w:rsid w:val="001E241A"/>
    <w:rsid w:val="001E27E8"/>
    <w:rsid w:val="001E2A48"/>
    <w:rsid w:val="001E2C3D"/>
    <w:rsid w:val="001E2D3B"/>
    <w:rsid w:val="001E3FCE"/>
    <w:rsid w:val="001E418D"/>
    <w:rsid w:val="001E47CD"/>
    <w:rsid w:val="001E48C8"/>
    <w:rsid w:val="001E5708"/>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9A3"/>
    <w:rsid w:val="00203B28"/>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4940"/>
    <w:rsid w:val="00226B9D"/>
    <w:rsid w:val="00227C20"/>
    <w:rsid w:val="0023017A"/>
    <w:rsid w:val="00230DAC"/>
    <w:rsid w:val="002319F5"/>
    <w:rsid w:val="00231D34"/>
    <w:rsid w:val="00231F9A"/>
    <w:rsid w:val="00232D6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5B32"/>
    <w:rsid w:val="00247008"/>
    <w:rsid w:val="002506FB"/>
    <w:rsid w:val="0025090D"/>
    <w:rsid w:val="00250EEF"/>
    <w:rsid w:val="00251D7E"/>
    <w:rsid w:val="002520E6"/>
    <w:rsid w:val="00252477"/>
    <w:rsid w:val="002525AB"/>
    <w:rsid w:val="00253E55"/>
    <w:rsid w:val="00256BB0"/>
    <w:rsid w:val="0025761A"/>
    <w:rsid w:val="00257F9A"/>
    <w:rsid w:val="0026090E"/>
    <w:rsid w:val="00261455"/>
    <w:rsid w:val="00261658"/>
    <w:rsid w:val="00261884"/>
    <w:rsid w:val="00261F5A"/>
    <w:rsid w:val="002628D0"/>
    <w:rsid w:val="00264395"/>
    <w:rsid w:val="00264CDC"/>
    <w:rsid w:val="00265545"/>
    <w:rsid w:val="00265D35"/>
    <w:rsid w:val="00265FBD"/>
    <w:rsid w:val="00266567"/>
    <w:rsid w:val="00267767"/>
    <w:rsid w:val="002707CF"/>
    <w:rsid w:val="00270856"/>
    <w:rsid w:val="00271498"/>
    <w:rsid w:val="00271834"/>
    <w:rsid w:val="0027214E"/>
    <w:rsid w:val="0027224F"/>
    <w:rsid w:val="00272B46"/>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EA1"/>
    <w:rsid w:val="00290769"/>
    <w:rsid w:val="00290C4D"/>
    <w:rsid w:val="002910E7"/>
    <w:rsid w:val="002919CF"/>
    <w:rsid w:val="00291AD7"/>
    <w:rsid w:val="00292500"/>
    <w:rsid w:val="00292D19"/>
    <w:rsid w:val="0029301E"/>
    <w:rsid w:val="00293A71"/>
    <w:rsid w:val="00293F19"/>
    <w:rsid w:val="00294A5D"/>
    <w:rsid w:val="002954EA"/>
    <w:rsid w:val="0029596E"/>
    <w:rsid w:val="002970B1"/>
    <w:rsid w:val="0029778A"/>
    <w:rsid w:val="00297D2A"/>
    <w:rsid w:val="002A0002"/>
    <w:rsid w:val="002A1852"/>
    <w:rsid w:val="002A1CF2"/>
    <w:rsid w:val="002A2540"/>
    <w:rsid w:val="002A2575"/>
    <w:rsid w:val="002A2676"/>
    <w:rsid w:val="002A334B"/>
    <w:rsid w:val="002A34AF"/>
    <w:rsid w:val="002A3F46"/>
    <w:rsid w:val="002A423A"/>
    <w:rsid w:val="002A435C"/>
    <w:rsid w:val="002A4B9B"/>
    <w:rsid w:val="002A4F9F"/>
    <w:rsid w:val="002A63CD"/>
    <w:rsid w:val="002A6EC5"/>
    <w:rsid w:val="002A6FD7"/>
    <w:rsid w:val="002A70EE"/>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976"/>
    <w:rsid w:val="002D7B7A"/>
    <w:rsid w:val="002E09B0"/>
    <w:rsid w:val="002E1B21"/>
    <w:rsid w:val="002E1D07"/>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A07"/>
    <w:rsid w:val="002F1D1B"/>
    <w:rsid w:val="002F1F1A"/>
    <w:rsid w:val="002F2403"/>
    <w:rsid w:val="002F26A7"/>
    <w:rsid w:val="002F29D0"/>
    <w:rsid w:val="002F2E25"/>
    <w:rsid w:val="002F34C9"/>
    <w:rsid w:val="002F3EB2"/>
    <w:rsid w:val="002F3F3E"/>
    <w:rsid w:val="002F400D"/>
    <w:rsid w:val="002F4BA8"/>
    <w:rsid w:val="002F525D"/>
    <w:rsid w:val="002F5714"/>
    <w:rsid w:val="002F5B48"/>
    <w:rsid w:val="002F64E0"/>
    <w:rsid w:val="002F6AB9"/>
    <w:rsid w:val="002F75F4"/>
    <w:rsid w:val="002F7C51"/>
    <w:rsid w:val="002F7DF7"/>
    <w:rsid w:val="003002B3"/>
    <w:rsid w:val="0030080C"/>
    <w:rsid w:val="00300CFE"/>
    <w:rsid w:val="00300F2B"/>
    <w:rsid w:val="00301958"/>
    <w:rsid w:val="00301BA8"/>
    <w:rsid w:val="00302205"/>
    <w:rsid w:val="00302FF0"/>
    <w:rsid w:val="003038EF"/>
    <w:rsid w:val="00303CC1"/>
    <w:rsid w:val="00303DFB"/>
    <w:rsid w:val="00304E22"/>
    <w:rsid w:val="00306098"/>
    <w:rsid w:val="00306169"/>
    <w:rsid w:val="00306A66"/>
    <w:rsid w:val="00306ED5"/>
    <w:rsid w:val="00307A10"/>
    <w:rsid w:val="00307AC3"/>
    <w:rsid w:val="003103ED"/>
    <w:rsid w:val="00310761"/>
    <w:rsid w:val="00311385"/>
    <w:rsid w:val="00311C48"/>
    <w:rsid w:val="0031391B"/>
    <w:rsid w:val="00313A7E"/>
    <w:rsid w:val="00314722"/>
    <w:rsid w:val="00314D86"/>
    <w:rsid w:val="00314FA0"/>
    <w:rsid w:val="00316E18"/>
    <w:rsid w:val="00317E92"/>
    <w:rsid w:val="003209CC"/>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E6B"/>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0DBF"/>
    <w:rsid w:val="003613B0"/>
    <w:rsid w:val="003613FF"/>
    <w:rsid w:val="00361450"/>
    <w:rsid w:val="003615C7"/>
    <w:rsid w:val="00361845"/>
    <w:rsid w:val="00363B96"/>
    <w:rsid w:val="0036415D"/>
    <w:rsid w:val="00364F76"/>
    <w:rsid w:val="00365240"/>
    <w:rsid w:val="00365972"/>
    <w:rsid w:val="00365F3E"/>
    <w:rsid w:val="00366AF2"/>
    <w:rsid w:val="0036791E"/>
    <w:rsid w:val="00367FF8"/>
    <w:rsid w:val="00370280"/>
    <w:rsid w:val="003706A3"/>
    <w:rsid w:val="00370834"/>
    <w:rsid w:val="00371B00"/>
    <w:rsid w:val="00372DD2"/>
    <w:rsid w:val="00373591"/>
    <w:rsid w:val="00373BF6"/>
    <w:rsid w:val="00374140"/>
    <w:rsid w:val="003744A4"/>
    <w:rsid w:val="00374CA7"/>
    <w:rsid w:val="003755B9"/>
    <w:rsid w:val="0037628F"/>
    <w:rsid w:val="00376BB8"/>
    <w:rsid w:val="00380621"/>
    <w:rsid w:val="00380D2A"/>
    <w:rsid w:val="00381CB1"/>
    <w:rsid w:val="003820C0"/>
    <w:rsid w:val="00382375"/>
    <w:rsid w:val="00382D2D"/>
    <w:rsid w:val="00383357"/>
    <w:rsid w:val="00383418"/>
    <w:rsid w:val="00384A63"/>
    <w:rsid w:val="00385A4C"/>
    <w:rsid w:val="0038616A"/>
    <w:rsid w:val="00386BCC"/>
    <w:rsid w:val="00387068"/>
    <w:rsid w:val="00387C29"/>
    <w:rsid w:val="00387DC0"/>
    <w:rsid w:val="00390763"/>
    <w:rsid w:val="00390CE8"/>
    <w:rsid w:val="00390F39"/>
    <w:rsid w:val="00392B37"/>
    <w:rsid w:val="00392BB1"/>
    <w:rsid w:val="003932DD"/>
    <w:rsid w:val="0039367C"/>
    <w:rsid w:val="00393739"/>
    <w:rsid w:val="00394190"/>
    <w:rsid w:val="0039430D"/>
    <w:rsid w:val="00394CCD"/>
    <w:rsid w:val="00394DB9"/>
    <w:rsid w:val="00395354"/>
    <w:rsid w:val="003956A8"/>
    <w:rsid w:val="003957C2"/>
    <w:rsid w:val="003958CE"/>
    <w:rsid w:val="003961D7"/>
    <w:rsid w:val="003A0493"/>
    <w:rsid w:val="003A0864"/>
    <w:rsid w:val="003A15EF"/>
    <w:rsid w:val="003A1A4F"/>
    <w:rsid w:val="003A1B88"/>
    <w:rsid w:val="003A2026"/>
    <w:rsid w:val="003A293B"/>
    <w:rsid w:val="003A31FA"/>
    <w:rsid w:val="003A40B6"/>
    <w:rsid w:val="003A4724"/>
    <w:rsid w:val="003A514D"/>
    <w:rsid w:val="003A5967"/>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488E"/>
    <w:rsid w:val="003C4F48"/>
    <w:rsid w:val="003C573B"/>
    <w:rsid w:val="003C6969"/>
    <w:rsid w:val="003C70E9"/>
    <w:rsid w:val="003C7716"/>
    <w:rsid w:val="003D0F2C"/>
    <w:rsid w:val="003D14D4"/>
    <w:rsid w:val="003D1E10"/>
    <w:rsid w:val="003D1EE8"/>
    <w:rsid w:val="003D1FBA"/>
    <w:rsid w:val="003D297B"/>
    <w:rsid w:val="003D2D02"/>
    <w:rsid w:val="003D3119"/>
    <w:rsid w:val="003D3401"/>
    <w:rsid w:val="003D4269"/>
    <w:rsid w:val="003D4CED"/>
    <w:rsid w:val="003D4E99"/>
    <w:rsid w:val="003D52D6"/>
    <w:rsid w:val="003D577D"/>
    <w:rsid w:val="003D5F40"/>
    <w:rsid w:val="003D625B"/>
    <w:rsid w:val="003D684A"/>
    <w:rsid w:val="003D6C44"/>
    <w:rsid w:val="003D7D52"/>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55"/>
    <w:rsid w:val="003F32AD"/>
    <w:rsid w:val="003F4810"/>
    <w:rsid w:val="003F493F"/>
    <w:rsid w:val="003F5166"/>
    <w:rsid w:val="003F5206"/>
    <w:rsid w:val="003F5FDF"/>
    <w:rsid w:val="003F69F6"/>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763"/>
    <w:rsid w:val="004068CF"/>
    <w:rsid w:val="00406C3A"/>
    <w:rsid w:val="0040703D"/>
    <w:rsid w:val="0040790A"/>
    <w:rsid w:val="00407986"/>
    <w:rsid w:val="00410378"/>
    <w:rsid w:val="00411B34"/>
    <w:rsid w:val="00411EA5"/>
    <w:rsid w:val="004125F3"/>
    <w:rsid w:val="0041327E"/>
    <w:rsid w:val="00413520"/>
    <w:rsid w:val="00413CAC"/>
    <w:rsid w:val="004141CA"/>
    <w:rsid w:val="004143B2"/>
    <w:rsid w:val="00415174"/>
    <w:rsid w:val="0041654E"/>
    <w:rsid w:val="00416D85"/>
    <w:rsid w:val="004177F6"/>
    <w:rsid w:val="00417823"/>
    <w:rsid w:val="0042222D"/>
    <w:rsid w:val="00422F2D"/>
    <w:rsid w:val="0042332F"/>
    <w:rsid w:val="00424897"/>
    <w:rsid w:val="00424D06"/>
    <w:rsid w:val="0042558C"/>
    <w:rsid w:val="00425E6A"/>
    <w:rsid w:val="004262A4"/>
    <w:rsid w:val="00426310"/>
    <w:rsid w:val="00430184"/>
    <w:rsid w:val="00431B0A"/>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C8F"/>
    <w:rsid w:val="00490D7F"/>
    <w:rsid w:val="00490FE1"/>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00F"/>
    <w:rsid w:val="004C19A6"/>
    <w:rsid w:val="004C1DC2"/>
    <w:rsid w:val="004C1E46"/>
    <w:rsid w:val="004C24E0"/>
    <w:rsid w:val="004C4B50"/>
    <w:rsid w:val="004C4F0F"/>
    <w:rsid w:val="004C545C"/>
    <w:rsid w:val="004C66FD"/>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6A0"/>
    <w:rsid w:val="004F0CDB"/>
    <w:rsid w:val="004F2B73"/>
    <w:rsid w:val="004F3539"/>
    <w:rsid w:val="004F3BB6"/>
    <w:rsid w:val="004F4037"/>
    <w:rsid w:val="004F4C9D"/>
    <w:rsid w:val="004F54C4"/>
    <w:rsid w:val="004F6753"/>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2765A"/>
    <w:rsid w:val="00527EC2"/>
    <w:rsid w:val="0053075D"/>
    <w:rsid w:val="0053139E"/>
    <w:rsid w:val="005314AC"/>
    <w:rsid w:val="0053397E"/>
    <w:rsid w:val="0053399B"/>
    <w:rsid w:val="00533A5A"/>
    <w:rsid w:val="00534ADB"/>
    <w:rsid w:val="0053572F"/>
    <w:rsid w:val="005357ED"/>
    <w:rsid w:val="00536D2A"/>
    <w:rsid w:val="00536F43"/>
    <w:rsid w:val="00537E2F"/>
    <w:rsid w:val="00540164"/>
    <w:rsid w:val="00541104"/>
    <w:rsid w:val="00542B56"/>
    <w:rsid w:val="00543255"/>
    <w:rsid w:val="005436BB"/>
    <w:rsid w:val="00543A89"/>
    <w:rsid w:val="00543E3D"/>
    <w:rsid w:val="00544BEE"/>
    <w:rsid w:val="00545598"/>
    <w:rsid w:val="005467B8"/>
    <w:rsid w:val="00547550"/>
    <w:rsid w:val="005479C3"/>
    <w:rsid w:val="00547ACE"/>
    <w:rsid w:val="00550258"/>
    <w:rsid w:val="00551CA9"/>
    <w:rsid w:val="00551D4D"/>
    <w:rsid w:val="00552A00"/>
    <w:rsid w:val="00552FD4"/>
    <w:rsid w:val="00553AE0"/>
    <w:rsid w:val="00554F03"/>
    <w:rsid w:val="005551DA"/>
    <w:rsid w:val="0055596B"/>
    <w:rsid w:val="0055660B"/>
    <w:rsid w:val="00556D8C"/>
    <w:rsid w:val="005573D7"/>
    <w:rsid w:val="00557676"/>
    <w:rsid w:val="0056066A"/>
    <w:rsid w:val="00560C88"/>
    <w:rsid w:val="00561259"/>
    <w:rsid w:val="00562BE0"/>
    <w:rsid w:val="00564BC8"/>
    <w:rsid w:val="00565AFA"/>
    <w:rsid w:val="005661DB"/>
    <w:rsid w:val="005666EB"/>
    <w:rsid w:val="00566AD0"/>
    <w:rsid w:val="00566DAF"/>
    <w:rsid w:val="00567570"/>
    <w:rsid w:val="00570782"/>
    <w:rsid w:val="00571742"/>
    <w:rsid w:val="005718C1"/>
    <w:rsid w:val="005721D0"/>
    <w:rsid w:val="00572915"/>
    <w:rsid w:val="00574A87"/>
    <w:rsid w:val="0057500B"/>
    <w:rsid w:val="00581941"/>
    <w:rsid w:val="00581B61"/>
    <w:rsid w:val="00582100"/>
    <w:rsid w:val="00582AD9"/>
    <w:rsid w:val="00583795"/>
    <w:rsid w:val="00583A29"/>
    <w:rsid w:val="00583F5D"/>
    <w:rsid w:val="00584510"/>
    <w:rsid w:val="005847AB"/>
    <w:rsid w:val="00584CC1"/>
    <w:rsid w:val="00584FA6"/>
    <w:rsid w:val="00584FC6"/>
    <w:rsid w:val="00585B59"/>
    <w:rsid w:val="00586428"/>
    <w:rsid w:val="00586D8F"/>
    <w:rsid w:val="0058705B"/>
    <w:rsid w:val="00587C0D"/>
    <w:rsid w:val="00590830"/>
    <w:rsid w:val="0059089D"/>
    <w:rsid w:val="00591ED3"/>
    <w:rsid w:val="00594BDA"/>
    <w:rsid w:val="00594E56"/>
    <w:rsid w:val="0059523B"/>
    <w:rsid w:val="0059535D"/>
    <w:rsid w:val="00595541"/>
    <w:rsid w:val="0059618D"/>
    <w:rsid w:val="00597CC4"/>
    <w:rsid w:val="005A1A2A"/>
    <w:rsid w:val="005A1F79"/>
    <w:rsid w:val="005A200B"/>
    <w:rsid w:val="005A4593"/>
    <w:rsid w:val="005A57A5"/>
    <w:rsid w:val="005A5C2E"/>
    <w:rsid w:val="005B003B"/>
    <w:rsid w:val="005B07F8"/>
    <w:rsid w:val="005B2147"/>
    <w:rsid w:val="005B2EA1"/>
    <w:rsid w:val="005B42DF"/>
    <w:rsid w:val="005B53E6"/>
    <w:rsid w:val="005B57DA"/>
    <w:rsid w:val="005B71B9"/>
    <w:rsid w:val="005C026B"/>
    <w:rsid w:val="005C185E"/>
    <w:rsid w:val="005C18CF"/>
    <w:rsid w:val="005C196C"/>
    <w:rsid w:val="005C3081"/>
    <w:rsid w:val="005C4475"/>
    <w:rsid w:val="005C455B"/>
    <w:rsid w:val="005C4E82"/>
    <w:rsid w:val="005C5112"/>
    <w:rsid w:val="005C53AE"/>
    <w:rsid w:val="005C6A4F"/>
    <w:rsid w:val="005C6B42"/>
    <w:rsid w:val="005C7FD4"/>
    <w:rsid w:val="005D003D"/>
    <w:rsid w:val="005D08C5"/>
    <w:rsid w:val="005D09CD"/>
    <w:rsid w:val="005D1181"/>
    <w:rsid w:val="005D144D"/>
    <w:rsid w:val="005D1B4B"/>
    <w:rsid w:val="005D1F79"/>
    <w:rsid w:val="005D3049"/>
    <w:rsid w:val="005D37F6"/>
    <w:rsid w:val="005D3CDC"/>
    <w:rsid w:val="005D3F3C"/>
    <w:rsid w:val="005D4881"/>
    <w:rsid w:val="005D4B4A"/>
    <w:rsid w:val="005D53FF"/>
    <w:rsid w:val="005D6967"/>
    <w:rsid w:val="005D6EB8"/>
    <w:rsid w:val="005E0894"/>
    <w:rsid w:val="005E0EF7"/>
    <w:rsid w:val="005E1165"/>
    <w:rsid w:val="005E1221"/>
    <w:rsid w:val="005E1E7A"/>
    <w:rsid w:val="005E2B81"/>
    <w:rsid w:val="005E3A3E"/>
    <w:rsid w:val="005E3BC9"/>
    <w:rsid w:val="005E41F2"/>
    <w:rsid w:val="005E4742"/>
    <w:rsid w:val="005E4D6F"/>
    <w:rsid w:val="005E5BC6"/>
    <w:rsid w:val="005E61C5"/>
    <w:rsid w:val="005E6238"/>
    <w:rsid w:val="005E6CEE"/>
    <w:rsid w:val="005E6EB7"/>
    <w:rsid w:val="005E774D"/>
    <w:rsid w:val="005F0D22"/>
    <w:rsid w:val="005F106E"/>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10479"/>
    <w:rsid w:val="00611BCC"/>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A3A"/>
    <w:rsid w:val="00632F8A"/>
    <w:rsid w:val="00633762"/>
    <w:rsid w:val="006343D8"/>
    <w:rsid w:val="0063481C"/>
    <w:rsid w:val="00634C37"/>
    <w:rsid w:val="00634C98"/>
    <w:rsid w:val="00635FA8"/>
    <w:rsid w:val="006363EF"/>
    <w:rsid w:val="006369E7"/>
    <w:rsid w:val="00636FAC"/>
    <w:rsid w:val="006372EE"/>
    <w:rsid w:val="006379B6"/>
    <w:rsid w:val="0064044D"/>
    <w:rsid w:val="00640AFA"/>
    <w:rsid w:val="00641233"/>
    <w:rsid w:val="0064247A"/>
    <w:rsid w:val="006445B1"/>
    <w:rsid w:val="00645344"/>
    <w:rsid w:val="00645804"/>
    <w:rsid w:val="006463D9"/>
    <w:rsid w:val="00646917"/>
    <w:rsid w:val="006472F0"/>
    <w:rsid w:val="0064763C"/>
    <w:rsid w:val="00647E87"/>
    <w:rsid w:val="00650041"/>
    <w:rsid w:val="00650A4C"/>
    <w:rsid w:val="00651DB3"/>
    <w:rsid w:val="006522B9"/>
    <w:rsid w:val="006524FC"/>
    <w:rsid w:val="0065553B"/>
    <w:rsid w:val="00655D5F"/>
    <w:rsid w:val="00656540"/>
    <w:rsid w:val="00656618"/>
    <w:rsid w:val="0065687E"/>
    <w:rsid w:val="006603CF"/>
    <w:rsid w:val="00660750"/>
    <w:rsid w:val="006608E7"/>
    <w:rsid w:val="00661334"/>
    <w:rsid w:val="006623AC"/>
    <w:rsid w:val="006628F3"/>
    <w:rsid w:val="00664AD7"/>
    <w:rsid w:val="0066535E"/>
    <w:rsid w:val="006655D8"/>
    <w:rsid w:val="006657F1"/>
    <w:rsid w:val="00667A19"/>
    <w:rsid w:val="00667BE8"/>
    <w:rsid w:val="00670113"/>
    <w:rsid w:val="006709A8"/>
    <w:rsid w:val="00670CDA"/>
    <w:rsid w:val="00670D04"/>
    <w:rsid w:val="00670FCD"/>
    <w:rsid w:val="006712D3"/>
    <w:rsid w:val="00671435"/>
    <w:rsid w:val="00671910"/>
    <w:rsid w:val="00671938"/>
    <w:rsid w:val="006719D4"/>
    <w:rsid w:val="00671DA6"/>
    <w:rsid w:val="00672100"/>
    <w:rsid w:val="00672CC4"/>
    <w:rsid w:val="00673375"/>
    <w:rsid w:val="006749FE"/>
    <w:rsid w:val="00675235"/>
    <w:rsid w:val="00675531"/>
    <w:rsid w:val="00676913"/>
    <w:rsid w:val="00680688"/>
    <w:rsid w:val="00681AFD"/>
    <w:rsid w:val="00681F81"/>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B03"/>
    <w:rsid w:val="006A7ECD"/>
    <w:rsid w:val="006B040A"/>
    <w:rsid w:val="006B0735"/>
    <w:rsid w:val="006B0AB5"/>
    <w:rsid w:val="006B0DD1"/>
    <w:rsid w:val="006B122E"/>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4F40"/>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95"/>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7486"/>
    <w:rsid w:val="006F0F86"/>
    <w:rsid w:val="006F1349"/>
    <w:rsid w:val="006F19A5"/>
    <w:rsid w:val="006F20F7"/>
    <w:rsid w:val="006F2105"/>
    <w:rsid w:val="006F276C"/>
    <w:rsid w:val="006F2799"/>
    <w:rsid w:val="006F29A8"/>
    <w:rsid w:val="006F29AD"/>
    <w:rsid w:val="006F4BAD"/>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5252"/>
    <w:rsid w:val="007064F7"/>
    <w:rsid w:val="00706844"/>
    <w:rsid w:val="007068AA"/>
    <w:rsid w:val="00706A55"/>
    <w:rsid w:val="00706EF3"/>
    <w:rsid w:val="0070707A"/>
    <w:rsid w:val="007105D5"/>
    <w:rsid w:val="007112F8"/>
    <w:rsid w:val="007113CB"/>
    <w:rsid w:val="00713B1C"/>
    <w:rsid w:val="00714215"/>
    <w:rsid w:val="007149B1"/>
    <w:rsid w:val="00714CB9"/>
    <w:rsid w:val="007151CE"/>
    <w:rsid w:val="00715270"/>
    <w:rsid w:val="00715A6A"/>
    <w:rsid w:val="007164D5"/>
    <w:rsid w:val="00716CAC"/>
    <w:rsid w:val="0071797E"/>
    <w:rsid w:val="00721A27"/>
    <w:rsid w:val="0072210D"/>
    <w:rsid w:val="00722234"/>
    <w:rsid w:val="00722A30"/>
    <w:rsid w:val="00723545"/>
    <w:rsid w:val="0072448A"/>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50ED"/>
    <w:rsid w:val="00745DA0"/>
    <w:rsid w:val="00746262"/>
    <w:rsid w:val="007464AD"/>
    <w:rsid w:val="00750BFA"/>
    <w:rsid w:val="00750C02"/>
    <w:rsid w:val="00751647"/>
    <w:rsid w:val="00751EC0"/>
    <w:rsid w:val="00752005"/>
    <w:rsid w:val="007520B6"/>
    <w:rsid w:val="007528CE"/>
    <w:rsid w:val="00755AA1"/>
    <w:rsid w:val="00755C04"/>
    <w:rsid w:val="00756952"/>
    <w:rsid w:val="00756C1F"/>
    <w:rsid w:val="00756C85"/>
    <w:rsid w:val="007578D0"/>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A71"/>
    <w:rsid w:val="007843AF"/>
    <w:rsid w:val="0078535E"/>
    <w:rsid w:val="007863EF"/>
    <w:rsid w:val="00786837"/>
    <w:rsid w:val="0078684E"/>
    <w:rsid w:val="007868F8"/>
    <w:rsid w:val="00787CCC"/>
    <w:rsid w:val="007929C7"/>
    <w:rsid w:val="00792A76"/>
    <w:rsid w:val="00792C06"/>
    <w:rsid w:val="00793D0B"/>
    <w:rsid w:val="0079584C"/>
    <w:rsid w:val="007967ED"/>
    <w:rsid w:val="007968AF"/>
    <w:rsid w:val="0079718E"/>
    <w:rsid w:val="007979DB"/>
    <w:rsid w:val="00797D61"/>
    <w:rsid w:val="007A09CE"/>
    <w:rsid w:val="007A1155"/>
    <w:rsid w:val="007A26BB"/>
    <w:rsid w:val="007A26D8"/>
    <w:rsid w:val="007A3837"/>
    <w:rsid w:val="007A39D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492"/>
    <w:rsid w:val="007B5B14"/>
    <w:rsid w:val="007B76C1"/>
    <w:rsid w:val="007B77DA"/>
    <w:rsid w:val="007B7A0B"/>
    <w:rsid w:val="007B7AF8"/>
    <w:rsid w:val="007B7D54"/>
    <w:rsid w:val="007B7DDD"/>
    <w:rsid w:val="007C00B8"/>
    <w:rsid w:val="007C00E8"/>
    <w:rsid w:val="007C0290"/>
    <w:rsid w:val="007C072A"/>
    <w:rsid w:val="007C2132"/>
    <w:rsid w:val="007C23FF"/>
    <w:rsid w:val="007C2955"/>
    <w:rsid w:val="007C2BBF"/>
    <w:rsid w:val="007C2C0B"/>
    <w:rsid w:val="007C3781"/>
    <w:rsid w:val="007C3ED6"/>
    <w:rsid w:val="007C500D"/>
    <w:rsid w:val="007C5122"/>
    <w:rsid w:val="007C5755"/>
    <w:rsid w:val="007C69DD"/>
    <w:rsid w:val="007C6EA9"/>
    <w:rsid w:val="007C79E0"/>
    <w:rsid w:val="007C7BCE"/>
    <w:rsid w:val="007C7C2A"/>
    <w:rsid w:val="007D1321"/>
    <w:rsid w:val="007D169C"/>
    <w:rsid w:val="007D1846"/>
    <w:rsid w:val="007D206B"/>
    <w:rsid w:val="007D20D0"/>
    <w:rsid w:val="007D3CFB"/>
    <w:rsid w:val="007D460E"/>
    <w:rsid w:val="007D5356"/>
    <w:rsid w:val="007D56EE"/>
    <w:rsid w:val="007D5CB2"/>
    <w:rsid w:val="007D623C"/>
    <w:rsid w:val="007D6F63"/>
    <w:rsid w:val="007D706C"/>
    <w:rsid w:val="007D7BB3"/>
    <w:rsid w:val="007D7D71"/>
    <w:rsid w:val="007E1057"/>
    <w:rsid w:val="007E1A50"/>
    <w:rsid w:val="007E1E9E"/>
    <w:rsid w:val="007E2126"/>
    <w:rsid w:val="007E2345"/>
    <w:rsid w:val="007E24F0"/>
    <w:rsid w:val="007E2545"/>
    <w:rsid w:val="007E2877"/>
    <w:rsid w:val="007E32B7"/>
    <w:rsid w:val="007E3F13"/>
    <w:rsid w:val="007E450E"/>
    <w:rsid w:val="007E547A"/>
    <w:rsid w:val="007E55C6"/>
    <w:rsid w:val="007E5B58"/>
    <w:rsid w:val="007E65B2"/>
    <w:rsid w:val="007F0416"/>
    <w:rsid w:val="007F0469"/>
    <w:rsid w:val="007F0B6C"/>
    <w:rsid w:val="007F0E30"/>
    <w:rsid w:val="007F0E85"/>
    <w:rsid w:val="007F1949"/>
    <w:rsid w:val="007F1FE7"/>
    <w:rsid w:val="007F28C1"/>
    <w:rsid w:val="007F2943"/>
    <w:rsid w:val="007F306F"/>
    <w:rsid w:val="007F354A"/>
    <w:rsid w:val="007F3E9D"/>
    <w:rsid w:val="007F4DE3"/>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B56"/>
    <w:rsid w:val="00812E21"/>
    <w:rsid w:val="008143B4"/>
    <w:rsid w:val="0081481E"/>
    <w:rsid w:val="008153EB"/>
    <w:rsid w:val="00815749"/>
    <w:rsid w:val="0081584B"/>
    <w:rsid w:val="00815922"/>
    <w:rsid w:val="00815A48"/>
    <w:rsid w:val="008169BD"/>
    <w:rsid w:val="008174B9"/>
    <w:rsid w:val="0081777F"/>
    <w:rsid w:val="00817BB4"/>
    <w:rsid w:val="0082091C"/>
    <w:rsid w:val="0082095E"/>
    <w:rsid w:val="00821747"/>
    <w:rsid w:val="00823075"/>
    <w:rsid w:val="00823F84"/>
    <w:rsid w:val="00824026"/>
    <w:rsid w:val="008245DE"/>
    <w:rsid w:val="00824B2D"/>
    <w:rsid w:val="00825489"/>
    <w:rsid w:val="00825A5F"/>
    <w:rsid w:val="00830958"/>
    <w:rsid w:val="00830BB0"/>
    <w:rsid w:val="00831E02"/>
    <w:rsid w:val="00832321"/>
    <w:rsid w:val="00832CF7"/>
    <w:rsid w:val="0083334A"/>
    <w:rsid w:val="00833E10"/>
    <w:rsid w:val="00835058"/>
    <w:rsid w:val="008350AC"/>
    <w:rsid w:val="00835BE4"/>
    <w:rsid w:val="00836F71"/>
    <w:rsid w:val="008379C6"/>
    <w:rsid w:val="00837D23"/>
    <w:rsid w:val="008408BF"/>
    <w:rsid w:val="008414DE"/>
    <w:rsid w:val="008415A6"/>
    <w:rsid w:val="00841878"/>
    <w:rsid w:val="008423CC"/>
    <w:rsid w:val="008423CD"/>
    <w:rsid w:val="00842A60"/>
    <w:rsid w:val="00842E12"/>
    <w:rsid w:val="00843014"/>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A04"/>
    <w:rsid w:val="008606CB"/>
    <w:rsid w:val="00860BF3"/>
    <w:rsid w:val="008617D9"/>
    <w:rsid w:val="008621FE"/>
    <w:rsid w:val="008625F0"/>
    <w:rsid w:val="0086299B"/>
    <w:rsid w:val="00862E38"/>
    <w:rsid w:val="00863301"/>
    <w:rsid w:val="00864B04"/>
    <w:rsid w:val="00865A96"/>
    <w:rsid w:val="008672AC"/>
    <w:rsid w:val="0086737A"/>
    <w:rsid w:val="0086799F"/>
    <w:rsid w:val="00867E6A"/>
    <w:rsid w:val="0087082F"/>
    <w:rsid w:val="00870842"/>
    <w:rsid w:val="008708DD"/>
    <w:rsid w:val="00870BBF"/>
    <w:rsid w:val="00871497"/>
    <w:rsid w:val="00872044"/>
    <w:rsid w:val="0087295C"/>
    <w:rsid w:val="00872BF7"/>
    <w:rsid w:val="00872CDE"/>
    <w:rsid w:val="00873096"/>
    <w:rsid w:val="008733D5"/>
    <w:rsid w:val="00873419"/>
    <w:rsid w:val="0087347C"/>
    <w:rsid w:val="00873ED5"/>
    <w:rsid w:val="00874636"/>
    <w:rsid w:val="00874E8F"/>
    <w:rsid w:val="00875E84"/>
    <w:rsid w:val="00876155"/>
    <w:rsid w:val="008768BC"/>
    <w:rsid w:val="00877227"/>
    <w:rsid w:val="00880952"/>
    <w:rsid w:val="008811B5"/>
    <w:rsid w:val="00882183"/>
    <w:rsid w:val="00882456"/>
    <w:rsid w:val="00882E0F"/>
    <w:rsid w:val="0088337E"/>
    <w:rsid w:val="00884487"/>
    <w:rsid w:val="00885324"/>
    <w:rsid w:val="00885BF8"/>
    <w:rsid w:val="0088641B"/>
    <w:rsid w:val="0088654A"/>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2D2"/>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969"/>
    <w:rsid w:val="008B6D30"/>
    <w:rsid w:val="008B779F"/>
    <w:rsid w:val="008C05BD"/>
    <w:rsid w:val="008C1270"/>
    <w:rsid w:val="008C1DB8"/>
    <w:rsid w:val="008C211D"/>
    <w:rsid w:val="008C26D4"/>
    <w:rsid w:val="008C3055"/>
    <w:rsid w:val="008C346A"/>
    <w:rsid w:val="008C353D"/>
    <w:rsid w:val="008C397A"/>
    <w:rsid w:val="008C4234"/>
    <w:rsid w:val="008C476B"/>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805"/>
    <w:rsid w:val="008E3BA8"/>
    <w:rsid w:val="008E458F"/>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2BB8"/>
    <w:rsid w:val="008F336D"/>
    <w:rsid w:val="008F3CA6"/>
    <w:rsid w:val="008F3F79"/>
    <w:rsid w:val="008F5128"/>
    <w:rsid w:val="008F536C"/>
    <w:rsid w:val="008F56EE"/>
    <w:rsid w:val="008F5A17"/>
    <w:rsid w:val="008F6468"/>
    <w:rsid w:val="008F7593"/>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17EBE"/>
    <w:rsid w:val="009203D8"/>
    <w:rsid w:val="0092094E"/>
    <w:rsid w:val="00922051"/>
    <w:rsid w:val="009220BC"/>
    <w:rsid w:val="009222CC"/>
    <w:rsid w:val="00922597"/>
    <w:rsid w:val="00922CB7"/>
    <w:rsid w:val="00922E1D"/>
    <w:rsid w:val="0092354A"/>
    <w:rsid w:val="009235EC"/>
    <w:rsid w:val="00923A53"/>
    <w:rsid w:val="00923CEF"/>
    <w:rsid w:val="00924157"/>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12D1"/>
    <w:rsid w:val="00941A91"/>
    <w:rsid w:val="00942943"/>
    <w:rsid w:val="00942AA3"/>
    <w:rsid w:val="0094326A"/>
    <w:rsid w:val="009435EC"/>
    <w:rsid w:val="00943692"/>
    <w:rsid w:val="009450B4"/>
    <w:rsid w:val="00945107"/>
    <w:rsid w:val="0094532F"/>
    <w:rsid w:val="009453C3"/>
    <w:rsid w:val="009457F1"/>
    <w:rsid w:val="00945B4E"/>
    <w:rsid w:val="00945EC6"/>
    <w:rsid w:val="00945F75"/>
    <w:rsid w:val="00951479"/>
    <w:rsid w:val="00952274"/>
    <w:rsid w:val="00952491"/>
    <w:rsid w:val="0095364D"/>
    <w:rsid w:val="009541AA"/>
    <w:rsid w:val="00954674"/>
    <w:rsid w:val="009548AD"/>
    <w:rsid w:val="00955347"/>
    <w:rsid w:val="00955E92"/>
    <w:rsid w:val="00956219"/>
    <w:rsid w:val="00957365"/>
    <w:rsid w:val="009578F2"/>
    <w:rsid w:val="009579DC"/>
    <w:rsid w:val="00957D2C"/>
    <w:rsid w:val="00957E58"/>
    <w:rsid w:val="00960447"/>
    <w:rsid w:val="009605EE"/>
    <w:rsid w:val="00960ABC"/>
    <w:rsid w:val="0096111E"/>
    <w:rsid w:val="009613A7"/>
    <w:rsid w:val="00961E47"/>
    <w:rsid w:val="0096235D"/>
    <w:rsid w:val="009628DE"/>
    <w:rsid w:val="009632B2"/>
    <w:rsid w:val="009632C0"/>
    <w:rsid w:val="00963B1E"/>
    <w:rsid w:val="00963C56"/>
    <w:rsid w:val="009640FC"/>
    <w:rsid w:val="00965154"/>
    <w:rsid w:val="00967689"/>
    <w:rsid w:val="00967C5C"/>
    <w:rsid w:val="009711CB"/>
    <w:rsid w:val="009716D6"/>
    <w:rsid w:val="0097193F"/>
    <w:rsid w:val="00972654"/>
    <w:rsid w:val="00972A2E"/>
    <w:rsid w:val="00972E7A"/>
    <w:rsid w:val="00972EB2"/>
    <w:rsid w:val="0097396F"/>
    <w:rsid w:val="00974A71"/>
    <w:rsid w:val="00976414"/>
    <w:rsid w:val="00977FB4"/>
    <w:rsid w:val="009805FE"/>
    <w:rsid w:val="009816A1"/>
    <w:rsid w:val="00982476"/>
    <w:rsid w:val="00982A22"/>
    <w:rsid w:val="00982A60"/>
    <w:rsid w:val="00982C93"/>
    <w:rsid w:val="00982DEF"/>
    <w:rsid w:val="009837A3"/>
    <w:rsid w:val="00983C01"/>
    <w:rsid w:val="00983C05"/>
    <w:rsid w:val="00983CDE"/>
    <w:rsid w:val="00984A19"/>
    <w:rsid w:val="00985271"/>
    <w:rsid w:val="009866C8"/>
    <w:rsid w:val="00987A31"/>
    <w:rsid w:val="0099043C"/>
    <w:rsid w:val="009909CF"/>
    <w:rsid w:val="00991379"/>
    <w:rsid w:val="00992078"/>
    <w:rsid w:val="00992EEA"/>
    <w:rsid w:val="0099380F"/>
    <w:rsid w:val="00993A97"/>
    <w:rsid w:val="00994186"/>
    <w:rsid w:val="00994D61"/>
    <w:rsid w:val="00995928"/>
    <w:rsid w:val="00995FE8"/>
    <w:rsid w:val="009967A4"/>
    <w:rsid w:val="00996891"/>
    <w:rsid w:val="00997249"/>
    <w:rsid w:val="00997BF9"/>
    <w:rsid w:val="00997D87"/>
    <w:rsid w:val="009A04BE"/>
    <w:rsid w:val="009A1039"/>
    <w:rsid w:val="009A1734"/>
    <w:rsid w:val="009A17F5"/>
    <w:rsid w:val="009A1929"/>
    <w:rsid w:val="009A1CF9"/>
    <w:rsid w:val="009A315E"/>
    <w:rsid w:val="009A34A9"/>
    <w:rsid w:val="009A3931"/>
    <w:rsid w:val="009A426A"/>
    <w:rsid w:val="009A536B"/>
    <w:rsid w:val="009A5862"/>
    <w:rsid w:val="009A6967"/>
    <w:rsid w:val="009A6E6C"/>
    <w:rsid w:val="009A7605"/>
    <w:rsid w:val="009B040F"/>
    <w:rsid w:val="009B0CD5"/>
    <w:rsid w:val="009B0DB5"/>
    <w:rsid w:val="009B119C"/>
    <w:rsid w:val="009B140D"/>
    <w:rsid w:val="009B1488"/>
    <w:rsid w:val="009B1519"/>
    <w:rsid w:val="009B15FA"/>
    <w:rsid w:val="009B17EC"/>
    <w:rsid w:val="009B2299"/>
    <w:rsid w:val="009B28D7"/>
    <w:rsid w:val="009B2E40"/>
    <w:rsid w:val="009B2E49"/>
    <w:rsid w:val="009B3122"/>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558"/>
    <w:rsid w:val="009C47F3"/>
    <w:rsid w:val="009C4F8E"/>
    <w:rsid w:val="009C608D"/>
    <w:rsid w:val="009C69AD"/>
    <w:rsid w:val="009C7F76"/>
    <w:rsid w:val="009D0016"/>
    <w:rsid w:val="009D1437"/>
    <w:rsid w:val="009D1983"/>
    <w:rsid w:val="009D24CC"/>
    <w:rsid w:val="009D26DB"/>
    <w:rsid w:val="009D2878"/>
    <w:rsid w:val="009D2F6C"/>
    <w:rsid w:val="009D5423"/>
    <w:rsid w:val="009D552A"/>
    <w:rsid w:val="009D5722"/>
    <w:rsid w:val="009D6AD9"/>
    <w:rsid w:val="009D7A02"/>
    <w:rsid w:val="009D7E62"/>
    <w:rsid w:val="009E04C8"/>
    <w:rsid w:val="009E151A"/>
    <w:rsid w:val="009E3328"/>
    <w:rsid w:val="009E4A92"/>
    <w:rsid w:val="009E5018"/>
    <w:rsid w:val="009E5225"/>
    <w:rsid w:val="009E61EC"/>
    <w:rsid w:val="009E647D"/>
    <w:rsid w:val="009E694E"/>
    <w:rsid w:val="009E7355"/>
    <w:rsid w:val="009E79A9"/>
    <w:rsid w:val="009F0781"/>
    <w:rsid w:val="009F0B73"/>
    <w:rsid w:val="009F0CD7"/>
    <w:rsid w:val="009F10DA"/>
    <w:rsid w:val="009F10E6"/>
    <w:rsid w:val="009F16F9"/>
    <w:rsid w:val="009F1764"/>
    <w:rsid w:val="009F1BA6"/>
    <w:rsid w:val="009F2B13"/>
    <w:rsid w:val="009F2FAD"/>
    <w:rsid w:val="009F3E68"/>
    <w:rsid w:val="009F4C59"/>
    <w:rsid w:val="009F5B5F"/>
    <w:rsid w:val="009F5FB6"/>
    <w:rsid w:val="009F60B7"/>
    <w:rsid w:val="009F670E"/>
    <w:rsid w:val="009F7270"/>
    <w:rsid w:val="009F75B1"/>
    <w:rsid w:val="009F7E21"/>
    <w:rsid w:val="00A00912"/>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020"/>
    <w:rsid w:val="00A061CC"/>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5AB9"/>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6543"/>
    <w:rsid w:val="00A40318"/>
    <w:rsid w:val="00A410D8"/>
    <w:rsid w:val="00A41211"/>
    <w:rsid w:val="00A41B46"/>
    <w:rsid w:val="00A41B8F"/>
    <w:rsid w:val="00A42191"/>
    <w:rsid w:val="00A42396"/>
    <w:rsid w:val="00A42404"/>
    <w:rsid w:val="00A4242C"/>
    <w:rsid w:val="00A424BE"/>
    <w:rsid w:val="00A42816"/>
    <w:rsid w:val="00A42D4D"/>
    <w:rsid w:val="00A42FC5"/>
    <w:rsid w:val="00A43B4C"/>
    <w:rsid w:val="00A4533E"/>
    <w:rsid w:val="00A459E1"/>
    <w:rsid w:val="00A47CAB"/>
    <w:rsid w:val="00A51261"/>
    <w:rsid w:val="00A51E2D"/>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720"/>
    <w:rsid w:val="00A638C3"/>
    <w:rsid w:val="00A64460"/>
    <w:rsid w:val="00A652FE"/>
    <w:rsid w:val="00A65BAF"/>
    <w:rsid w:val="00A673E7"/>
    <w:rsid w:val="00A67557"/>
    <w:rsid w:val="00A70570"/>
    <w:rsid w:val="00A71CE1"/>
    <w:rsid w:val="00A73280"/>
    <w:rsid w:val="00A7490D"/>
    <w:rsid w:val="00A763C9"/>
    <w:rsid w:val="00A76FAF"/>
    <w:rsid w:val="00A77BDB"/>
    <w:rsid w:val="00A77E1E"/>
    <w:rsid w:val="00A80578"/>
    <w:rsid w:val="00A80D2F"/>
    <w:rsid w:val="00A81636"/>
    <w:rsid w:val="00A825AE"/>
    <w:rsid w:val="00A837D8"/>
    <w:rsid w:val="00A83868"/>
    <w:rsid w:val="00A843B5"/>
    <w:rsid w:val="00A84904"/>
    <w:rsid w:val="00A85048"/>
    <w:rsid w:val="00A8540E"/>
    <w:rsid w:val="00A856D0"/>
    <w:rsid w:val="00A85983"/>
    <w:rsid w:val="00A86E48"/>
    <w:rsid w:val="00A8712D"/>
    <w:rsid w:val="00A872B3"/>
    <w:rsid w:val="00A902D2"/>
    <w:rsid w:val="00A91116"/>
    <w:rsid w:val="00A920AE"/>
    <w:rsid w:val="00A92117"/>
    <w:rsid w:val="00A92B71"/>
    <w:rsid w:val="00A93576"/>
    <w:rsid w:val="00A94060"/>
    <w:rsid w:val="00A941E2"/>
    <w:rsid w:val="00A953ED"/>
    <w:rsid w:val="00A95E35"/>
    <w:rsid w:val="00A96548"/>
    <w:rsid w:val="00A97253"/>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2850"/>
    <w:rsid w:val="00AB30A0"/>
    <w:rsid w:val="00AB3E77"/>
    <w:rsid w:val="00AB3EF7"/>
    <w:rsid w:val="00AB493A"/>
    <w:rsid w:val="00AB54F3"/>
    <w:rsid w:val="00AB5A82"/>
    <w:rsid w:val="00AB6A34"/>
    <w:rsid w:val="00AB6CE2"/>
    <w:rsid w:val="00AB7059"/>
    <w:rsid w:val="00AC0244"/>
    <w:rsid w:val="00AC26FA"/>
    <w:rsid w:val="00AC2F2C"/>
    <w:rsid w:val="00AC319A"/>
    <w:rsid w:val="00AC3641"/>
    <w:rsid w:val="00AC3A7F"/>
    <w:rsid w:val="00AC5D9F"/>
    <w:rsid w:val="00AC5EB7"/>
    <w:rsid w:val="00AC6533"/>
    <w:rsid w:val="00AD05D9"/>
    <w:rsid w:val="00AD1010"/>
    <w:rsid w:val="00AD1C08"/>
    <w:rsid w:val="00AD1E9B"/>
    <w:rsid w:val="00AD1FAA"/>
    <w:rsid w:val="00AD22FD"/>
    <w:rsid w:val="00AD2BF9"/>
    <w:rsid w:val="00AD354A"/>
    <w:rsid w:val="00AD3CC4"/>
    <w:rsid w:val="00AD3D78"/>
    <w:rsid w:val="00AD3F0F"/>
    <w:rsid w:val="00AD4067"/>
    <w:rsid w:val="00AD4B85"/>
    <w:rsid w:val="00AD5452"/>
    <w:rsid w:val="00AD59F7"/>
    <w:rsid w:val="00AD5FF1"/>
    <w:rsid w:val="00AD74E8"/>
    <w:rsid w:val="00AD791E"/>
    <w:rsid w:val="00AE0759"/>
    <w:rsid w:val="00AE1368"/>
    <w:rsid w:val="00AE16C7"/>
    <w:rsid w:val="00AE17E6"/>
    <w:rsid w:val="00AE2412"/>
    <w:rsid w:val="00AE3126"/>
    <w:rsid w:val="00AE32DE"/>
    <w:rsid w:val="00AE3714"/>
    <w:rsid w:val="00AE3B7A"/>
    <w:rsid w:val="00AE4069"/>
    <w:rsid w:val="00AE4E62"/>
    <w:rsid w:val="00AE5FA2"/>
    <w:rsid w:val="00AE660C"/>
    <w:rsid w:val="00AE6649"/>
    <w:rsid w:val="00AE68D0"/>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48"/>
    <w:rsid w:val="00AF34AC"/>
    <w:rsid w:val="00AF39CA"/>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253"/>
    <w:rsid w:val="00B065B2"/>
    <w:rsid w:val="00B07440"/>
    <w:rsid w:val="00B10649"/>
    <w:rsid w:val="00B10F52"/>
    <w:rsid w:val="00B11F36"/>
    <w:rsid w:val="00B12032"/>
    <w:rsid w:val="00B12D9D"/>
    <w:rsid w:val="00B1300A"/>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330"/>
    <w:rsid w:val="00B245E1"/>
    <w:rsid w:val="00B2522A"/>
    <w:rsid w:val="00B25B3C"/>
    <w:rsid w:val="00B25BBA"/>
    <w:rsid w:val="00B26A91"/>
    <w:rsid w:val="00B26BF3"/>
    <w:rsid w:val="00B305B3"/>
    <w:rsid w:val="00B30FF0"/>
    <w:rsid w:val="00B3190F"/>
    <w:rsid w:val="00B32C46"/>
    <w:rsid w:val="00B35232"/>
    <w:rsid w:val="00B35386"/>
    <w:rsid w:val="00B3545B"/>
    <w:rsid w:val="00B36F6F"/>
    <w:rsid w:val="00B3742D"/>
    <w:rsid w:val="00B37742"/>
    <w:rsid w:val="00B40E8C"/>
    <w:rsid w:val="00B4282E"/>
    <w:rsid w:val="00B428F8"/>
    <w:rsid w:val="00B450E4"/>
    <w:rsid w:val="00B4569F"/>
    <w:rsid w:val="00B45B56"/>
    <w:rsid w:val="00B45D16"/>
    <w:rsid w:val="00B45F9F"/>
    <w:rsid w:val="00B46EFA"/>
    <w:rsid w:val="00B47132"/>
    <w:rsid w:val="00B47D07"/>
    <w:rsid w:val="00B50735"/>
    <w:rsid w:val="00B55398"/>
    <w:rsid w:val="00B55462"/>
    <w:rsid w:val="00B55839"/>
    <w:rsid w:val="00B55E69"/>
    <w:rsid w:val="00B5623D"/>
    <w:rsid w:val="00B56683"/>
    <w:rsid w:val="00B566D9"/>
    <w:rsid w:val="00B567AE"/>
    <w:rsid w:val="00B56E13"/>
    <w:rsid w:val="00B570FD"/>
    <w:rsid w:val="00B571F4"/>
    <w:rsid w:val="00B573EE"/>
    <w:rsid w:val="00B57A44"/>
    <w:rsid w:val="00B60213"/>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4559"/>
    <w:rsid w:val="00B74590"/>
    <w:rsid w:val="00B75A43"/>
    <w:rsid w:val="00B77D43"/>
    <w:rsid w:val="00B802A7"/>
    <w:rsid w:val="00B802BE"/>
    <w:rsid w:val="00B8061A"/>
    <w:rsid w:val="00B80D34"/>
    <w:rsid w:val="00B81C58"/>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343F"/>
    <w:rsid w:val="00B9393B"/>
    <w:rsid w:val="00B93B87"/>
    <w:rsid w:val="00B93C7E"/>
    <w:rsid w:val="00B93F87"/>
    <w:rsid w:val="00B95644"/>
    <w:rsid w:val="00B957E4"/>
    <w:rsid w:val="00B95AD5"/>
    <w:rsid w:val="00B962F5"/>
    <w:rsid w:val="00B963FF"/>
    <w:rsid w:val="00B967FD"/>
    <w:rsid w:val="00B96A9F"/>
    <w:rsid w:val="00B96B99"/>
    <w:rsid w:val="00B971A6"/>
    <w:rsid w:val="00B972AF"/>
    <w:rsid w:val="00B976E4"/>
    <w:rsid w:val="00B9788B"/>
    <w:rsid w:val="00B97BC4"/>
    <w:rsid w:val="00BA0433"/>
    <w:rsid w:val="00BA0592"/>
    <w:rsid w:val="00BA0967"/>
    <w:rsid w:val="00BA12B4"/>
    <w:rsid w:val="00BA2274"/>
    <w:rsid w:val="00BA2544"/>
    <w:rsid w:val="00BA2D3B"/>
    <w:rsid w:val="00BA3613"/>
    <w:rsid w:val="00BA3AB8"/>
    <w:rsid w:val="00BA439F"/>
    <w:rsid w:val="00BA5E48"/>
    <w:rsid w:val="00BA79AA"/>
    <w:rsid w:val="00BA7EC9"/>
    <w:rsid w:val="00BB02EF"/>
    <w:rsid w:val="00BB086B"/>
    <w:rsid w:val="00BB0C07"/>
    <w:rsid w:val="00BB23FE"/>
    <w:rsid w:val="00BB28C8"/>
    <w:rsid w:val="00BB2B63"/>
    <w:rsid w:val="00BB5DB9"/>
    <w:rsid w:val="00BB6451"/>
    <w:rsid w:val="00BB6DD9"/>
    <w:rsid w:val="00BB755B"/>
    <w:rsid w:val="00BB77EE"/>
    <w:rsid w:val="00BC056E"/>
    <w:rsid w:val="00BC09FF"/>
    <w:rsid w:val="00BC1870"/>
    <w:rsid w:val="00BC1E59"/>
    <w:rsid w:val="00BC31AF"/>
    <w:rsid w:val="00BC53C8"/>
    <w:rsid w:val="00BC5C76"/>
    <w:rsid w:val="00BC5D4E"/>
    <w:rsid w:val="00BC7184"/>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3E50"/>
    <w:rsid w:val="00BE4B55"/>
    <w:rsid w:val="00BE4F0E"/>
    <w:rsid w:val="00BE55E2"/>
    <w:rsid w:val="00BE5B27"/>
    <w:rsid w:val="00BE5F8D"/>
    <w:rsid w:val="00BE618E"/>
    <w:rsid w:val="00BE6481"/>
    <w:rsid w:val="00BE68F8"/>
    <w:rsid w:val="00BE70B4"/>
    <w:rsid w:val="00BE71BE"/>
    <w:rsid w:val="00BF0F22"/>
    <w:rsid w:val="00BF0FC6"/>
    <w:rsid w:val="00BF1A37"/>
    <w:rsid w:val="00BF2411"/>
    <w:rsid w:val="00BF2E2C"/>
    <w:rsid w:val="00BF4179"/>
    <w:rsid w:val="00BF4796"/>
    <w:rsid w:val="00BF5DED"/>
    <w:rsid w:val="00BF6718"/>
    <w:rsid w:val="00BF72A1"/>
    <w:rsid w:val="00BF74FB"/>
    <w:rsid w:val="00C022BA"/>
    <w:rsid w:val="00C02A88"/>
    <w:rsid w:val="00C0357C"/>
    <w:rsid w:val="00C04D2A"/>
    <w:rsid w:val="00C04EB9"/>
    <w:rsid w:val="00C0526C"/>
    <w:rsid w:val="00C05725"/>
    <w:rsid w:val="00C05921"/>
    <w:rsid w:val="00C07E6B"/>
    <w:rsid w:val="00C07F80"/>
    <w:rsid w:val="00C10101"/>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700"/>
    <w:rsid w:val="00C16872"/>
    <w:rsid w:val="00C16F1F"/>
    <w:rsid w:val="00C17206"/>
    <w:rsid w:val="00C20388"/>
    <w:rsid w:val="00C21DD3"/>
    <w:rsid w:val="00C230A7"/>
    <w:rsid w:val="00C2387E"/>
    <w:rsid w:val="00C250C7"/>
    <w:rsid w:val="00C25EB5"/>
    <w:rsid w:val="00C273A6"/>
    <w:rsid w:val="00C27FD0"/>
    <w:rsid w:val="00C30735"/>
    <w:rsid w:val="00C30E17"/>
    <w:rsid w:val="00C31558"/>
    <w:rsid w:val="00C322AE"/>
    <w:rsid w:val="00C32950"/>
    <w:rsid w:val="00C32EF3"/>
    <w:rsid w:val="00C33149"/>
    <w:rsid w:val="00C340F7"/>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BC5"/>
    <w:rsid w:val="00C45C53"/>
    <w:rsid w:val="00C46E76"/>
    <w:rsid w:val="00C50686"/>
    <w:rsid w:val="00C51531"/>
    <w:rsid w:val="00C52C20"/>
    <w:rsid w:val="00C53AFC"/>
    <w:rsid w:val="00C54439"/>
    <w:rsid w:val="00C54E22"/>
    <w:rsid w:val="00C55C8B"/>
    <w:rsid w:val="00C56638"/>
    <w:rsid w:val="00C57F5C"/>
    <w:rsid w:val="00C60110"/>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1D8F"/>
    <w:rsid w:val="00C8346D"/>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75E4"/>
    <w:rsid w:val="00CA1946"/>
    <w:rsid w:val="00CA2645"/>
    <w:rsid w:val="00CA2A28"/>
    <w:rsid w:val="00CA33A3"/>
    <w:rsid w:val="00CA3438"/>
    <w:rsid w:val="00CA404C"/>
    <w:rsid w:val="00CA490D"/>
    <w:rsid w:val="00CA4F5F"/>
    <w:rsid w:val="00CA55F8"/>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5EC7"/>
    <w:rsid w:val="00CC6622"/>
    <w:rsid w:val="00CC694E"/>
    <w:rsid w:val="00CC77B1"/>
    <w:rsid w:val="00CC7D3F"/>
    <w:rsid w:val="00CD0762"/>
    <w:rsid w:val="00CD0ABF"/>
    <w:rsid w:val="00CD0C23"/>
    <w:rsid w:val="00CD0D86"/>
    <w:rsid w:val="00CD177D"/>
    <w:rsid w:val="00CD20FC"/>
    <w:rsid w:val="00CD2335"/>
    <w:rsid w:val="00CD2530"/>
    <w:rsid w:val="00CD2FCD"/>
    <w:rsid w:val="00CD39F7"/>
    <w:rsid w:val="00CD526C"/>
    <w:rsid w:val="00CD53D1"/>
    <w:rsid w:val="00CD65E9"/>
    <w:rsid w:val="00CD77AB"/>
    <w:rsid w:val="00CE164F"/>
    <w:rsid w:val="00CE1C61"/>
    <w:rsid w:val="00CE1EE4"/>
    <w:rsid w:val="00CE34A7"/>
    <w:rsid w:val="00CE36E5"/>
    <w:rsid w:val="00CE4808"/>
    <w:rsid w:val="00CE5534"/>
    <w:rsid w:val="00CE5811"/>
    <w:rsid w:val="00CE58FC"/>
    <w:rsid w:val="00CE5A32"/>
    <w:rsid w:val="00CE5AF2"/>
    <w:rsid w:val="00CE6338"/>
    <w:rsid w:val="00CE6583"/>
    <w:rsid w:val="00CE6710"/>
    <w:rsid w:val="00CE703C"/>
    <w:rsid w:val="00CE70A0"/>
    <w:rsid w:val="00CF0E4F"/>
    <w:rsid w:val="00CF0FE5"/>
    <w:rsid w:val="00CF1545"/>
    <w:rsid w:val="00CF28A2"/>
    <w:rsid w:val="00CF2B38"/>
    <w:rsid w:val="00CF2CFE"/>
    <w:rsid w:val="00CF2D5F"/>
    <w:rsid w:val="00CF2F88"/>
    <w:rsid w:val="00CF3025"/>
    <w:rsid w:val="00CF3075"/>
    <w:rsid w:val="00CF3674"/>
    <w:rsid w:val="00CF3A1F"/>
    <w:rsid w:val="00CF52E1"/>
    <w:rsid w:val="00CF542A"/>
    <w:rsid w:val="00CF54A9"/>
    <w:rsid w:val="00CF65DB"/>
    <w:rsid w:val="00CF73D4"/>
    <w:rsid w:val="00CF741A"/>
    <w:rsid w:val="00CF773F"/>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2BCE"/>
    <w:rsid w:val="00D135A1"/>
    <w:rsid w:val="00D13B5A"/>
    <w:rsid w:val="00D13C51"/>
    <w:rsid w:val="00D14269"/>
    <w:rsid w:val="00D14936"/>
    <w:rsid w:val="00D169DE"/>
    <w:rsid w:val="00D17CA0"/>
    <w:rsid w:val="00D17CFF"/>
    <w:rsid w:val="00D2026D"/>
    <w:rsid w:val="00D20C71"/>
    <w:rsid w:val="00D20D06"/>
    <w:rsid w:val="00D20E5F"/>
    <w:rsid w:val="00D21173"/>
    <w:rsid w:val="00D2156C"/>
    <w:rsid w:val="00D2166C"/>
    <w:rsid w:val="00D21CCA"/>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91E"/>
    <w:rsid w:val="00D44B96"/>
    <w:rsid w:val="00D4501D"/>
    <w:rsid w:val="00D458EE"/>
    <w:rsid w:val="00D45E09"/>
    <w:rsid w:val="00D46E86"/>
    <w:rsid w:val="00D4742C"/>
    <w:rsid w:val="00D5074F"/>
    <w:rsid w:val="00D5113A"/>
    <w:rsid w:val="00D515C8"/>
    <w:rsid w:val="00D51A14"/>
    <w:rsid w:val="00D52AA2"/>
    <w:rsid w:val="00D54715"/>
    <w:rsid w:val="00D551F6"/>
    <w:rsid w:val="00D551FD"/>
    <w:rsid w:val="00D554AA"/>
    <w:rsid w:val="00D56EB8"/>
    <w:rsid w:val="00D57B0E"/>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802EE"/>
    <w:rsid w:val="00D8070D"/>
    <w:rsid w:val="00D80C6E"/>
    <w:rsid w:val="00D81809"/>
    <w:rsid w:val="00D81931"/>
    <w:rsid w:val="00D8247F"/>
    <w:rsid w:val="00D831C7"/>
    <w:rsid w:val="00D83894"/>
    <w:rsid w:val="00D84293"/>
    <w:rsid w:val="00D8446B"/>
    <w:rsid w:val="00D84855"/>
    <w:rsid w:val="00D854C9"/>
    <w:rsid w:val="00D86490"/>
    <w:rsid w:val="00D874AA"/>
    <w:rsid w:val="00D909E5"/>
    <w:rsid w:val="00D90F78"/>
    <w:rsid w:val="00D91597"/>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2A38"/>
    <w:rsid w:val="00DA357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23A"/>
    <w:rsid w:val="00DC1B5C"/>
    <w:rsid w:val="00DC2371"/>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C02"/>
    <w:rsid w:val="00DD6940"/>
    <w:rsid w:val="00DD6D7D"/>
    <w:rsid w:val="00DD7A03"/>
    <w:rsid w:val="00DE0153"/>
    <w:rsid w:val="00DE02A9"/>
    <w:rsid w:val="00DE0BDC"/>
    <w:rsid w:val="00DE2328"/>
    <w:rsid w:val="00DE38E2"/>
    <w:rsid w:val="00DE4E15"/>
    <w:rsid w:val="00DE4F26"/>
    <w:rsid w:val="00DE5C58"/>
    <w:rsid w:val="00DE5F31"/>
    <w:rsid w:val="00DE618B"/>
    <w:rsid w:val="00DE6C63"/>
    <w:rsid w:val="00DE6FB7"/>
    <w:rsid w:val="00DE6FF1"/>
    <w:rsid w:val="00DE73F6"/>
    <w:rsid w:val="00DF0CAA"/>
    <w:rsid w:val="00DF17F5"/>
    <w:rsid w:val="00DF2083"/>
    <w:rsid w:val="00DF2191"/>
    <w:rsid w:val="00DF273A"/>
    <w:rsid w:val="00DF2F75"/>
    <w:rsid w:val="00DF332A"/>
    <w:rsid w:val="00DF33E4"/>
    <w:rsid w:val="00DF377D"/>
    <w:rsid w:val="00DF3A2D"/>
    <w:rsid w:val="00DF4B23"/>
    <w:rsid w:val="00DF607E"/>
    <w:rsid w:val="00DF6181"/>
    <w:rsid w:val="00DF62C5"/>
    <w:rsid w:val="00DF62D1"/>
    <w:rsid w:val="00DF7D47"/>
    <w:rsid w:val="00DF7E11"/>
    <w:rsid w:val="00E00118"/>
    <w:rsid w:val="00E00516"/>
    <w:rsid w:val="00E015A1"/>
    <w:rsid w:val="00E01BD3"/>
    <w:rsid w:val="00E020DF"/>
    <w:rsid w:val="00E0214A"/>
    <w:rsid w:val="00E030C7"/>
    <w:rsid w:val="00E03835"/>
    <w:rsid w:val="00E0438C"/>
    <w:rsid w:val="00E047C3"/>
    <w:rsid w:val="00E04DD2"/>
    <w:rsid w:val="00E058FF"/>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DDE"/>
    <w:rsid w:val="00E22317"/>
    <w:rsid w:val="00E238EB"/>
    <w:rsid w:val="00E240AA"/>
    <w:rsid w:val="00E244EA"/>
    <w:rsid w:val="00E25748"/>
    <w:rsid w:val="00E25BEA"/>
    <w:rsid w:val="00E26492"/>
    <w:rsid w:val="00E26FC1"/>
    <w:rsid w:val="00E27539"/>
    <w:rsid w:val="00E2795F"/>
    <w:rsid w:val="00E27A5B"/>
    <w:rsid w:val="00E3010E"/>
    <w:rsid w:val="00E308EC"/>
    <w:rsid w:val="00E3129F"/>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270"/>
    <w:rsid w:val="00E4698C"/>
    <w:rsid w:val="00E47468"/>
    <w:rsid w:val="00E47DB3"/>
    <w:rsid w:val="00E5235F"/>
    <w:rsid w:val="00E52E40"/>
    <w:rsid w:val="00E52F7F"/>
    <w:rsid w:val="00E5304F"/>
    <w:rsid w:val="00E537DD"/>
    <w:rsid w:val="00E54C88"/>
    <w:rsid w:val="00E552BE"/>
    <w:rsid w:val="00E5588B"/>
    <w:rsid w:val="00E558D2"/>
    <w:rsid w:val="00E57476"/>
    <w:rsid w:val="00E57DFD"/>
    <w:rsid w:val="00E6042F"/>
    <w:rsid w:val="00E60531"/>
    <w:rsid w:val="00E61A2F"/>
    <w:rsid w:val="00E62D92"/>
    <w:rsid w:val="00E63946"/>
    <w:rsid w:val="00E639B6"/>
    <w:rsid w:val="00E63B7D"/>
    <w:rsid w:val="00E63DA5"/>
    <w:rsid w:val="00E64CB2"/>
    <w:rsid w:val="00E65010"/>
    <w:rsid w:val="00E656AE"/>
    <w:rsid w:val="00E6582D"/>
    <w:rsid w:val="00E67060"/>
    <w:rsid w:val="00E675E4"/>
    <w:rsid w:val="00E6789D"/>
    <w:rsid w:val="00E70C05"/>
    <w:rsid w:val="00E70E37"/>
    <w:rsid w:val="00E72E04"/>
    <w:rsid w:val="00E730BF"/>
    <w:rsid w:val="00E7379B"/>
    <w:rsid w:val="00E737FC"/>
    <w:rsid w:val="00E74105"/>
    <w:rsid w:val="00E746F0"/>
    <w:rsid w:val="00E7489B"/>
    <w:rsid w:val="00E74C55"/>
    <w:rsid w:val="00E74CD4"/>
    <w:rsid w:val="00E75182"/>
    <w:rsid w:val="00E75634"/>
    <w:rsid w:val="00E758B5"/>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714"/>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C16"/>
    <w:rsid w:val="00EB65B0"/>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10BE"/>
    <w:rsid w:val="00EE26B4"/>
    <w:rsid w:val="00EE3325"/>
    <w:rsid w:val="00EE49C9"/>
    <w:rsid w:val="00EE4E29"/>
    <w:rsid w:val="00EE6240"/>
    <w:rsid w:val="00EE6DBC"/>
    <w:rsid w:val="00EE759A"/>
    <w:rsid w:val="00EE79C1"/>
    <w:rsid w:val="00EE7B76"/>
    <w:rsid w:val="00EE7BD9"/>
    <w:rsid w:val="00EE7C85"/>
    <w:rsid w:val="00EE7E9D"/>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880"/>
    <w:rsid w:val="00F11F91"/>
    <w:rsid w:val="00F124D6"/>
    <w:rsid w:val="00F12EF5"/>
    <w:rsid w:val="00F147B5"/>
    <w:rsid w:val="00F14E0C"/>
    <w:rsid w:val="00F157C2"/>
    <w:rsid w:val="00F164BB"/>
    <w:rsid w:val="00F166E4"/>
    <w:rsid w:val="00F17C52"/>
    <w:rsid w:val="00F17F76"/>
    <w:rsid w:val="00F21359"/>
    <w:rsid w:val="00F216A0"/>
    <w:rsid w:val="00F21C07"/>
    <w:rsid w:val="00F220C0"/>
    <w:rsid w:val="00F22369"/>
    <w:rsid w:val="00F228AC"/>
    <w:rsid w:val="00F25D22"/>
    <w:rsid w:val="00F26DF1"/>
    <w:rsid w:val="00F27173"/>
    <w:rsid w:val="00F273C5"/>
    <w:rsid w:val="00F274B8"/>
    <w:rsid w:val="00F278E3"/>
    <w:rsid w:val="00F31143"/>
    <w:rsid w:val="00F31229"/>
    <w:rsid w:val="00F31278"/>
    <w:rsid w:val="00F3135C"/>
    <w:rsid w:val="00F320DC"/>
    <w:rsid w:val="00F325F0"/>
    <w:rsid w:val="00F327B7"/>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6AC"/>
    <w:rsid w:val="00F437AF"/>
    <w:rsid w:val="00F43C86"/>
    <w:rsid w:val="00F44A06"/>
    <w:rsid w:val="00F46FC3"/>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1FE3"/>
    <w:rsid w:val="00F62001"/>
    <w:rsid w:val="00F62768"/>
    <w:rsid w:val="00F63618"/>
    <w:rsid w:val="00F645C0"/>
    <w:rsid w:val="00F6475E"/>
    <w:rsid w:val="00F652B6"/>
    <w:rsid w:val="00F65F47"/>
    <w:rsid w:val="00F66C51"/>
    <w:rsid w:val="00F67353"/>
    <w:rsid w:val="00F67994"/>
    <w:rsid w:val="00F70150"/>
    <w:rsid w:val="00F7047A"/>
    <w:rsid w:val="00F7080B"/>
    <w:rsid w:val="00F70BA1"/>
    <w:rsid w:val="00F72FD2"/>
    <w:rsid w:val="00F732DE"/>
    <w:rsid w:val="00F733A3"/>
    <w:rsid w:val="00F73586"/>
    <w:rsid w:val="00F73B0A"/>
    <w:rsid w:val="00F73D4B"/>
    <w:rsid w:val="00F7419C"/>
    <w:rsid w:val="00F74CBB"/>
    <w:rsid w:val="00F76100"/>
    <w:rsid w:val="00F76148"/>
    <w:rsid w:val="00F767EC"/>
    <w:rsid w:val="00F76CC8"/>
    <w:rsid w:val="00F77328"/>
    <w:rsid w:val="00F77372"/>
    <w:rsid w:val="00F80421"/>
    <w:rsid w:val="00F816BD"/>
    <w:rsid w:val="00F8275E"/>
    <w:rsid w:val="00F8298C"/>
    <w:rsid w:val="00F83195"/>
    <w:rsid w:val="00F836DF"/>
    <w:rsid w:val="00F83BF3"/>
    <w:rsid w:val="00F84BBB"/>
    <w:rsid w:val="00F87F5C"/>
    <w:rsid w:val="00F90561"/>
    <w:rsid w:val="00F90B72"/>
    <w:rsid w:val="00F90ED4"/>
    <w:rsid w:val="00F92533"/>
    <w:rsid w:val="00F9272C"/>
    <w:rsid w:val="00F92F91"/>
    <w:rsid w:val="00F9485F"/>
    <w:rsid w:val="00F9558F"/>
    <w:rsid w:val="00F970DE"/>
    <w:rsid w:val="00F97156"/>
    <w:rsid w:val="00F97773"/>
    <w:rsid w:val="00F9777B"/>
    <w:rsid w:val="00FA03B5"/>
    <w:rsid w:val="00FA153D"/>
    <w:rsid w:val="00FA159C"/>
    <w:rsid w:val="00FA25FE"/>
    <w:rsid w:val="00FA292D"/>
    <w:rsid w:val="00FA2CAD"/>
    <w:rsid w:val="00FA520A"/>
    <w:rsid w:val="00FA736A"/>
    <w:rsid w:val="00FA7771"/>
    <w:rsid w:val="00FB00EC"/>
    <w:rsid w:val="00FB02EE"/>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4D42"/>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596E"/>
    <w:rsid w:val="00FD6B0C"/>
    <w:rsid w:val="00FD76AD"/>
    <w:rsid w:val="00FE0087"/>
    <w:rsid w:val="00FE1281"/>
    <w:rsid w:val="00FE12E1"/>
    <w:rsid w:val="00FE1D7E"/>
    <w:rsid w:val="00FE2707"/>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8CC"/>
    <w:rsid w:val="00FF4F47"/>
    <w:rsid w:val="00FF5568"/>
    <w:rsid w:val="00FF56F5"/>
    <w:rsid w:val="00FF581B"/>
    <w:rsid w:val="00FF753B"/>
    <w:rsid w:val="00FF7BA0"/>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A924B"/>
  <w15:docId w15:val="{643811AF-CF2E-4DE1-966A-8C1D5ACD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CD0C23"/>
    <w:rPr>
      <w:rFonts w:ascii="Courier New" w:hAnsi="Courier New"/>
      <w:sz w:val="24"/>
    </w:rPr>
  </w:style>
  <w:style w:type="paragraph" w:styleId="Legenda">
    <w:name w:val="caption"/>
    <w:basedOn w:val="Normalny"/>
    <w:next w:val="Normalny"/>
    <w:qFormat/>
    <w:rsid w:val="00CD0C23"/>
    <w:rPr>
      <w:rFonts w:ascii="Courier New" w:hAnsi="Courier New"/>
      <w:b/>
      <w:sz w:val="24"/>
    </w:rPr>
  </w:style>
  <w:style w:type="paragraph" w:styleId="Tekstpodstawowywcity">
    <w:name w:val="Body Text Indent"/>
    <w:basedOn w:val="Normalny"/>
    <w:semiHidden/>
    <w:rsid w:val="00CD0C23"/>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semiHidden/>
    <w:rsid w:val="0053075D"/>
    <w:pPr>
      <w:ind w:left="2160" w:hanging="360"/>
      <w:jc w:val="both"/>
    </w:pPr>
    <w:rPr>
      <w:sz w:val="24"/>
      <w:szCs w:val="24"/>
    </w:rPr>
  </w:style>
  <w:style w:type="character" w:customStyle="1" w:styleId="Tekstpodstawowywcity2Znak">
    <w:name w:val="Tekst podstawowy wcięty 2 Znak"/>
    <w:link w:val="Tekstpodstawowywcity2"/>
    <w:semiHidden/>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 w:type="character" w:customStyle="1" w:styleId="Nierozpoznanawzmianka1">
    <w:name w:val="Nierozpoznana wzmianka1"/>
    <w:basedOn w:val="Domylnaczcionkaakapitu"/>
    <w:uiPriority w:val="99"/>
    <w:semiHidden/>
    <w:unhideWhenUsed/>
    <w:rsid w:val="003833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31097421">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jedrzejewska@starostwolebork.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sztalcenie@starostwolebork.pl" TargetMode="External"/><Relationship Id="rId4" Type="http://schemas.openxmlformats.org/officeDocument/2006/relationships/settings" Target="settings.xml"/><Relationship Id="rId9" Type="http://schemas.openxmlformats.org/officeDocument/2006/relationships/hyperlink" Target="mailto:iodo@starostwolebork.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20074-3D90-4B6F-8207-1F889865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16</Pages>
  <Words>6059</Words>
  <Characters>36359</Characters>
  <Application>Microsoft Office Word</Application>
  <DocSecurity>0</DocSecurity>
  <Lines>302</Lines>
  <Paragraphs>84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vt:lpstr>
      <vt:lpstr>oznaczenie sprawy</vt:lpstr>
    </vt:vector>
  </TitlesOfParts>
  <Company>UZP</Company>
  <LinksUpToDate>false</LinksUpToDate>
  <CharactersWithSpaces>42334</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Kamila Młyńczyk-Jędrzejewska</cp:lastModifiedBy>
  <cp:revision>37</cp:revision>
  <cp:lastPrinted>2019-01-07T13:20:00Z</cp:lastPrinted>
  <dcterms:created xsi:type="dcterms:W3CDTF">2018-11-29T22:37:00Z</dcterms:created>
  <dcterms:modified xsi:type="dcterms:W3CDTF">2019-03-27T16:46:00Z</dcterms:modified>
</cp:coreProperties>
</file>