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EC57C" w14:textId="77777777" w:rsidR="008864C1" w:rsidRDefault="008864C1" w:rsidP="008864C1">
      <w:pPr>
        <w:tabs>
          <w:tab w:val="left" w:pos="0"/>
        </w:tabs>
        <w:spacing w:after="0" w:line="240" w:lineRule="auto"/>
        <w:outlineLvl w:val="0"/>
        <w:rPr>
          <w:rFonts w:ascii="Cambria" w:hAnsi="Cambria" w:cs="Cambria"/>
        </w:rPr>
      </w:pPr>
    </w:p>
    <w:p w14:paraId="0E1AF64C" w14:textId="0C2DF8B3" w:rsidR="008864C1" w:rsidRPr="005C0240" w:rsidRDefault="008864C1" w:rsidP="008864C1">
      <w:pPr>
        <w:tabs>
          <w:tab w:val="left" w:pos="0"/>
        </w:tabs>
        <w:spacing w:after="0" w:line="240" w:lineRule="auto"/>
        <w:outlineLvl w:val="0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5C0240">
        <w:rPr>
          <w:rFonts w:ascii="Cambria" w:hAnsi="Cambria" w:cs="Cambria"/>
        </w:rPr>
        <w:t>PO.272.1</w:t>
      </w:r>
      <w:r w:rsidR="005C0240">
        <w:rPr>
          <w:rFonts w:ascii="Cambria" w:hAnsi="Cambria" w:cs="Cambria"/>
        </w:rPr>
        <w:t>.14.2020</w:t>
      </w:r>
      <w:r w:rsidRPr="005C0240">
        <w:rPr>
          <w:rFonts w:ascii="Cambria" w:hAnsi="Cambria" w:cs="Cambria"/>
        </w:rPr>
        <w:tab/>
      </w:r>
      <w:r w:rsidRPr="005C0240">
        <w:rPr>
          <w:rFonts w:ascii="Cambria" w:hAnsi="Cambria" w:cs="Cambria"/>
        </w:rPr>
        <w:tab/>
      </w:r>
      <w:r w:rsidRPr="005C0240">
        <w:rPr>
          <w:rFonts w:ascii="Cambria" w:hAnsi="Cambria" w:cs="Cambria"/>
        </w:rPr>
        <w:tab/>
      </w:r>
      <w:r w:rsidRPr="005C0240">
        <w:rPr>
          <w:rFonts w:ascii="Cambria" w:hAnsi="Cambria" w:cs="Cambria"/>
        </w:rPr>
        <w:tab/>
      </w:r>
      <w:r w:rsidRPr="005C0240">
        <w:rPr>
          <w:rFonts w:ascii="Cambria" w:hAnsi="Cambria" w:cs="Cambria"/>
        </w:rPr>
        <w:tab/>
        <w:t xml:space="preserve">              </w:t>
      </w:r>
      <w:r w:rsidRPr="005C0240">
        <w:rPr>
          <w:rFonts w:ascii="Cambria" w:hAnsi="Cambria" w:cs="Cambria"/>
        </w:rPr>
        <w:tab/>
      </w:r>
      <w:r w:rsidRPr="005C0240">
        <w:rPr>
          <w:rFonts w:ascii="Cambria" w:hAnsi="Cambria" w:cs="Cambria"/>
        </w:rPr>
        <w:tab/>
      </w:r>
      <w:r w:rsidRPr="005C0240">
        <w:rPr>
          <w:rFonts w:ascii="Cambria" w:hAnsi="Cambria" w:cs="Cambria"/>
          <w:b/>
          <w:bCs/>
          <w:i/>
          <w:iCs/>
          <w:sz w:val="20"/>
          <w:szCs w:val="20"/>
        </w:rPr>
        <w:tab/>
      </w:r>
      <w:r w:rsidRPr="005C0240">
        <w:rPr>
          <w:rFonts w:ascii="Cambria" w:hAnsi="Cambria" w:cs="Cambria"/>
          <w:b/>
          <w:bCs/>
          <w:i/>
          <w:iCs/>
          <w:sz w:val="20"/>
          <w:szCs w:val="20"/>
        </w:rPr>
        <w:tab/>
        <w:t xml:space="preserve">                                                                    Załącznik nr 2 do SIWZ</w:t>
      </w:r>
    </w:p>
    <w:p w14:paraId="3B6789B1" w14:textId="77777777" w:rsidR="008864C1" w:rsidRPr="008A672C" w:rsidRDefault="008864C1" w:rsidP="008864C1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="Cambria" w:hAnsi="Cambria" w:cs="Cambria"/>
          <w:b/>
          <w:bCs/>
          <w:i/>
          <w:iCs/>
          <w:sz w:val="20"/>
          <w:szCs w:val="20"/>
        </w:rPr>
      </w:pPr>
    </w:p>
    <w:p w14:paraId="0E1A1B1A" w14:textId="77777777" w:rsidR="008864C1" w:rsidRPr="008A672C" w:rsidRDefault="008864C1" w:rsidP="008864C1">
      <w:pPr>
        <w:tabs>
          <w:tab w:val="left" w:pos="0"/>
        </w:tabs>
        <w:spacing w:after="0" w:line="240" w:lineRule="auto"/>
        <w:ind w:left="5664"/>
        <w:jc w:val="both"/>
        <w:rPr>
          <w:rFonts w:ascii="Cambria" w:hAnsi="Cambria" w:cs="Cambria"/>
          <w:sz w:val="20"/>
          <w:szCs w:val="20"/>
        </w:rPr>
      </w:pP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  <w:t>................................................</w:t>
      </w:r>
    </w:p>
    <w:p w14:paraId="1A8E7915" w14:textId="77777777" w:rsidR="008864C1" w:rsidRPr="008A672C" w:rsidRDefault="008864C1" w:rsidP="008864C1">
      <w:pPr>
        <w:tabs>
          <w:tab w:val="left" w:pos="0"/>
        </w:tabs>
        <w:spacing w:after="0" w:line="240" w:lineRule="auto"/>
        <w:ind w:left="7088"/>
        <w:jc w:val="center"/>
        <w:rPr>
          <w:rFonts w:ascii="Cambria" w:hAnsi="Cambria" w:cs="Cambria"/>
          <w:sz w:val="20"/>
          <w:szCs w:val="20"/>
        </w:rPr>
      </w:pP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  <w:t xml:space="preserve"> (miejscowość, data)</w:t>
      </w:r>
    </w:p>
    <w:p w14:paraId="66C7DCCA" w14:textId="77777777" w:rsidR="008864C1" w:rsidRPr="008A672C" w:rsidRDefault="008864C1" w:rsidP="008864C1">
      <w:pPr>
        <w:tabs>
          <w:tab w:val="left" w:pos="0"/>
        </w:tabs>
        <w:spacing w:after="0" w:line="240" w:lineRule="auto"/>
        <w:ind w:right="6803"/>
        <w:rPr>
          <w:rFonts w:ascii="Cambria" w:hAnsi="Cambria" w:cs="Cambria"/>
          <w:sz w:val="20"/>
          <w:szCs w:val="20"/>
        </w:rPr>
      </w:pPr>
      <w:r w:rsidRPr="008A672C">
        <w:rPr>
          <w:rFonts w:ascii="Cambria" w:hAnsi="Cambria" w:cs="Cambria"/>
          <w:sz w:val="20"/>
          <w:szCs w:val="20"/>
        </w:rPr>
        <w:t>................................................................</w:t>
      </w:r>
    </w:p>
    <w:p w14:paraId="1C6E1A23" w14:textId="77777777" w:rsidR="008864C1" w:rsidRPr="008A672C" w:rsidRDefault="008864C1" w:rsidP="008864C1">
      <w:pPr>
        <w:tabs>
          <w:tab w:val="left" w:pos="0"/>
        </w:tabs>
        <w:spacing w:after="0" w:line="240" w:lineRule="auto"/>
        <w:ind w:right="5670"/>
        <w:rPr>
          <w:rFonts w:ascii="Cambria" w:hAnsi="Cambria" w:cs="Cambria"/>
          <w:sz w:val="20"/>
          <w:szCs w:val="20"/>
        </w:rPr>
      </w:pPr>
      <w:r w:rsidRPr="008A672C">
        <w:rPr>
          <w:rFonts w:ascii="Cambria" w:hAnsi="Cambria" w:cs="Cambria"/>
          <w:sz w:val="20"/>
          <w:szCs w:val="20"/>
        </w:rPr>
        <w:t xml:space="preserve"> (pieczęć adresowa firmy Wykonawcy)</w:t>
      </w:r>
    </w:p>
    <w:p w14:paraId="46ED61A5" w14:textId="77777777" w:rsidR="008864C1" w:rsidRPr="008A672C" w:rsidRDefault="008864C1" w:rsidP="008864C1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8A672C">
        <w:rPr>
          <w:rFonts w:ascii="Cambria" w:hAnsi="Cambria" w:cs="Cambria"/>
          <w:b/>
          <w:bCs/>
          <w:sz w:val="20"/>
          <w:szCs w:val="20"/>
        </w:rPr>
        <w:t>Powiat Lęborski</w:t>
      </w:r>
    </w:p>
    <w:p w14:paraId="1BC7C1DF" w14:textId="77777777" w:rsidR="008864C1" w:rsidRPr="008A672C" w:rsidRDefault="008864C1" w:rsidP="008864C1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8A672C">
        <w:rPr>
          <w:rFonts w:ascii="Cambria" w:hAnsi="Cambria" w:cs="Cambria"/>
          <w:b/>
          <w:bCs/>
          <w:sz w:val="20"/>
          <w:szCs w:val="20"/>
        </w:rPr>
        <w:t>ul. Czołgistów 5</w:t>
      </w:r>
    </w:p>
    <w:p w14:paraId="59655410" w14:textId="77777777" w:rsidR="008864C1" w:rsidRPr="008A672C" w:rsidRDefault="008864C1" w:rsidP="008864C1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8A672C">
        <w:rPr>
          <w:rFonts w:ascii="Cambria" w:hAnsi="Cambria" w:cs="Cambria"/>
          <w:b/>
          <w:bCs/>
          <w:sz w:val="20"/>
          <w:szCs w:val="20"/>
        </w:rPr>
        <w:t>84-300 Lębork</w:t>
      </w:r>
    </w:p>
    <w:p w14:paraId="1F56D1AA" w14:textId="77777777" w:rsidR="008864C1" w:rsidRPr="008A672C" w:rsidRDefault="008864C1" w:rsidP="008864C1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8A672C">
        <w:rPr>
          <w:rFonts w:ascii="Cambria" w:hAnsi="Cambria" w:cs="Cambria"/>
          <w:b/>
          <w:bCs/>
          <w:sz w:val="20"/>
          <w:szCs w:val="20"/>
        </w:rPr>
        <w:t>woj. pomorskie</w:t>
      </w:r>
    </w:p>
    <w:p w14:paraId="60B63727" w14:textId="77777777" w:rsidR="008864C1" w:rsidRPr="008A672C" w:rsidRDefault="008864C1" w:rsidP="008864C1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14:paraId="496ECF8C" w14:textId="77777777" w:rsidR="008864C1" w:rsidRPr="008A672C" w:rsidRDefault="008864C1" w:rsidP="008864C1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14:paraId="3B1D1BC8" w14:textId="77777777" w:rsidR="008864C1" w:rsidRPr="008A672C" w:rsidRDefault="008864C1" w:rsidP="008864C1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  <w:r w:rsidRPr="008A672C">
        <w:rPr>
          <w:rFonts w:ascii="Cambria" w:hAnsi="Cambria" w:cs="Cambria"/>
          <w:b/>
          <w:bCs/>
          <w:sz w:val="26"/>
          <w:szCs w:val="26"/>
        </w:rPr>
        <w:t>FORMULARZ OFERTOWY</w:t>
      </w:r>
    </w:p>
    <w:p w14:paraId="66BF8D0A" w14:textId="77777777" w:rsidR="008864C1" w:rsidRPr="008A672C" w:rsidRDefault="008864C1" w:rsidP="008864C1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14:paraId="5D929A1D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WYKONAWCA (nazwa firmy lub imię i nazwisko): ……………………………………………………………………………………………………</w:t>
      </w:r>
    </w:p>
    <w:p w14:paraId="5C2F3070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14:paraId="196213BA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Siedziba (adres):.………………………………………………………………………….……………………………………………………………..</w:t>
      </w:r>
    </w:p>
    <w:p w14:paraId="629B94A5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14:paraId="05A26220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Nr telefonu i faksu: ……………………………………………………………………..………………………………………………………….…..</w:t>
      </w:r>
    </w:p>
    <w:p w14:paraId="419B137B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14:paraId="754735D0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e-mail: ……………………………………………………………………………………………………………………………………..…………</w:t>
      </w:r>
    </w:p>
    <w:p w14:paraId="47E86E7D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14:paraId="3AE38A0D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NIP: ……………………………………………………………………………………………………………………………………..…………..</w:t>
      </w:r>
    </w:p>
    <w:p w14:paraId="4633E9FE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14:paraId="50A483DF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REGON (jeśli posiada): ………………………………………………………………………………………………………………………………</w:t>
      </w:r>
    </w:p>
    <w:p w14:paraId="5263F09B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14:paraId="5F12480B" w14:textId="77777777"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Adres do korespondencji w trakcie postępowania (jeśli inny niż siedziba):………………………………………………………….………………….</w:t>
      </w:r>
    </w:p>
    <w:p w14:paraId="5B62B0C0" w14:textId="77777777" w:rsidR="008864C1" w:rsidRPr="008A672C" w:rsidRDefault="008864C1" w:rsidP="008864C1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  <w:sz w:val="18"/>
          <w:szCs w:val="18"/>
        </w:rPr>
      </w:pPr>
    </w:p>
    <w:p w14:paraId="74239F05" w14:textId="77777777" w:rsidR="008864C1" w:rsidRPr="008A672C" w:rsidRDefault="008864C1" w:rsidP="008864C1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</w:rPr>
      </w:pPr>
    </w:p>
    <w:p w14:paraId="15988AE4" w14:textId="77777777" w:rsidR="008864C1" w:rsidRPr="008A672C" w:rsidRDefault="008864C1" w:rsidP="008864C1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</w:rPr>
      </w:pPr>
      <w:r w:rsidRPr="008A672C">
        <w:rPr>
          <w:rFonts w:ascii="Cambria" w:hAnsi="Cambria" w:cs="Cambria"/>
          <w:b/>
          <w:bCs/>
        </w:rPr>
        <w:t xml:space="preserve">W odpowiedzi na ogłoszenie o zamówieniu na: </w:t>
      </w:r>
    </w:p>
    <w:p w14:paraId="77EA8B51" w14:textId="57696374" w:rsidR="008864C1" w:rsidRDefault="005279AE" w:rsidP="00911E3C">
      <w:pPr>
        <w:spacing w:after="0" w:line="240" w:lineRule="auto"/>
        <w:jc w:val="both"/>
        <w:rPr>
          <w:rFonts w:ascii="Cambria" w:hAnsi="Cambria" w:cs="Cambria"/>
        </w:rPr>
      </w:pPr>
      <w:r w:rsidRPr="005279AE">
        <w:rPr>
          <w:rFonts w:ascii="Cambria" w:hAnsi="Cambria"/>
        </w:rPr>
        <w:t>Dostaw</w:t>
      </w:r>
      <w:r>
        <w:rPr>
          <w:rFonts w:ascii="Cambria" w:hAnsi="Cambria"/>
        </w:rPr>
        <w:t>ę</w:t>
      </w:r>
      <w:r w:rsidRPr="005279AE">
        <w:rPr>
          <w:rFonts w:ascii="Cambria" w:hAnsi="Cambria"/>
        </w:rPr>
        <w:t xml:space="preserve"> pomocy dydaktycznych oraz narzędzi TIK „Cyfrowa szkoła” dla uczniów niezbędnych do realizacji zajęć i programów nauczania oraz w celu wyposażenia pracowni w ramach projektu „Zdolni z Pomorza - powiat lęborski” współfinansowanego ze środków Europejskiego Funduszu Społecznego w ramach Regionalnego Programu Operacyjnego Województwa Pomorskiego na lata 2014-2020 (Oś Priorytetowa III Edukacja, Działanie 3.2 Edukacja Ogólna, Poddziałanie 3.2.2 Wsparcie ucznia szczególnie uzdolnionego RPO WP 2014-2020)</w:t>
      </w:r>
      <w:r>
        <w:rPr>
          <w:rFonts w:ascii="Cambria" w:hAnsi="Cambria"/>
        </w:rPr>
        <w:t xml:space="preserve"> </w:t>
      </w:r>
      <w:r w:rsidR="008864C1" w:rsidRPr="005279AE">
        <w:rPr>
          <w:rFonts w:ascii="Cambria" w:hAnsi="Cambria" w:cs="Cambria"/>
        </w:rPr>
        <w:t xml:space="preserve">składamy ofertę na: </w:t>
      </w:r>
    </w:p>
    <w:p w14:paraId="01193169" w14:textId="77777777" w:rsidR="005279AE" w:rsidRDefault="005279AE" w:rsidP="00911E3C">
      <w:pPr>
        <w:spacing w:after="0" w:line="240" w:lineRule="auto"/>
        <w:jc w:val="both"/>
        <w:rPr>
          <w:rFonts w:ascii="Cambria" w:hAnsi="Cambria" w:cs="Cambria"/>
        </w:rPr>
      </w:pPr>
    </w:p>
    <w:p w14:paraId="0F808EDD" w14:textId="51F57DB7" w:rsidR="005279AE" w:rsidRDefault="005279AE" w:rsidP="00911E3C">
      <w:pPr>
        <w:spacing w:after="0" w:line="240" w:lineRule="auto"/>
        <w:jc w:val="both"/>
        <w:rPr>
          <w:rFonts w:ascii="Cambria" w:hAnsi="Cambria" w:cs="Cambria"/>
        </w:rPr>
      </w:pPr>
    </w:p>
    <w:p w14:paraId="51E4AF9E" w14:textId="4D322DF1" w:rsidR="005279AE" w:rsidRDefault="005279AE" w:rsidP="00911E3C">
      <w:pPr>
        <w:spacing w:after="0" w:line="240" w:lineRule="auto"/>
        <w:jc w:val="both"/>
        <w:rPr>
          <w:rFonts w:ascii="Cambria" w:hAnsi="Cambria" w:cs="Cambria"/>
        </w:rPr>
      </w:pPr>
    </w:p>
    <w:p w14:paraId="62C84F36" w14:textId="409BB6FD" w:rsid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  <w:r w:rsidRPr="005279AE">
        <w:rPr>
          <w:rFonts w:ascii="Cambria" w:hAnsi="Cambria" w:cs="Cambria"/>
          <w:b/>
          <w:bCs/>
          <w:sz w:val="24"/>
          <w:szCs w:val="24"/>
          <w:highlight w:val="lightGray"/>
        </w:rPr>
        <w:t>Część 1 - Dostawa pomocy dydaktycznych oraz narzędzi TIK „Cyfrowa szkoła” dla uczniów do realizacji zajęć  i programów nauczania w ramach zajęć zdalnych w roku szkolnym 2019-2020</w:t>
      </w:r>
    </w:p>
    <w:p w14:paraId="30C7CC2C" w14:textId="7BF079AA" w:rsid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4DD86A07" w14:textId="7C832601" w:rsidR="005279AE" w:rsidRPr="00EF1C3E" w:rsidRDefault="005279AE" w:rsidP="005279AE">
      <w:pPr>
        <w:pStyle w:val="Nagwek2"/>
        <w:rPr>
          <w:rFonts w:ascii="Cambria" w:hAnsi="Cambria" w:cs="Cambria"/>
          <w:b/>
          <w:bCs/>
          <w:color w:val="auto"/>
        </w:rPr>
      </w:pPr>
      <w:r w:rsidRPr="00EF1C3E">
        <w:rPr>
          <w:rFonts w:ascii="Cambria" w:hAnsi="Cambria" w:cs="Cambria"/>
          <w:b/>
          <w:bCs/>
          <w:color w:val="auto"/>
        </w:rPr>
        <w:t>Łączną cenę ofertową brutto</w:t>
      </w:r>
      <w:r>
        <w:rPr>
          <w:rFonts w:ascii="Cambria" w:hAnsi="Cambria" w:cs="Cambria"/>
          <w:b/>
          <w:bCs/>
          <w:color w:val="auto"/>
        </w:rPr>
        <w:t xml:space="preserve"> </w:t>
      </w:r>
      <w:r w:rsidRPr="003E77F7">
        <w:rPr>
          <w:rFonts w:ascii="Cambria" w:hAnsi="Cambria" w:cs="Cambria"/>
          <w:color w:val="auto"/>
        </w:rPr>
        <w:t xml:space="preserve">(suma </w:t>
      </w:r>
      <w:r>
        <w:rPr>
          <w:rFonts w:ascii="Cambria" w:hAnsi="Cambria" w:cs="Cambria"/>
          <w:color w:val="auto"/>
        </w:rPr>
        <w:t>pozycji</w:t>
      </w:r>
      <w:r w:rsidRPr="003E77F7">
        <w:rPr>
          <w:rFonts w:ascii="Cambria" w:hAnsi="Cambria" w:cs="Cambria"/>
          <w:color w:val="auto"/>
        </w:rPr>
        <w:t xml:space="preserve"> 1-</w:t>
      </w:r>
      <w:r>
        <w:rPr>
          <w:rFonts w:ascii="Cambria" w:hAnsi="Cambria" w:cs="Cambria"/>
          <w:color w:val="auto"/>
        </w:rPr>
        <w:t>5</w:t>
      </w:r>
      <w:r w:rsidRPr="003E77F7">
        <w:rPr>
          <w:rFonts w:ascii="Cambria" w:hAnsi="Cambria" w:cs="Cambria"/>
          <w:color w:val="auto"/>
        </w:rPr>
        <w:t>)</w:t>
      </w:r>
      <w:r w:rsidRPr="00EF1C3E">
        <w:rPr>
          <w:rFonts w:ascii="Cambria" w:hAnsi="Cambria" w:cs="Cambria"/>
          <w:b/>
          <w:bCs/>
          <w:color w:val="auto"/>
        </w:rPr>
        <w:t xml:space="preserve"> ………………………………………… złotych </w:t>
      </w:r>
    </w:p>
    <w:p w14:paraId="0268720D" w14:textId="77777777" w:rsidR="005279AE" w:rsidRPr="00F735F0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14:paraId="7BEC1896" w14:textId="77777777" w:rsidR="005279AE" w:rsidRPr="00F735F0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F735F0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14:paraId="2B7837B8" w14:textId="77777777" w:rsidR="005279AE" w:rsidRPr="00F735F0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14:paraId="3DFE56C0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Arial"/>
          <w:b/>
          <w:sz w:val="28"/>
          <w:szCs w:val="18"/>
          <w:lang w:eastAsia="ar-SA"/>
        </w:rPr>
        <w:t>Oświadczenie Wykonawcy dotyczące deklarowanej daty dostawy:</w:t>
      </w:r>
    </w:p>
    <w:p w14:paraId="6152D379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14:paraId="4187ACFD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w terminie:  </w:t>
      </w:r>
      <w:r w:rsidRPr="00B13070">
        <w:rPr>
          <w:rFonts w:ascii="Cambria" w:hAnsi="Cambria" w:cs="Tahoma"/>
          <w:sz w:val="20"/>
        </w:rPr>
        <w:t xml:space="preserve">………………….. </w:t>
      </w:r>
      <w:r w:rsidRPr="00B13070">
        <w:rPr>
          <w:rFonts w:ascii="Cambria" w:hAnsi="Cambria" w:cs="Tahoma"/>
          <w:i/>
          <w:sz w:val="20"/>
        </w:rPr>
        <w:t>(wpisać deklarowaną liczbę dni kalendarzowych od dnia podpisania umowy)</w:t>
      </w:r>
    </w:p>
    <w:p w14:paraId="0D042C32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14:paraId="74203C2C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B13070">
        <w:rPr>
          <w:rFonts w:ascii="Cambria" w:hAnsi="Cambria" w:cs="Tahoma"/>
          <w:i/>
          <w:sz w:val="20"/>
        </w:rPr>
        <w:t xml:space="preserve">Zgodnie z SIWZ termin dostawy </w:t>
      </w:r>
      <w:r w:rsidRPr="00B13070">
        <w:rPr>
          <w:rFonts w:ascii="Cambria" w:hAnsi="Cambria"/>
          <w:i/>
          <w:sz w:val="20"/>
        </w:rPr>
        <w:t xml:space="preserve">nie może być krótszy niż </w:t>
      </w:r>
      <w:r>
        <w:rPr>
          <w:rFonts w:ascii="Cambria" w:hAnsi="Cambria"/>
          <w:i/>
          <w:sz w:val="20"/>
        </w:rPr>
        <w:t>2</w:t>
      </w:r>
      <w:r w:rsidRPr="00B13070">
        <w:rPr>
          <w:rFonts w:ascii="Cambria" w:hAnsi="Cambria"/>
          <w:i/>
          <w:sz w:val="20"/>
        </w:rPr>
        <w:t xml:space="preserve"> dni kalendarzow</w:t>
      </w:r>
      <w:r>
        <w:rPr>
          <w:rFonts w:ascii="Cambria" w:hAnsi="Cambria"/>
          <w:i/>
          <w:sz w:val="20"/>
        </w:rPr>
        <w:t>e</w:t>
      </w:r>
      <w:r w:rsidRPr="00B13070">
        <w:rPr>
          <w:rFonts w:ascii="Cambria" w:hAnsi="Cambria"/>
          <w:i/>
          <w:sz w:val="20"/>
        </w:rPr>
        <w:t xml:space="preserve"> i nie dłuższy niż </w:t>
      </w:r>
      <w:r>
        <w:rPr>
          <w:rFonts w:ascii="Cambria" w:hAnsi="Cambria"/>
          <w:i/>
          <w:sz w:val="20"/>
        </w:rPr>
        <w:t>10</w:t>
      </w:r>
      <w:r w:rsidRPr="00B13070">
        <w:rPr>
          <w:rFonts w:ascii="Cambria" w:hAnsi="Cambria"/>
          <w:i/>
          <w:sz w:val="20"/>
        </w:rPr>
        <w:t xml:space="preserve">  dni kalendarzowych od dnia podpisania umowy.</w:t>
      </w:r>
    </w:p>
    <w:p w14:paraId="13B1652A" w14:textId="77777777" w:rsidR="005279AE" w:rsidRDefault="005279AE" w:rsidP="005279AE">
      <w:pPr>
        <w:ind w:left="360"/>
        <w:contextualSpacing/>
        <w:jc w:val="both"/>
        <w:rPr>
          <w:rFonts w:ascii="Cambria" w:eastAsiaTheme="minorHAnsi" w:hAnsi="Cambria" w:cs="Cambria"/>
          <w:b/>
          <w:bCs/>
          <w:sz w:val="20"/>
          <w:szCs w:val="20"/>
        </w:rPr>
      </w:pPr>
    </w:p>
    <w:tbl>
      <w:tblPr>
        <w:tblW w:w="145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2092"/>
        <w:gridCol w:w="3863"/>
        <w:gridCol w:w="2420"/>
        <w:gridCol w:w="2693"/>
        <w:gridCol w:w="992"/>
        <w:gridCol w:w="1833"/>
      </w:tblGrid>
      <w:tr w:rsidR="005279AE" w:rsidRPr="0015333F" w14:paraId="1CBB78E6" w14:textId="4684C10C" w:rsidTr="00373C71">
        <w:trPr>
          <w:trHeight w:val="780"/>
          <w:jc w:val="center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2D8DF13" w14:textId="77777777" w:rsidR="005279AE" w:rsidRPr="0015333F" w:rsidRDefault="005279AE" w:rsidP="005279A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28AA9" w14:textId="77777777" w:rsidR="005279AE" w:rsidRPr="0015333F" w:rsidRDefault="005279AE" w:rsidP="005279A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E4D0E" w14:textId="77777777" w:rsidR="005279AE" w:rsidRPr="0015333F" w:rsidRDefault="005279AE" w:rsidP="005279A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14:paraId="0BF6F2D5" w14:textId="77777777" w:rsidR="005279AE" w:rsidRDefault="005279AE" w:rsidP="005279AE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Parametry oferowanego wyposażenia </w:t>
            </w:r>
          </w:p>
          <w:p w14:paraId="5A9EF836" w14:textId="1BCE8137" w:rsidR="005279AE" w:rsidRPr="0015333F" w:rsidRDefault="005279AE" w:rsidP="005279A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(konkretne parametry oferowanego wyposażenia/produktu)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85E7EFA" w14:textId="77777777" w:rsidR="005279AE" w:rsidRDefault="005279AE" w:rsidP="005279AE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14:paraId="1FA51FA3" w14:textId="7C3A0B31" w:rsidR="005279AE" w:rsidRPr="0015333F" w:rsidRDefault="005279AE" w:rsidP="005279A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(</w:t>
            </w: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należy podać nazwa/model/producent)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7FD3B5A0" w14:textId="0F2CD35F" w:rsidR="005279AE" w:rsidRPr="0015333F" w:rsidRDefault="005279AE" w:rsidP="005279AE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28976B42" w14:textId="22F2DCAA" w:rsidR="005279AE" w:rsidRDefault="005279AE" w:rsidP="005279AE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Wartość brutto pozycji</w:t>
            </w:r>
          </w:p>
          <w:p w14:paraId="5A0838DA" w14:textId="4E398BBF" w:rsidR="005279AE" w:rsidRPr="005279AE" w:rsidRDefault="005279AE" w:rsidP="005279AE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sz w:val="20"/>
                <w:szCs w:val="20"/>
                <w:lang w:eastAsia="ar-SA"/>
              </w:rPr>
            </w:pPr>
            <w:r>
              <w:rPr>
                <w:rFonts w:ascii="Cambria" w:hAnsi="Cambria" w:cs="Cambria"/>
                <w:sz w:val="20"/>
                <w:szCs w:val="20"/>
                <w:lang w:eastAsia="ar-SA"/>
              </w:rPr>
              <w:t xml:space="preserve">(cena jednostkowa x </w:t>
            </w:r>
            <w:r w:rsidR="00C6002D">
              <w:rPr>
                <w:rFonts w:ascii="Cambria" w:hAnsi="Cambria" w:cs="Cambria"/>
                <w:sz w:val="20"/>
                <w:szCs w:val="20"/>
                <w:lang w:eastAsia="ar-SA"/>
              </w:rPr>
              <w:t>ilość</w:t>
            </w:r>
            <w:r>
              <w:rPr>
                <w:rFonts w:ascii="Cambria" w:hAnsi="Cambria" w:cs="Cambria"/>
                <w:sz w:val="20"/>
                <w:szCs w:val="20"/>
                <w:lang w:eastAsia="ar-SA"/>
              </w:rPr>
              <w:t xml:space="preserve"> sztuk)</w:t>
            </w:r>
          </w:p>
          <w:p w14:paraId="6DEEBF99" w14:textId="77777777" w:rsidR="005279AE" w:rsidRDefault="005279AE" w:rsidP="005279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79AE" w:rsidRPr="0015333F" w14:paraId="3833735E" w14:textId="7B395367" w:rsidTr="00373C71">
        <w:trPr>
          <w:trHeight w:val="1860"/>
          <w:jc w:val="center"/>
        </w:trPr>
        <w:tc>
          <w:tcPr>
            <w:tcW w:w="69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CA5F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5333F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758EE7" w14:textId="77777777" w:rsidR="005279AE" w:rsidRPr="00B47F90" w:rsidRDefault="005279AE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L</w:t>
            </w:r>
            <w:r w:rsidRPr="00B47F90">
              <w:rPr>
                <w:rFonts w:ascii="Cambria" w:hAnsi="Cambria"/>
                <w:color w:val="000000"/>
                <w:sz w:val="20"/>
                <w:szCs w:val="20"/>
              </w:rPr>
              <w:t>APTOPY Z OPROGRAMOWANIEM I WYPOSAŻENIEM</w:t>
            </w:r>
          </w:p>
          <w:p w14:paraId="67F81F70" w14:textId="77777777" w:rsidR="005279AE" w:rsidRPr="0015333F" w:rsidRDefault="005279AE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DAFEB4" w14:textId="0CDEEF22" w:rsidR="005279AE" w:rsidRPr="0015333F" w:rsidRDefault="005279AE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876142">
              <w:rPr>
                <w:rFonts w:ascii="Cambria" w:hAnsi="Cambria"/>
                <w:sz w:val="20"/>
                <w:szCs w:val="20"/>
              </w:rPr>
              <w:t xml:space="preserve">Laptop </w:t>
            </w:r>
            <w:r w:rsidR="00373C71">
              <w:rPr>
                <w:rFonts w:ascii="Cambria" w:hAnsi="Cambria"/>
                <w:sz w:val="20"/>
                <w:szCs w:val="20"/>
              </w:rPr>
              <w:t xml:space="preserve">z ekranem </w:t>
            </w:r>
            <w:r w:rsidRPr="00876142">
              <w:rPr>
                <w:rFonts w:ascii="Cambria" w:hAnsi="Cambria"/>
                <w:sz w:val="20"/>
                <w:szCs w:val="20"/>
              </w:rPr>
              <w:t xml:space="preserve">minimum 15,6 cala, Parametry: pamięć RAM min 8GB, Dysk SSD min 256 GB, Procesor minimum 4 rdzenie, od 1.6 GHz, minimum 6 MB cache, system operacyjny Microsoft Windows 10 Home PL (wersja 64-bitowa)   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1243" w14:textId="648F9672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B6A23" w14:textId="50D29A98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14:paraId="044ACC5E" w14:textId="77777777" w:rsidR="00373C71" w:rsidRDefault="00373C71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14:paraId="39CF7401" w14:textId="77777777" w:rsidR="00373C71" w:rsidRDefault="00373C71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14:paraId="73820583" w14:textId="77777777" w:rsidR="00373C71" w:rsidRDefault="00373C71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14:paraId="3431CFD8" w14:textId="77777777" w:rsidR="00373C71" w:rsidRDefault="00373C71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  <w:p w14:paraId="26F79470" w14:textId="5E1A5B6A" w:rsidR="005279AE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 sztuk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</w:tcPr>
          <w:p w14:paraId="61419C50" w14:textId="77777777" w:rsidR="005279AE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9AE" w:rsidRPr="0015333F" w14:paraId="7F2AC040" w14:textId="2D1699AE" w:rsidTr="00373C71">
        <w:trPr>
          <w:trHeight w:val="1860"/>
          <w:jc w:val="center"/>
        </w:trPr>
        <w:tc>
          <w:tcPr>
            <w:tcW w:w="69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AEE6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8B678C" w14:textId="77777777" w:rsidR="005279AE" w:rsidRDefault="005279AE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105655" w14:textId="77777777" w:rsidR="005279AE" w:rsidRPr="005227FE" w:rsidRDefault="005279AE" w:rsidP="007C3E8D">
            <w:pPr>
              <w:rPr>
                <w:rFonts w:ascii="Cambria" w:hAnsi="Cambria" w:cs="Cambria"/>
                <w:sz w:val="20"/>
                <w:szCs w:val="20"/>
              </w:rPr>
            </w:pPr>
            <w:r w:rsidRPr="005227FE">
              <w:rPr>
                <w:rFonts w:ascii="Cambria" w:hAnsi="Cambria" w:cs="Cambria"/>
                <w:b/>
                <w:bCs/>
                <w:sz w:val="20"/>
                <w:szCs w:val="20"/>
              </w:rPr>
              <w:t>Wyposażenie multimedialne</w:t>
            </w:r>
            <w:r w:rsidRPr="005227FE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23CCA0A5" w14:textId="77777777" w:rsidR="005279AE" w:rsidRPr="005227FE" w:rsidRDefault="005279AE" w:rsidP="007C3E8D">
            <w:pPr>
              <w:rPr>
                <w:rFonts w:ascii="Cambria" w:hAnsi="Cambria" w:cs="Cambria"/>
                <w:sz w:val="20"/>
                <w:szCs w:val="20"/>
              </w:rPr>
            </w:pPr>
            <w:r w:rsidRPr="005227FE">
              <w:rPr>
                <w:rFonts w:ascii="Cambria" w:hAnsi="Cambria" w:cs="Cambria"/>
                <w:sz w:val="20"/>
                <w:szCs w:val="20"/>
              </w:rPr>
              <w:t>- min. 3 wbudowane złącza USB (min. 1x USB 2.0, min. 2x USB 3.0/3.1)</w:t>
            </w:r>
          </w:p>
          <w:p w14:paraId="7C3BA265" w14:textId="77777777" w:rsidR="005279AE" w:rsidRPr="005227FE" w:rsidRDefault="005279AE" w:rsidP="007C3E8D">
            <w:pPr>
              <w:rPr>
                <w:rFonts w:ascii="Cambria" w:hAnsi="Cambria" w:cs="Cambria"/>
                <w:sz w:val="20"/>
                <w:szCs w:val="20"/>
              </w:rPr>
            </w:pPr>
            <w:r w:rsidRPr="005227FE">
              <w:rPr>
                <w:rFonts w:ascii="Cambria" w:hAnsi="Cambria" w:cs="Cambria"/>
                <w:sz w:val="20"/>
                <w:szCs w:val="20"/>
              </w:rPr>
              <w:t>- wyjście HDMI</w:t>
            </w:r>
          </w:p>
          <w:p w14:paraId="16D1EF56" w14:textId="77777777" w:rsidR="005279AE" w:rsidRPr="007A54E4" w:rsidRDefault="005279AE" w:rsidP="007C3E8D">
            <w:pPr>
              <w:rPr>
                <w:rFonts w:ascii="Cambria" w:hAnsi="Cambria" w:cs="Cambria"/>
                <w:sz w:val="20"/>
                <w:szCs w:val="20"/>
              </w:rPr>
            </w:pPr>
            <w:r w:rsidRPr="007A54E4">
              <w:rPr>
                <w:rFonts w:ascii="Cambria" w:hAnsi="Cambria" w:cs="Cambria"/>
                <w:sz w:val="20"/>
                <w:szCs w:val="20"/>
              </w:rPr>
              <w:t>- wyjście słuchawkowe/wejście mikrofonowe – min. 1 szt.</w:t>
            </w:r>
          </w:p>
          <w:p w14:paraId="0ED7666D" w14:textId="77777777" w:rsidR="005279AE" w:rsidRPr="0038495B" w:rsidRDefault="005279AE" w:rsidP="007C3E8D">
            <w:pPr>
              <w:rPr>
                <w:rFonts w:ascii="Cambria" w:hAnsi="Cambria" w:cs="Cambria"/>
                <w:sz w:val="20"/>
                <w:szCs w:val="20"/>
              </w:rPr>
            </w:pPr>
            <w:r w:rsidRPr="007A54E4">
              <w:rPr>
                <w:rFonts w:ascii="Cambria" w:hAnsi="Cambria" w:cs="Cambria"/>
                <w:sz w:val="20"/>
                <w:szCs w:val="20"/>
              </w:rPr>
              <w:t>- komunikacja - wifi oraz bluetooth</w:t>
            </w:r>
          </w:p>
          <w:p w14:paraId="78810F34" w14:textId="77777777" w:rsidR="005279AE" w:rsidRPr="007A54E4" w:rsidRDefault="005279AE" w:rsidP="007C3E8D">
            <w:pPr>
              <w:rPr>
                <w:rFonts w:ascii="Cambria" w:hAnsi="Cambria" w:cs="Cambria"/>
                <w:sz w:val="20"/>
                <w:szCs w:val="20"/>
              </w:rPr>
            </w:pPr>
            <w:r w:rsidRPr="007A54E4">
              <w:rPr>
                <w:rFonts w:ascii="Cambria" w:hAnsi="Cambria" w:cs="Cambria"/>
                <w:sz w:val="20"/>
                <w:szCs w:val="20"/>
              </w:rPr>
              <w:t xml:space="preserve">- klawiatura </w:t>
            </w:r>
          </w:p>
          <w:p w14:paraId="0A313328" w14:textId="77777777" w:rsidR="005279AE" w:rsidRPr="007A54E4" w:rsidRDefault="005279AE" w:rsidP="007C3E8D">
            <w:pPr>
              <w:rPr>
                <w:rFonts w:ascii="Cambria" w:hAnsi="Cambria" w:cs="Cambria"/>
                <w:sz w:val="20"/>
                <w:szCs w:val="20"/>
              </w:rPr>
            </w:pPr>
            <w:r w:rsidRPr="007A54E4">
              <w:rPr>
                <w:rFonts w:ascii="Cambria" w:hAnsi="Cambria" w:cs="Cambria"/>
                <w:sz w:val="20"/>
                <w:szCs w:val="20"/>
              </w:rPr>
              <w:t xml:space="preserve">- czytnik kart pamięci </w:t>
            </w:r>
          </w:p>
          <w:p w14:paraId="1C844359" w14:textId="77777777" w:rsidR="005279AE" w:rsidRPr="007A54E4" w:rsidRDefault="005279AE" w:rsidP="007C3E8D">
            <w:pPr>
              <w:rPr>
                <w:rFonts w:ascii="Cambria" w:hAnsi="Cambria" w:cs="Cambria"/>
                <w:sz w:val="20"/>
                <w:szCs w:val="20"/>
                <w:lang w:val="en-US"/>
              </w:rPr>
            </w:pPr>
            <w:r w:rsidRPr="007A54E4">
              <w:rPr>
                <w:rFonts w:ascii="Cambria" w:hAnsi="Cambria" w:cs="Cambria"/>
                <w:sz w:val="20"/>
                <w:szCs w:val="20"/>
                <w:lang w:val="en-US"/>
              </w:rPr>
              <w:t>- wbudowany głośnik oraz mikrofon</w:t>
            </w:r>
          </w:p>
          <w:p w14:paraId="1918818E" w14:textId="77777777" w:rsidR="005279AE" w:rsidRPr="00327281" w:rsidRDefault="005279AE" w:rsidP="007C3E8D">
            <w:pPr>
              <w:rPr>
                <w:rFonts w:ascii="Cambria" w:hAnsi="Cambria"/>
                <w:color w:val="00B05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EDE5B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1524A0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4DABA46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7128246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9AE" w:rsidRPr="0015333F" w14:paraId="30AF0CD4" w14:textId="7C1C9E01" w:rsidTr="00373C71">
        <w:trPr>
          <w:trHeight w:val="1275"/>
          <w:jc w:val="center"/>
        </w:trPr>
        <w:tc>
          <w:tcPr>
            <w:tcW w:w="698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44F2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247CEC1" w14:textId="77777777" w:rsidR="005279AE" w:rsidRPr="0015333F" w:rsidRDefault="005279AE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14:paraId="47D3AFF5" w14:textId="77777777" w:rsidR="005279AE" w:rsidRPr="0086033F" w:rsidRDefault="005279AE" w:rsidP="007C3E8D">
            <w:pPr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86033F">
              <w:rPr>
                <w:rFonts w:ascii="Cambria" w:hAnsi="Cambria" w:cs="Cambria"/>
                <w:b/>
                <w:bCs/>
                <w:color w:val="000000" w:themeColor="text1"/>
                <w:sz w:val="20"/>
                <w:szCs w:val="20"/>
              </w:rPr>
              <w:t>Oprogramowanie biurowe</w:t>
            </w:r>
          </w:p>
          <w:p w14:paraId="1F122EEF" w14:textId="77777777" w:rsidR="005279AE" w:rsidRPr="0086033F" w:rsidRDefault="005279AE" w:rsidP="007C3E8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Oprogramowanie biurowe zawierające w pakiecie przynajmniej edytor tekstu, arkusz kalkulacyjny, program do tworzenia prezentacji. Ze względu na standardy komunikacji i wymiany informacji konieczne jest obsługiwanie poprzez zaoferowany pakiet plików .doc, .docx, .xls, xlsx oraz .ppt i .pptx.  o następujących wymaganiach minimalnych: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>•    Dostarczyć należy najnowszą dostępną wersję, licencja wydana na czas nieoznaczony musi zezwalać na użyczanie/wypożyczanie/najem, przekazanie na własność instytucjom i gospodarstwom domowym.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 xml:space="preserve">•    Pakiet musi zawierać: edytor tekstów, arkusz kalkulacyjny, narzędzie do przygotowywania i prowadzenia prezentacji. Wymagania odnośnie interfejsu użytkownika: pełna polska wersja językowa interfejsu użytkownika, prostota i intuicyjność obsługi, pozwalająca na pracę osobom nieposiadającym umiejętności technicznych. Oprogramowanie musi umożliwiać tworzenie i edycję dokumentów elektronicznych w ustalonym formacie, który spełnia następujące warunki: posiada kompletny i publicznie dostępny opis formatu. 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 xml:space="preserve">•    Edytor tekstów musi umożliwiać: Edycję i formatowanie tekstu w języku polskim wraz z obsługą języka polskiego w zakresie sprawdzania pisowni i poprawności gramatycznej oraz funkcjonalnością słownika wyrazów bliskoznacznych i autokorekty, wstawianie oraz formatowanie tabel, wstawianie oraz formatowanie obiektów graficznych, wstawianie wykresów i tabel z arkusza kalkulacyjnego, automatyczne numerowanie rozdziałów, punktów, akapitów, tabel i rysunków, automatyczne tworzenie spisów treści, formatowanie nagłówków i stopek stron, sprawdzanie pisowni w języku polskim, śledzenie zmian wprowadzonych przez użytkowników, nagrywanie, tworzenie i edycję makr automatyzujących wykonywanie czynności, określenie układu strony (pionowa/pozioma), wydruk dokumentów, zabezpieczenie dokumentów hasłem przed odczytem oraz przed wprowadzaniem modyfikacji. 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 xml:space="preserve">•    Arkusz kalkulacyjny musi umożliwiać: tworzenie raportów tabelarycznych, tworzenie wykresów liniowych (wraz z linią trendu), słupkowych, kołowych, tworzenie arkuszy kalkulacyjnych zawierających teksty, dane liczbowe oraz formuły przeprowadzające operacje matematyczne, logiczne, tekstowe, statystyczne oraz operacje na danych finansowych i na miarach czasu, wyszukiwanie i zamianę danych, wykonywanie analiz danych przy użyciu formatowania warunkowego, nazywanie komórek arkusza i odwoływanie się w formułach po takiej nazwie, nagrywanie, tworzenie i edycję makr automatyzujących wykonywanie czynności, formatowanie czasu, daty i wartości finansowych z polskim formatem, zapis wielu arkuszy kalkulacyjnych w jednym pliku, zabezpieczenie dokumentów hasłem przed odczytem oraz przed wprowadzaniem modyfikacji. 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 xml:space="preserve">•    Narzędzie do przygotowywania i prowadzenia prezentacji musi umożliwiać przygotowywanie prezentacji multimedialnych, które będą: prezentowanie przy użyciu projektora multimedialnego, zapisanie jako prezentacja tylko do odczytu, opatrywanie slajdów notatkami dla prezentera, umieszczanie i formatowanie tekstów, obiektów graficznych, tabel, nagrań dźwiękowych i wideo, umieszczanie tabel i wykresów pochodzących z arkusza kalkulacyjnego. </w:t>
            </w:r>
            <w:r w:rsidRPr="0086033F">
              <w:rPr>
                <w:rFonts w:ascii="Cambria" w:hAnsi="Cambria" w:cs="Cambria"/>
                <w:color w:val="000000" w:themeColor="text1"/>
                <w:sz w:val="20"/>
                <w:szCs w:val="20"/>
              </w:rPr>
              <w:br/>
              <w:t>•    Instalator w postaci paczki MSI.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F5401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56666149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</w:tcPr>
          <w:p w14:paraId="15EF59C5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</w:tcPr>
          <w:p w14:paraId="70E67FC0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9AE" w:rsidRPr="0015333F" w14:paraId="2D097B7E" w14:textId="55BFDE76" w:rsidTr="00373C71">
        <w:trPr>
          <w:trHeight w:val="1275"/>
          <w:jc w:val="center"/>
        </w:trPr>
        <w:tc>
          <w:tcPr>
            <w:tcW w:w="698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CA7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3687221" w14:textId="77777777" w:rsidR="005279AE" w:rsidRPr="0015333F" w:rsidRDefault="005279AE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3863" w:type="dxa"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14:paraId="58EF1F33" w14:textId="77777777" w:rsidR="005279AE" w:rsidRPr="00E94847" w:rsidRDefault="005279AE" w:rsidP="007C3E8D">
            <w:pPr>
              <w:rPr>
                <w:rFonts w:ascii="Cambria" w:hAnsi="Cambria" w:cs="Cambria"/>
                <w:sz w:val="20"/>
                <w:szCs w:val="20"/>
              </w:rPr>
            </w:pPr>
            <w:r w:rsidRPr="00E94847">
              <w:rPr>
                <w:rFonts w:ascii="Cambria" w:hAnsi="Cambria" w:cs="Cambria"/>
                <w:b/>
                <w:bCs/>
                <w:sz w:val="20"/>
                <w:szCs w:val="20"/>
              </w:rPr>
              <w:t>Warunki gwarancji</w:t>
            </w:r>
            <w:r w:rsidRPr="00E94847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688CBEBE" w14:textId="77777777" w:rsidR="005279AE" w:rsidRPr="00777CFF" w:rsidRDefault="005279AE" w:rsidP="007C3E8D">
            <w:pPr>
              <w:rPr>
                <w:rFonts w:ascii="Cambria" w:hAnsi="Cambria"/>
                <w:color w:val="FF0000"/>
                <w:sz w:val="20"/>
                <w:szCs w:val="20"/>
              </w:rPr>
            </w:pPr>
            <w:r w:rsidRPr="00E94847">
              <w:rPr>
                <w:rFonts w:ascii="Cambria" w:hAnsi="Cambria" w:cs="Cambria"/>
                <w:sz w:val="20"/>
                <w:szCs w:val="20"/>
              </w:rPr>
              <w:t>minimum 24 miesiące</w:t>
            </w:r>
            <w:r w:rsidRPr="00E94847">
              <w:rPr>
                <w:rFonts w:ascii="Cambria" w:hAnsi="Cambria" w:cs="Cambria"/>
              </w:rPr>
              <w:t xml:space="preserve"> </w:t>
            </w:r>
            <w:r w:rsidRPr="00E94847">
              <w:rPr>
                <w:rFonts w:ascii="Cambria" w:hAnsi="Cambria" w:cs="Cambria"/>
                <w:sz w:val="20"/>
                <w:szCs w:val="20"/>
              </w:rPr>
              <w:t>w serwisie zewnętrznym (gwarancja producenta), czas reakcji serwisu – do końca następnego dnia roboczego.</w:t>
            </w:r>
          </w:p>
        </w:tc>
        <w:tc>
          <w:tcPr>
            <w:tcW w:w="24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6958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14:paraId="5E9C4B81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8" w:space="0" w:color="auto"/>
            </w:tcBorders>
            <w:shd w:val="clear" w:color="000000" w:fill="FFFFFF"/>
          </w:tcPr>
          <w:p w14:paraId="11521B1F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nil"/>
              <w:right w:val="single" w:sz="8" w:space="0" w:color="auto"/>
            </w:tcBorders>
            <w:shd w:val="clear" w:color="000000" w:fill="FFFFFF"/>
          </w:tcPr>
          <w:p w14:paraId="3CC63C7E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9AE" w:rsidRPr="0015333F" w14:paraId="1C92BD0B" w14:textId="1C0B8FA2" w:rsidTr="00373C71">
        <w:trPr>
          <w:trHeight w:val="1275"/>
          <w:jc w:val="center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4C44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21AF15" w14:textId="77777777" w:rsidR="005279AE" w:rsidRPr="0015333F" w:rsidRDefault="005279AE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38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46A56D" w14:textId="77777777" w:rsidR="005279AE" w:rsidRPr="00226F88" w:rsidRDefault="005279AE" w:rsidP="007C3E8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226F88">
              <w:rPr>
                <w:rFonts w:ascii="Cambria" w:hAnsi="Cambria" w:cs="Cambria"/>
                <w:b/>
                <w:bCs/>
                <w:sz w:val="20"/>
                <w:szCs w:val="20"/>
              </w:rPr>
              <w:t>Drobne akcesoria standardowe</w:t>
            </w:r>
            <w:r w:rsidRPr="00226F88"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6445168B" w14:textId="77777777" w:rsidR="005279AE" w:rsidRPr="00226F88" w:rsidRDefault="005279AE" w:rsidP="007C3E8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226F88">
              <w:rPr>
                <w:rFonts w:ascii="Cambria" w:hAnsi="Cambria" w:cs="Cambria"/>
                <w:sz w:val="20"/>
                <w:szCs w:val="20"/>
              </w:rPr>
              <w:t>- mysz optyczna przewodowa, rozdzielczość min. 1000 DPI, kolor czarny, długość kabla min. 1,6 m.</w:t>
            </w:r>
          </w:p>
          <w:p w14:paraId="497ECB6E" w14:textId="77777777" w:rsidR="005279AE" w:rsidRPr="00226F88" w:rsidRDefault="005279AE" w:rsidP="007C3E8D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226F88">
              <w:rPr>
                <w:rFonts w:ascii="Cambria" w:hAnsi="Cambria" w:cs="Cambria"/>
                <w:sz w:val="20"/>
                <w:szCs w:val="20"/>
              </w:rPr>
              <w:t>- podkładka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pod oferowaną myszkę z żelową poduszką </w:t>
            </w:r>
          </w:p>
          <w:p w14:paraId="204F1B3F" w14:textId="77777777" w:rsidR="005279AE" w:rsidRPr="00777CFF" w:rsidRDefault="005279AE" w:rsidP="007C3E8D">
            <w:pPr>
              <w:rPr>
                <w:rFonts w:ascii="Cambria" w:hAnsi="Cambria" w:cs="Cambria"/>
                <w:b/>
                <w:bCs/>
                <w:color w:val="FF0000"/>
                <w:sz w:val="20"/>
                <w:szCs w:val="20"/>
              </w:rPr>
            </w:pPr>
            <w:r w:rsidRPr="00226F88">
              <w:rPr>
                <w:rFonts w:ascii="Cambria" w:hAnsi="Cambria" w:cs="Cambria"/>
                <w:sz w:val="20"/>
                <w:szCs w:val="20"/>
              </w:rPr>
              <w:t>- torba na laptop: wykonana z materiału, ilość komór-2, z paskiem do noszenia na ramieniu</w:t>
            </w:r>
            <w:r>
              <w:rPr>
                <w:rFonts w:ascii="Cambria" w:hAnsi="Cambria" w:cs="Cambria"/>
                <w:sz w:val="20"/>
                <w:szCs w:val="20"/>
              </w:rPr>
              <w:t>, dostosowana do wielkości oferowanego laptopa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50306" w14:textId="77777777" w:rsidR="005279AE" w:rsidRPr="0015333F" w:rsidRDefault="005279AE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E1CD6E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0D804BA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291F5E0" w14:textId="77777777" w:rsidR="005279AE" w:rsidRPr="0015333F" w:rsidRDefault="005279AE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C71" w:rsidRPr="0015333F" w14:paraId="588C75A8" w14:textId="34923272" w:rsidTr="00373C71">
        <w:trPr>
          <w:trHeight w:val="1275"/>
          <w:jc w:val="center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1ECB" w14:textId="77777777" w:rsidR="00373C71" w:rsidRPr="0015333F" w:rsidRDefault="00373C71" w:rsidP="00373C7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893CBE" w14:textId="77777777" w:rsidR="00373C71" w:rsidRPr="0015333F" w:rsidRDefault="00373C71" w:rsidP="00373C7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AF418D">
              <w:rPr>
                <w:rFonts w:ascii="Cambria" w:hAnsi="Cambria"/>
                <w:color w:val="000000"/>
                <w:sz w:val="20"/>
                <w:szCs w:val="20"/>
              </w:rPr>
              <w:t>SŁUCHAWKI NAUSZNE, PRZEWODOWE</w:t>
            </w:r>
          </w:p>
        </w:tc>
        <w:tc>
          <w:tcPr>
            <w:tcW w:w="38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EC2D8D" w14:textId="77777777" w:rsidR="00373C71" w:rsidRPr="00AF418D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Przeznaczenie: Uniwersalne, przewodowe</w:t>
            </w:r>
          </w:p>
          <w:p w14:paraId="5A9C3C9C" w14:textId="77777777" w:rsidR="00373C71" w:rsidRPr="00AF418D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Typ słuchawek: Nauszne</w:t>
            </w:r>
          </w:p>
          <w:p w14:paraId="36CE03F7" w14:textId="77777777" w:rsidR="00373C71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Kolor: Czarny</w:t>
            </w:r>
          </w:p>
          <w:p w14:paraId="187AE5A9" w14:textId="77777777" w:rsidR="00373C71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Mikrofon: Tak</w:t>
            </w:r>
          </w:p>
          <w:p w14:paraId="3DC95072" w14:textId="77777777" w:rsidR="00373C71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Długość kabla: min. 1,8 m.</w:t>
            </w:r>
          </w:p>
          <w:p w14:paraId="6F200D43" w14:textId="77777777" w:rsidR="00373C71" w:rsidRPr="00AF418D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Warunki gwarancji: minimum 24 miesiące w serwisie zewnętrznym (gwarancja producenta), czas reakcji serwisu – do końca następnego dnia roboczego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9BA1A" w14:textId="4137B8FB" w:rsidR="00373C71" w:rsidRPr="0015333F" w:rsidRDefault="00373C71" w:rsidP="00373C7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554D89" w14:textId="59D3ADBE" w:rsidR="00373C71" w:rsidRPr="0015333F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55AEC" w14:textId="0C901DA7" w:rsidR="00373C71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7A60F5D" w14:textId="77777777" w:rsidR="00373C71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C71" w:rsidRPr="0015333F" w14:paraId="4E759950" w14:textId="68A84C5B" w:rsidTr="00373C71">
        <w:trPr>
          <w:trHeight w:val="1275"/>
          <w:jc w:val="center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95A9" w14:textId="77777777" w:rsidR="00373C71" w:rsidRPr="0015333F" w:rsidRDefault="00373C71" w:rsidP="00373C7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9C2FE4" w14:textId="77777777" w:rsidR="00373C71" w:rsidRPr="0015333F" w:rsidRDefault="00373C71" w:rsidP="00373C7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67CED">
              <w:rPr>
                <w:rFonts w:ascii="Cambria" w:hAnsi="Cambria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38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E5F9D8" w14:textId="77777777" w:rsidR="00373C71" w:rsidRPr="00E67CED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E67CED">
              <w:rPr>
                <w:rFonts w:ascii="Cambria" w:hAnsi="Cambria" w:cs="Cambria"/>
                <w:sz w:val="20"/>
                <w:szCs w:val="20"/>
              </w:rPr>
              <w:t>Typ produktu  Tablet piórkowy, Obszar roboczy [mm] min.216 x min.135, Poziomy nacisku  4096. Zawartość zestawu: tablet, pióro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. </w:t>
            </w:r>
            <w:r w:rsidRPr="00AF418D">
              <w:rPr>
                <w:rFonts w:ascii="Cambria" w:hAnsi="Cambria" w:cs="Cambria"/>
                <w:sz w:val="20"/>
                <w:szCs w:val="20"/>
              </w:rPr>
              <w:t>Warunki gwarancji: minimum 24 miesiące w serwisie zewnętrznym (gwarancja producenta), czas reakcji serwisu – do końca następnego dnia roboczego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EC043" w14:textId="11C03FAA" w:rsidR="00373C71" w:rsidRPr="0015333F" w:rsidRDefault="00373C71" w:rsidP="00373C7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12C0A7" w14:textId="28BD3142" w:rsidR="00373C71" w:rsidRPr="0015333F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C1F94F" w14:textId="1D2A2A3C" w:rsidR="00373C71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 sztuk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B863CA4" w14:textId="77777777" w:rsidR="00373C71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C71" w:rsidRPr="0015333F" w14:paraId="3B7B461D" w14:textId="07D1238B" w:rsidTr="00373C71">
        <w:trPr>
          <w:trHeight w:val="1275"/>
          <w:jc w:val="center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7951" w14:textId="77777777" w:rsidR="00373C71" w:rsidRPr="0015333F" w:rsidRDefault="00373C71" w:rsidP="00373C7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45D771" w14:textId="77777777" w:rsidR="00373C71" w:rsidRPr="0015333F" w:rsidRDefault="00373C71" w:rsidP="00373C7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D3FD2">
              <w:rPr>
                <w:rFonts w:ascii="Cambria" w:hAnsi="Cambria"/>
                <w:color w:val="000000"/>
                <w:sz w:val="20"/>
                <w:szCs w:val="20"/>
              </w:rPr>
              <w:t>APARAT Z MOŻLIWOŚCIĄ NAGRYWANIA</w:t>
            </w:r>
          </w:p>
        </w:tc>
        <w:tc>
          <w:tcPr>
            <w:tcW w:w="38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66DAAC" w14:textId="77777777" w:rsidR="00373C71" w:rsidRPr="00DD3FD2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DD3FD2">
              <w:rPr>
                <w:rFonts w:ascii="Cambria" w:hAnsi="Cambria" w:cs="Cambria"/>
                <w:sz w:val="20"/>
                <w:szCs w:val="20"/>
              </w:rPr>
              <w:t>Parametry: Rozdzielczość: min.16 Mpix, obiektyw zbliżeniowy min. 30 x, wielkość ekranu LCD 3 cale, zapis na kartach pamięci min. SD,SDHC,SDXC, rozdzielczość nagrywania filmów: 1920x1080, maksymalna rozdzielczość zdjęć: 4608x3456, wejścia: micro HDMI typD, złącze USB 2.0 Dodatkowe akcesoria: karta pamięci 128 GB, kabel USB, torba na aparat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  <w:r w:rsidRPr="00DD3FD2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 w:rsidRPr="00AF418D">
              <w:rPr>
                <w:rFonts w:ascii="Cambria" w:hAnsi="Cambria" w:cs="Cambria"/>
                <w:sz w:val="20"/>
                <w:szCs w:val="20"/>
              </w:rPr>
              <w:t>Warunki gwarancji: minimum 24 miesiące w serwisie zewnętrznym (gwarancja producenta), czas reakcji serwisu – do końca następnego dnia roboczego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FE369" w14:textId="1757255E" w:rsidR="00373C71" w:rsidRPr="0015333F" w:rsidRDefault="00373C71" w:rsidP="00373C7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23EE56" w14:textId="7D1785A4" w:rsidR="00373C71" w:rsidRPr="0015333F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AF269B" w14:textId="08932BA1" w:rsidR="00373C71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4D354D" w14:textId="77777777" w:rsidR="00373C71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3C71" w:rsidRPr="0015333F" w14:paraId="18ACEA0D" w14:textId="1602D8D1" w:rsidTr="00373C71">
        <w:trPr>
          <w:trHeight w:val="1275"/>
          <w:jc w:val="center"/>
        </w:trPr>
        <w:tc>
          <w:tcPr>
            <w:tcW w:w="69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9D75" w14:textId="77777777" w:rsidR="00373C71" w:rsidRPr="0015333F" w:rsidRDefault="00373C71" w:rsidP="00373C7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9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CE3997" w14:textId="77777777" w:rsidR="00373C71" w:rsidRPr="0015333F" w:rsidRDefault="00373C71" w:rsidP="00373C7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DD3FD2">
              <w:rPr>
                <w:rFonts w:ascii="Cambria" w:hAnsi="Cambria"/>
                <w:color w:val="000000"/>
                <w:sz w:val="20"/>
                <w:szCs w:val="20"/>
              </w:rPr>
              <w:t>MIKROSKOP</w:t>
            </w:r>
          </w:p>
        </w:tc>
        <w:tc>
          <w:tcPr>
            <w:tcW w:w="386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843685" w14:textId="77777777" w:rsidR="00373C71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DD3FD2">
              <w:rPr>
                <w:rFonts w:ascii="Cambria" w:hAnsi="Cambria" w:cs="Cambria"/>
                <w:sz w:val="20"/>
                <w:szCs w:val="20"/>
              </w:rPr>
              <w:t>Mikroskop (kamera  w komplecie, powiększenie od minimum 20x  do maksimum 1280x, obiektyw: 4x, 10x, 40x)</w:t>
            </w:r>
            <w:r w:rsidRPr="00AF418D">
              <w:rPr>
                <w:rFonts w:ascii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</w:t>
            </w:r>
          </w:p>
          <w:p w14:paraId="3A2C3CA5" w14:textId="77777777" w:rsidR="00373C71" w:rsidRPr="00DD3FD2" w:rsidRDefault="00373C71" w:rsidP="00373C71">
            <w:pPr>
              <w:pStyle w:val="Akapitzlist"/>
              <w:spacing w:after="0" w:line="240" w:lineRule="auto"/>
              <w:ind w:left="0"/>
              <w:rPr>
                <w:rFonts w:ascii="Cambria" w:hAnsi="Cambria" w:cs="Cambria"/>
                <w:sz w:val="20"/>
                <w:szCs w:val="20"/>
              </w:rPr>
            </w:pPr>
            <w:r w:rsidRPr="00AF418D">
              <w:rPr>
                <w:rFonts w:ascii="Cambria" w:hAnsi="Cambria" w:cs="Cambria"/>
                <w:sz w:val="20"/>
                <w:szCs w:val="20"/>
              </w:rPr>
              <w:t>Warunki gwarancji: minimum 24 miesiące w serwisie zewnętrznym (gwarancja producenta), czas reakcji serwisu – do końca następnego dnia roboczego</w:t>
            </w:r>
            <w:r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24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F65D9" w14:textId="05413B01" w:rsidR="00373C71" w:rsidRPr="0015333F" w:rsidRDefault="00373C71" w:rsidP="00373C7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9322DB" w14:textId="0A6EEE86" w:rsidR="00373C71" w:rsidRPr="0015333F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DB72F2" w14:textId="249347D7" w:rsidR="00373C71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 sztuki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6447790" w14:textId="77777777" w:rsidR="00373C71" w:rsidRDefault="00373C71" w:rsidP="00373C7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3786C1D" w14:textId="77777777" w:rsidR="005279AE" w:rsidRP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3993A415" w14:textId="77777777" w:rsidR="005279AE" w:rsidRP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700A8ED2" w14:textId="77777777" w:rsidR="005279AE" w:rsidRP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  <w:r w:rsidRPr="005279AE">
        <w:rPr>
          <w:rFonts w:ascii="Cambria" w:hAnsi="Cambria" w:cs="Cambria"/>
          <w:b/>
          <w:bCs/>
          <w:sz w:val="24"/>
          <w:szCs w:val="24"/>
          <w:highlight w:val="lightGray"/>
        </w:rPr>
        <w:t>Część 2 - Dostawa pomocy dydaktycznych celu wyposażenia pracowni dla uczniów do realizacji zajęć w roku szkolnym 2019-2020</w:t>
      </w:r>
    </w:p>
    <w:p w14:paraId="6015FC48" w14:textId="4D59C32C" w:rsid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53FA5B3A" w14:textId="7CE9F23C" w:rsidR="005279AE" w:rsidRPr="00EF1C3E" w:rsidRDefault="005279AE" w:rsidP="005279AE">
      <w:pPr>
        <w:pStyle w:val="Nagwek2"/>
        <w:rPr>
          <w:rFonts w:ascii="Cambria" w:hAnsi="Cambria" w:cs="Cambria"/>
          <w:b/>
          <w:bCs/>
          <w:color w:val="auto"/>
        </w:rPr>
      </w:pPr>
      <w:r w:rsidRPr="00EF1C3E">
        <w:rPr>
          <w:rFonts w:ascii="Cambria" w:hAnsi="Cambria" w:cs="Cambria"/>
          <w:b/>
          <w:bCs/>
          <w:color w:val="auto"/>
        </w:rPr>
        <w:t>Łączną cenę ofertową brutto</w:t>
      </w:r>
      <w:r>
        <w:rPr>
          <w:rFonts w:ascii="Cambria" w:hAnsi="Cambria" w:cs="Cambria"/>
          <w:b/>
          <w:bCs/>
          <w:color w:val="auto"/>
        </w:rPr>
        <w:t xml:space="preserve"> </w:t>
      </w:r>
      <w:r w:rsidRPr="003E77F7">
        <w:rPr>
          <w:rFonts w:ascii="Cambria" w:hAnsi="Cambria" w:cs="Cambria"/>
          <w:color w:val="auto"/>
        </w:rPr>
        <w:t xml:space="preserve">(suma </w:t>
      </w:r>
      <w:r>
        <w:rPr>
          <w:rFonts w:ascii="Cambria" w:hAnsi="Cambria" w:cs="Cambria"/>
          <w:color w:val="auto"/>
        </w:rPr>
        <w:t>pozycji</w:t>
      </w:r>
      <w:r w:rsidRPr="003E77F7">
        <w:rPr>
          <w:rFonts w:ascii="Cambria" w:hAnsi="Cambria" w:cs="Cambria"/>
          <w:color w:val="auto"/>
        </w:rPr>
        <w:t xml:space="preserve"> 1-</w:t>
      </w:r>
      <w:r w:rsidR="00C6002D">
        <w:rPr>
          <w:rFonts w:ascii="Cambria" w:hAnsi="Cambria" w:cs="Cambria"/>
          <w:color w:val="auto"/>
        </w:rPr>
        <w:t>1</w:t>
      </w:r>
      <w:r>
        <w:rPr>
          <w:rFonts w:ascii="Cambria" w:hAnsi="Cambria" w:cs="Cambria"/>
          <w:color w:val="auto"/>
        </w:rPr>
        <w:t>3</w:t>
      </w:r>
      <w:r w:rsidRPr="003E77F7">
        <w:rPr>
          <w:rFonts w:ascii="Cambria" w:hAnsi="Cambria" w:cs="Cambria"/>
          <w:color w:val="auto"/>
        </w:rPr>
        <w:t>)</w:t>
      </w:r>
      <w:r w:rsidRPr="00EF1C3E">
        <w:rPr>
          <w:rFonts w:ascii="Cambria" w:hAnsi="Cambria" w:cs="Cambria"/>
          <w:b/>
          <w:bCs/>
          <w:color w:val="auto"/>
        </w:rPr>
        <w:t xml:space="preserve"> ………………………………………… złotych </w:t>
      </w:r>
    </w:p>
    <w:p w14:paraId="468A92F1" w14:textId="77777777" w:rsidR="005279AE" w:rsidRPr="00F735F0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14:paraId="4D33FD58" w14:textId="77777777" w:rsidR="005279AE" w:rsidRPr="00F735F0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F735F0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14:paraId="5E8AF1FB" w14:textId="41665000" w:rsidR="005279AE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14:paraId="0D17D949" w14:textId="77777777" w:rsidR="00801A7D" w:rsidRPr="00F735F0" w:rsidRDefault="00801A7D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14:paraId="1372224C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Arial"/>
          <w:b/>
          <w:sz w:val="28"/>
          <w:szCs w:val="18"/>
          <w:lang w:eastAsia="ar-SA"/>
        </w:rPr>
        <w:t>Oświadczenie Wykonawcy dotyczące deklarowanej daty dostawy:</w:t>
      </w:r>
    </w:p>
    <w:p w14:paraId="1C9A779B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14:paraId="6CEB3F69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w terminie:  </w:t>
      </w:r>
      <w:r w:rsidRPr="00B13070">
        <w:rPr>
          <w:rFonts w:ascii="Cambria" w:hAnsi="Cambria" w:cs="Tahoma"/>
          <w:sz w:val="20"/>
        </w:rPr>
        <w:t xml:space="preserve">………………….. </w:t>
      </w:r>
      <w:r w:rsidRPr="00B13070">
        <w:rPr>
          <w:rFonts w:ascii="Cambria" w:hAnsi="Cambria" w:cs="Tahoma"/>
          <w:i/>
          <w:sz w:val="20"/>
        </w:rPr>
        <w:t>(wpisać deklarowaną liczbę dni kalendarzowych od dnia podpisania umowy)</w:t>
      </w:r>
    </w:p>
    <w:p w14:paraId="17EC91A3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14:paraId="699BE2AB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B13070">
        <w:rPr>
          <w:rFonts w:ascii="Cambria" w:hAnsi="Cambria" w:cs="Tahoma"/>
          <w:i/>
          <w:sz w:val="20"/>
        </w:rPr>
        <w:t xml:space="preserve">Zgodnie z SIWZ termin dostawy </w:t>
      </w:r>
      <w:r w:rsidRPr="00B13070">
        <w:rPr>
          <w:rFonts w:ascii="Cambria" w:hAnsi="Cambria"/>
          <w:i/>
          <w:sz w:val="20"/>
        </w:rPr>
        <w:t xml:space="preserve">nie może być krótszy niż </w:t>
      </w:r>
      <w:r>
        <w:rPr>
          <w:rFonts w:ascii="Cambria" w:hAnsi="Cambria"/>
          <w:i/>
          <w:sz w:val="20"/>
        </w:rPr>
        <w:t>2</w:t>
      </w:r>
      <w:r w:rsidRPr="00B13070">
        <w:rPr>
          <w:rFonts w:ascii="Cambria" w:hAnsi="Cambria"/>
          <w:i/>
          <w:sz w:val="20"/>
        </w:rPr>
        <w:t xml:space="preserve"> dni kalendarzow</w:t>
      </w:r>
      <w:r>
        <w:rPr>
          <w:rFonts w:ascii="Cambria" w:hAnsi="Cambria"/>
          <w:i/>
          <w:sz w:val="20"/>
        </w:rPr>
        <w:t>e</w:t>
      </w:r>
      <w:r w:rsidRPr="00B13070">
        <w:rPr>
          <w:rFonts w:ascii="Cambria" w:hAnsi="Cambria"/>
          <w:i/>
          <w:sz w:val="20"/>
        </w:rPr>
        <w:t xml:space="preserve"> i nie dłuższy niż </w:t>
      </w:r>
      <w:r>
        <w:rPr>
          <w:rFonts w:ascii="Cambria" w:hAnsi="Cambria"/>
          <w:i/>
          <w:sz w:val="20"/>
        </w:rPr>
        <w:t>10</w:t>
      </w:r>
      <w:r w:rsidRPr="00B13070">
        <w:rPr>
          <w:rFonts w:ascii="Cambria" w:hAnsi="Cambria"/>
          <w:i/>
          <w:sz w:val="20"/>
        </w:rPr>
        <w:t xml:space="preserve">  dni kalendarzowych od dnia podpisania umowy.</w:t>
      </w:r>
    </w:p>
    <w:p w14:paraId="1C53ACC4" w14:textId="77777777" w:rsidR="005279AE" w:rsidRDefault="005279AE" w:rsidP="005279AE">
      <w:pPr>
        <w:ind w:left="360"/>
        <w:contextualSpacing/>
        <w:jc w:val="both"/>
        <w:rPr>
          <w:rFonts w:ascii="Cambria" w:eastAsiaTheme="minorHAnsi" w:hAnsi="Cambria" w:cs="Cambria"/>
          <w:b/>
          <w:bCs/>
          <w:sz w:val="20"/>
          <w:szCs w:val="20"/>
        </w:rPr>
      </w:pPr>
    </w:p>
    <w:tbl>
      <w:tblPr>
        <w:tblW w:w="1474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614"/>
        <w:gridCol w:w="3206"/>
        <w:gridCol w:w="4536"/>
        <w:gridCol w:w="1275"/>
        <w:gridCol w:w="709"/>
        <w:gridCol w:w="2977"/>
      </w:tblGrid>
      <w:tr w:rsidR="00C6002D" w:rsidRPr="00E157FE" w14:paraId="777F7436" w14:textId="2B73B9BB" w:rsidTr="00C6002D">
        <w:trPr>
          <w:trHeight w:val="78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3363425" w14:textId="77777777" w:rsidR="00C6002D" w:rsidRPr="00E157FE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B4FB9" w14:textId="77777777" w:rsidR="00C6002D" w:rsidRPr="00E157FE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Nazwa artykułu</w:t>
            </w:r>
          </w:p>
        </w:tc>
        <w:tc>
          <w:tcPr>
            <w:tcW w:w="32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E55B5" w14:textId="77777777" w:rsidR="00C6002D" w:rsidRPr="00E157FE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39898E" w14:textId="63499D64" w:rsidR="00C6002D" w:rsidRPr="00C6002D" w:rsidRDefault="00C6002D" w:rsidP="00C6002D">
            <w:pPr>
              <w:suppressLineNumbers/>
              <w:suppressAutoHyphens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Parametry oferowanego wyposażenia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AD100" w14:textId="4263EAF5" w:rsidR="00C6002D" w:rsidRPr="00E157FE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D0DB72" w14:textId="77777777" w:rsidR="00C6002D" w:rsidRPr="00E157FE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E87F251" w14:textId="77777777" w:rsidR="00C6002D" w:rsidRDefault="00C6002D" w:rsidP="00C6002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Wartość brutto pozycji</w:t>
            </w:r>
          </w:p>
          <w:p w14:paraId="6067E0BF" w14:textId="77777777" w:rsidR="00C6002D" w:rsidRPr="005279AE" w:rsidRDefault="00C6002D" w:rsidP="00C6002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sz w:val="20"/>
                <w:szCs w:val="20"/>
                <w:lang w:eastAsia="ar-SA"/>
              </w:rPr>
            </w:pPr>
            <w:r>
              <w:rPr>
                <w:rFonts w:ascii="Cambria" w:hAnsi="Cambria" w:cs="Cambria"/>
                <w:sz w:val="20"/>
                <w:szCs w:val="20"/>
                <w:lang w:eastAsia="ar-SA"/>
              </w:rPr>
              <w:t>(cena jednostkowa x ilość sztuk)</w:t>
            </w:r>
          </w:p>
          <w:p w14:paraId="11A8F4DB" w14:textId="77777777" w:rsidR="00C6002D" w:rsidRPr="00E157FE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680FE819" w14:textId="19C638B2" w:rsidTr="00C6002D">
        <w:trPr>
          <w:trHeight w:val="1223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269D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3D90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Alkohol etylowy 96%.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7FC7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Etanol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br/>
              <w:t>Zawartość: min. 96,0%, pojemność 500ml. (Butelka=500ml)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br/>
              <w:t>Termin ważności: minimum 12 miesięcy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F0606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AD32" w14:textId="505ECA2D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butelka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8F79B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479D4E9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1CAF8049" w14:textId="30E9DD17" w:rsidTr="00C6002D">
        <w:trPr>
          <w:trHeight w:val="7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EB69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FD4C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Folia aluminiowa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4ADE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Folia aluminiowa spożywcza. Parametry: długość 150m, szerokość 30 cm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1C749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CDCAD" w14:textId="271700AD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A8AE6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D38B28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7087BA94" w14:textId="4C8E422A" w:rsidTr="00C6002D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92532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BD3E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Komplet markerów do tablic suchościeralnych wraz z gąbką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B156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Komplet markerów do tablic suchościeralnych wraz z gąbką (w komplecie - 4 podstawowe kolory markerów do tablic suchościeralnych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br/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i gąbka)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CCC30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2AD3" w14:textId="65C71E93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3C0CA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88D2DC9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5F10F0A6" w14:textId="2B223A68" w:rsidTr="00C6002D">
        <w:trPr>
          <w:trHeight w:val="178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BE9F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A12C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Kostki matematyczne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CC6F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Poręczna walizka pełna kostek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–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minimum 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162 sztuki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.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Zestaw zawiera: Walizkę z różnymi typami/rodzajami kostek (z cyframi, kropkami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, itp.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) wraz z wkładką ułatwiającą zachowanie porządku i zapobieganiu gubieniu kostek.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F0F56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81AF" w14:textId="71621EA8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C7FBBA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B277F12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7EC69B7C" w14:textId="1542C6D5" w:rsidTr="00C6002D">
        <w:trPr>
          <w:trHeight w:val="5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D0798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90C4A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Magnesy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43F4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Magnesy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–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zestaw 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podstawowy (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min, 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28 elementów)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5089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0D602" w14:textId="7A3C3D44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EF9ED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DD2A56E" w14:textId="77777777" w:rsidR="00C6002D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1123B1E8" w14:textId="552154D0" w:rsidTr="00C6002D">
        <w:trPr>
          <w:trHeight w:val="127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7F290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1445E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Przyrząd do demonstracji powstawania brył obrotowych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8C3FC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Przyrząd do demonstracji powstawania brył obrotowych. W zestawie znajduje się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min. 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16 ramek z tworzywa, stelaż z ramieniem do mocowania ramek, osłona,  zasilacz.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67784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35B83" w14:textId="57A99B44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A7693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ABF7FF5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127B79CF" w14:textId="1F9CD663" w:rsidTr="00C6002D">
        <w:trPr>
          <w:trHeight w:val="182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CD638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DA03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Przyrządy tablicowe z tablicą do zawieszania.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A3B8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Komplet 6 przyrządów tablicowych z trwałego tworzywa sztucznego, dobrej jakości. Zawiera linijkę o długości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min.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100 cm, dwie ekierki (60st-30st-90st oraz 45st-45st-90st, 60 cm), kątomierz, cyrkiel z magnesami oraz wskaźnik o długości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min. 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100 cm. Cztery pierwsze przyrządy posiadają uchwyty.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6EE46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FA2A2" w14:textId="1313C771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F040E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ED95B85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3B0ECC77" w14:textId="5398E910" w:rsidTr="00C6002D">
        <w:trPr>
          <w:trHeight w:val="8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C32E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89267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Ręcznik papierowy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5953" w14:textId="055D5B42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Ręcznik papierowy w rolce. Parametry: kolor biały, długość 150m, średnica minimum 19cm)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AD9C8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B22C" w14:textId="687FE46B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F026D6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C31EC4C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6C8F0B84" w14:textId="1242DF27" w:rsidTr="00C6002D">
        <w:trPr>
          <w:trHeight w:val="142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BA49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602D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Ręcznik papierowy                                                                                                                                                     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A080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Ręcznik papierowy w rolce. Parametry: kolor biały, długość 65m, średnica minimum 13cm, szerokość roli: minimum 18cm do maksimum 20cm)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5F49B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159B" w14:textId="57317943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DAC39C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A778FD8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17DAD06C" w14:textId="47D61F8B" w:rsidTr="00C6002D">
        <w:trPr>
          <w:trHeight w:val="10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9AA9C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ECA0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Zestaw do budowy brył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C9AAE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Rozbudowany zestaw do budowy brył.  Zestaw zawiera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min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4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00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element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ów oraz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br/>
              <w:t>walizeczk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e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z przegródkami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i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instrukcja.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06BF9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6D5E8" w14:textId="1F859C0D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9172B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C84FBAC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3085C32C" w14:textId="14B7F012" w:rsidTr="00C6002D">
        <w:trPr>
          <w:trHeight w:val="212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8631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AE02A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Szachy i warcaby drewniane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68757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Zestaw stanowiący kombinację dwóch klasycznych gier (szachy i warcaby). Zawiera: składaną kasetkę o rozmiarach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minimum 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35 x 17,5 x 4,5 cm, figury szachowe jak i bierki warcabowe. Wymiary szachownicy: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minimum</w:t>
            </w: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35cm x 35cm Wysokość Króla szachów będących w tym w komplecie wynosi minimum 60 mm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0084F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31DE0" w14:textId="67FB13B5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8DEB3A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F819C4E" w14:textId="77777777" w:rsidR="00C6002D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581EDFE3" w14:textId="5A565E43" w:rsidTr="00C6002D">
        <w:trPr>
          <w:trHeight w:val="5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442E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6058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Mleczko do czyszczenia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DC51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 xml:space="preserve"> Mleczko do czyszczenia, pojemność 750 ml, zapach: cytrynowy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6B5646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21326" w14:textId="1BBB745A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57F3C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6B08FB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157FE" w14:paraId="693CFB05" w14:textId="2B445A74" w:rsidTr="00C6002D">
        <w:trPr>
          <w:trHeight w:val="8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FDF0F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02E3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Płyn do mycia naczyń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A065" w14:textId="77777777" w:rsidR="00C6002D" w:rsidRPr="00E157FE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Płyn do mycia naczyń, pojemność 5l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5B45C" w14:textId="77777777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A2C0B" w14:textId="0DD96A0A" w:rsidR="00C6002D" w:rsidRPr="00E157FE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48644E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84EE2BD" w14:textId="77777777" w:rsidR="00C6002D" w:rsidRPr="00E157FE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A159B0" w14:textId="7B90F7C0" w:rsid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037D7784" w14:textId="7F5EB2AE" w:rsidR="00801A7D" w:rsidRDefault="00801A7D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6EF9B219" w14:textId="7C3250B4" w:rsidR="00801A7D" w:rsidRDefault="00801A7D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314F11B0" w14:textId="77777777" w:rsidR="00801A7D" w:rsidRDefault="00801A7D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0C770725" w14:textId="77777777" w:rsidR="005279AE" w:rsidRP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highlight w:val="lightGray"/>
        </w:rPr>
      </w:pPr>
    </w:p>
    <w:p w14:paraId="191965D2" w14:textId="467C48DF" w:rsidR="005279AE" w:rsidRPr="005279AE" w:rsidRDefault="005279AE" w:rsidP="005279AE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5279AE">
        <w:rPr>
          <w:rFonts w:ascii="Cambria" w:hAnsi="Cambria" w:cs="Cambria"/>
          <w:b/>
          <w:bCs/>
          <w:sz w:val="24"/>
          <w:szCs w:val="24"/>
          <w:highlight w:val="lightGray"/>
        </w:rPr>
        <w:t>Część 3 - Dostawa pomocy dydaktycznych celu wyposażenia pracowni (laboratorium) dla uczniów do realizacji zajęć w roku szkolnym 2019-2020</w:t>
      </w:r>
    </w:p>
    <w:p w14:paraId="62DC8E35" w14:textId="3F24A313" w:rsidR="005279AE" w:rsidRPr="00EF1C3E" w:rsidRDefault="005279AE" w:rsidP="005279AE">
      <w:pPr>
        <w:pStyle w:val="Nagwek2"/>
        <w:rPr>
          <w:rFonts w:ascii="Cambria" w:hAnsi="Cambria" w:cs="Cambria"/>
          <w:b/>
          <w:bCs/>
          <w:color w:val="auto"/>
        </w:rPr>
      </w:pPr>
      <w:r w:rsidRPr="00EF1C3E">
        <w:rPr>
          <w:rFonts w:ascii="Cambria" w:hAnsi="Cambria" w:cs="Cambria"/>
          <w:b/>
          <w:bCs/>
          <w:color w:val="auto"/>
        </w:rPr>
        <w:t>Łączną cenę ofertową brutto</w:t>
      </w:r>
      <w:r>
        <w:rPr>
          <w:rFonts w:ascii="Cambria" w:hAnsi="Cambria" w:cs="Cambria"/>
          <w:b/>
          <w:bCs/>
          <w:color w:val="auto"/>
        </w:rPr>
        <w:t xml:space="preserve"> </w:t>
      </w:r>
      <w:r w:rsidRPr="003E77F7">
        <w:rPr>
          <w:rFonts w:ascii="Cambria" w:hAnsi="Cambria" w:cs="Cambria"/>
          <w:color w:val="auto"/>
        </w:rPr>
        <w:t xml:space="preserve">(suma </w:t>
      </w:r>
      <w:r>
        <w:rPr>
          <w:rFonts w:ascii="Cambria" w:hAnsi="Cambria" w:cs="Cambria"/>
          <w:color w:val="auto"/>
        </w:rPr>
        <w:t>pozycji</w:t>
      </w:r>
      <w:r w:rsidRPr="003E77F7">
        <w:rPr>
          <w:rFonts w:ascii="Cambria" w:hAnsi="Cambria" w:cs="Cambria"/>
          <w:color w:val="auto"/>
        </w:rPr>
        <w:t xml:space="preserve"> 1-</w:t>
      </w:r>
      <w:r w:rsidR="00801A7D">
        <w:rPr>
          <w:rFonts w:ascii="Cambria" w:hAnsi="Cambria" w:cs="Cambria"/>
          <w:color w:val="auto"/>
        </w:rPr>
        <w:t>21</w:t>
      </w:r>
      <w:r w:rsidRPr="003E77F7">
        <w:rPr>
          <w:rFonts w:ascii="Cambria" w:hAnsi="Cambria" w:cs="Cambria"/>
          <w:color w:val="auto"/>
        </w:rPr>
        <w:t>)</w:t>
      </w:r>
      <w:r w:rsidRPr="00EF1C3E">
        <w:rPr>
          <w:rFonts w:ascii="Cambria" w:hAnsi="Cambria" w:cs="Cambria"/>
          <w:b/>
          <w:bCs/>
          <w:color w:val="auto"/>
        </w:rPr>
        <w:t xml:space="preserve"> ………………………………………… złotych </w:t>
      </w:r>
    </w:p>
    <w:p w14:paraId="424883C9" w14:textId="77777777" w:rsidR="005279AE" w:rsidRPr="00F735F0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14:paraId="72F48B83" w14:textId="77777777" w:rsidR="005279AE" w:rsidRPr="00F735F0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F735F0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14:paraId="2A990419" w14:textId="77777777" w:rsidR="005279AE" w:rsidRPr="00F735F0" w:rsidRDefault="005279AE" w:rsidP="005279AE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14:paraId="4B3EEEF3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Arial"/>
          <w:b/>
          <w:sz w:val="28"/>
          <w:szCs w:val="18"/>
          <w:lang w:eastAsia="ar-SA"/>
        </w:rPr>
        <w:t>Oświadczenie Wykonawcy dotyczące deklarowanej daty dostawy:</w:t>
      </w:r>
    </w:p>
    <w:p w14:paraId="4861BF23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14:paraId="68EE79E7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w terminie:  </w:t>
      </w:r>
      <w:r w:rsidRPr="00B13070">
        <w:rPr>
          <w:rFonts w:ascii="Cambria" w:hAnsi="Cambria" w:cs="Tahoma"/>
          <w:sz w:val="20"/>
        </w:rPr>
        <w:t xml:space="preserve">………………….. </w:t>
      </w:r>
      <w:r w:rsidRPr="00B13070">
        <w:rPr>
          <w:rFonts w:ascii="Cambria" w:hAnsi="Cambria" w:cs="Tahoma"/>
          <w:i/>
          <w:sz w:val="20"/>
        </w:rPr>
        <w:t>(wpisać deklarowaną liczbę dni kalendarzowych od dnia podpisania umowy)</w:t>
      </w:r>
    </w:p>
    <w:p w14:paraId="1FC78B1B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14:paraId="45304BC5" w14:textId="77777777" w:rsidR="005279AE" w:rsidRPr="00B13070" w:rsidRDefault="005279AE" w:rsidP="005279AE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B13070">
        <w:rPr>
          <w:rFonts w:ascii="Cambria" w:hAnsi="Cambria" w:cs="Tahoma"/>
          <w:i/>
          <w:sz w:val="20"/>
        </w:rPr>
        <w:t xml:space="preserve">Zgodnie z SIWZ termin dostawy </w:t>
      </w:r>
      <w:r w:rsidRPr="00B13070">
        <w:rPr>
          <w:rFonts w:ascii="Cambria" w:hAnsi="Cambria"/>
          <w:i/>
          <w:sz w:val="20"/>
        </w:rPr>
        <w:t xml:space="preserve">nie może być krótszy niż </w:t>
      </w:r>
      <w:r>
        <w:rPr>
          <w:rFonts w:ascii="Cambria" w:hAnsi="Cambria"/>
          <w:i/>
          <w:sz w:val="20"/>
        </w:rPr>
        <w:t>2</w:t>
      </w:r>
      <w:r w:rsidRPr="00B13070">
        <w:rPr>
          <w:rFonts w:ascii="Cambria" w:hAnsi="Cambria"/>
          <w:i/>
          <w:sz w:val="20"/>
        </w:rPr>
        <w:t xml:space="preserve"> dni kalendarzow</w:t>
      </w:r>
      <w:r>
        <w:rPr>
          <w:rFonts w:ascii="Cambria" w:hAnsi="Cambria"/>
          <w:i/>
          <w:sz w:val="20"/>
        </w:rPr>
        <w:t>e</w:t>
      </w:r>
      <w:r w:rsidRPr="00B13070">
        <w:rPr>
          <w:rFonts w:ascii="Cambria" w:hAnsi="Cambria"/>
          <w:i/>
          <w:sz w:val="20"/>
        </w:rPr>
        <w:t xml:space="preserve"> i nie dłuższy niż </w:t>
      </w:r>
      <w:r>
        <w:rPr>
          <w:rFonts w:ascii="Cambria" w:hAnsi="Cambria"/>
          <w:i/>
          <w:sz w:val="20"/>
        </w:rPr>
        <w:t>10</w:t>
      </w:r>
      <w:r w:rsidRPr="00B13070">
        <w:rPr>
          <w:rFonts w:ascii="Cambria" w:hAnsi="Cambria"/>
          <w:i/>
          <w:sz w:val="20"/>
        </w:rPr>
        <w:t xml:space="preserve">  dni kalendarzowych od dnia podpisania umowy.</w:t>
      </w:r>
    </w:p>
    <w:p w14:paraId="68D7B0E9" w14:textId="0FD04731" w:rsidR="005279AE" w:rsidRDefault="005279AE" w:rsidP="005279AE">
      <w:pPr>
        <w:ind w:left="360"/>
        <w:contextualSpacing/>
        <w:jc w:val="both"/>
        <w:rPr>
          <w:rFonts w:ascii="Cambria" w:eastAsiaTheme="minorHAnsi" w:hAnsi="Cambria" w:cs="Cambria"/>
          <w:b/>
          <w:bCs/>
          <w:sz w:val="20"/>
          <w:szCs w:val="20"/>
        </w:rPr>
      </w:pPr>
    </w:p>
    <w:tbl>
      <w:tblPr>
        <w:tblW w:w="14885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"/>
        <w:gridCol w:w="1778"/>
        <w:gridCol w:w="3570"/>
        <w:gridCol w:w="3402"/>
        <w:gridCol w:w="1134"/>
        <w:gridCol w:w="721"/>
        <w:gridCol w:w="3390"/>
      </w:tblGrid>
      <w:tr w:rsidR="00C6002D" w:rsidRPr="00E51397" w14:paraId="2EDB8C78" w14:textId="0E39C965" w:rsidTr="00C6002D">
        <w:trPr>
          <w:trHeight w:val="78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1284829" w14:textId="77777777" w:rsidR="00C6002D" w:rsidRPr="00E51397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65071D" w14:textId="77777777" w:rsidR="00C6002D" w:rsidRPr="00E51397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Rodzaj materiału</w:t>
            </w:r>
          </w:p>
        </w:tc>
        <w:tc>
          <w:tcPr>
            <w:tcW w:w="3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EC28C" w14:textId="77777777" w:rsidR="00C6002D" w:rsidRPr="00E51397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Parametry minimalne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F15840" w14:textId="5757F67E" w:rsidR="00C6002D" w:rsidRPr="00E51397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Parametry oferowanego wyposażenia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A34A0" w14:textId="395516A2" w:rsidR="00C6002D" w:rsidRPr="00E51397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91A7B4" w14:textId="35FDC5AD" w:rsidR="00C6002D" w:rsidRPr="00E51397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157F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3955669" w14:textId="77777777" w:rsidR="00C6002D" w:rsidRDefault="00C6002D" w:rsidP="00C6002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Wartość brutto pozycji</w:t>
            </w:r>
          </w:p>
          <w:p w14:paraId="7320EECE" w14:textId="77777777" w:rsidR="00C6002D" w:rsidRPr="005279AE" w:rsidRDefault="00C6002D" w:rsidP="00C6002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sz w:val="20"/>
                <w:szCs w:val="20"/>
                <w:lang w:eastAsia="ar-SA"/>
              </w:rPr>
            </w:pPr>
            <w:r>
              <w:rPr>
                <w:rFonts w:ascii="Cambria" w:hAnsi="Cambria" w:cs="Cambria"/>
                <w:sz w:val="20"/>
                <w:szCs w:val="20"/>
                <w:lang w:eastAsia="ar-SA"/>
              </w:rPr>
              <w:t>(cena jednostkowa x ilość sztuk)</w:t>
            </w:r>
          </w:p>
          <w:p w14:paraId="59EFE2E2" w14:textId="77777777" w:rsidR="00C6002D" w:rsidRPr="00E51397" w:rsidRDefault="00C6002D" w:rsidP="00C6002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07E2C93B" w14:textId="62DFE4F8" w:rsidTr="00C6002D">
        <w:trPr>
          <w:trHeight w:val="51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9689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CF6C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Preparaty mikroskopowe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5146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Preparaty mikroskopowe roślinne . W zestawie 30 sztuk preparatów.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13732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F1FB" w14:textId="5BD34E5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2CDEC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25FFB60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2E77A97E" w14:textId="773B6052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7E87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CD52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Preparaty mikroskopowe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992E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Preparaty mikroskopowe tkankowe (zwierzęce i ludzkie). W zestawie 30 sztuk preparatów.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168A9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641B" w14:textId="165F5FF8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B5D51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BEB30CF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18D34973" w14:textId="48BC5B54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2209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9641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do przeprowadzania doświadczeń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ED10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Biureta automatyczna 25 ml, zbiornik minimum 500ml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7D5B2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7A86" w14:textId="3F4904BE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C15F6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086F18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28B2D712" w14:textId="479AD3CB" w:rsidTr="00C6002D">
        <w:trPr>
          <w:trHeight w:val="1530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7466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F7306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do przeprowadzania doświadczeń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A4B1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 xml:space="preserve"> Łaźnia wodna 1 komorowa. Parametry: wymiary wewnętrzne komory minimum 15X15X12cm.  Zakres temperatury: od + 5°C - 100°C. Moc: minimum 400W  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9BFBF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E946" w14:textId="31DE045A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00D81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9BBF820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1965567B" w14:textId="5B2AB43F" w:rsidTr="00C6002D">
        <w:trPr>
          <w:trHeight w:val="10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92C5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8897A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Maszyna elektrostatyczna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ED52C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Maszyna elektrostatyczna. Umożliwia przeprowadzenie doświadczeń przy nauce elektrostatyki.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77272E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009B" w14:textId="671DCE10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50B75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051BFD0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053A4FE2" w14:textId="2B3849C2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7164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F8D3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do przeprowadzania doświadczeń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74EC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Zestaw do obserwacji bezkręgowców.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6A268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93309" w14:textId="5F271B13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7E508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9725DFC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7F13B90E" w14:textId="238C6377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3AC3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2460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7966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Butelka z wkraplaczem/zakraplaczem o pojemności 100mm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80989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2815" w14:textId="02D16F50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261ED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BD09AAE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07E5E7C8" w14:textId="6CCAE5DE" w:rsidTr="00C6002D">
        <w:trPr>
          <w:trHeight w:val="51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46DF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EAB5D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B3CD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 xml:space="preserve">Kolba miarowa o pojemności 100ml, klasa B,   ze skalowaniem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3647B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8EFA" w14:textId="44828C76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FB595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E15BA0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279ECC53" w14:textId="6684EB34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89A6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5C4E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DC3F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Kolba miarowa o pojemności 500ml, klasa B,  szkło borokrzemowe,  ze skalowaniem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0251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5AC5" w14:textId="1D42A5D1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F109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440212E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032CE429" w14:textId="7B459BC7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4EC4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7B09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ED32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Kolba stożkowa o pojemności 100ml z wąską szyją, szklana, ze skalowaniem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BD35C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8AB4" w14:textId="4CC5AA8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CF8AD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87618BB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60957B0D" w14:textId="259F8617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9AE2B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8714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0AEB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Kolba stożkowa o pojemności 500ml z wąską szyją, szklana, ze skalowaniem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5AD75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AE90" w14:textId="6A5853D9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2B84F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3E7F71F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767861EB" w14:textId="25004724" w:rsidTr="00C6002D">
        <w:trPr>
          <w:trHeight w:val="51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7F15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2EE9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51CC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Mieszadło magnetyczne 30 sztuk w komplecie, 8 rozmiarów/kształtów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C20DC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DEF1" w14:textId="5E2C447C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komplet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5A99B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B5F2B1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0C140983" w14:textId="5D2C3622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092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7F9A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2A7C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Pipeta jednomiarowa. Parametry: pojemność 10 ml, klasa B, ze skalowaniem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D5D0E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CB57" w14:textId="7A9593A0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D787C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4259B49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6B2B298F" w14:textId="31C2E655" w:rsidTr="00C6002D">
        <w:trPr>
          <w:trHeight w:val="76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D9F9B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0647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AD21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Pipeta jednomiarowa. Parametry: pojemność 20 ml, klasa B, ze skalowaniem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527CD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B4F1" w14:textId="4DF7CCB5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A2F07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D0B282B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75675383" w14:textId="5010B291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4344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6C55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D09F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Pipeta jednomiarowa. Parametry: pojemność 5 ml, klasa B, ze skalowaniem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23CA6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3224" w14:textId="4784BA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34267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B9F4051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6E0FF293" w14:textId="17731C86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D096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D80B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F7C3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Pipeta jednomiarowa. Parametry: pojemność 50 ml, klasa B, ze skalowaniem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78675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BE8B" w14:textId="6D0D88D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0B802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61A03E4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5B239AA2" w14:textId="1F14190C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E709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4B5D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1BCF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Pipeta wielomiarowa. Parametry: Pojemność 1 ml, klasa B, ze skalowaniem, szkło sodowe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C95D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92B0" w14:textId="41FE1523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05683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111A551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0367A4FE" w14:textId="7D000AF5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17C8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592E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0790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Pipeta wielomiarowa. Parametry: Pojemność 10 ml, klasa B, ze skalowaniem, szkło sodowe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45A4D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EE95" w14:textId="33A2D2F9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ED114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5B166D9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401E8C9D" w14:textId="01C34078" w:rsidTr="00C6002D">
        <w:trPr>
          <w:trHeight w:val="7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144A5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3367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B881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Pipeta wielomiarowa. Parametry: Pojemność 2 ml, klasa B, ze skalowaniem, szkło sodowe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2707D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E0EA6" w14:textId="5888E628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4AB5B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8CE076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02BC5268" w14:textId="498BD06E" w:rsidTr="00C6002D">
        <w:trPr>
          <w:trHeight w:val="76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329B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60C4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0DCE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Pipeta wielomiarowa. Parametry: Pojemność 5 ml, klasa B, ze skalowaniem, szkło sodowe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BDE7B4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6012" w14:textId="6DD22AB9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C49E9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3C7FA55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6002D" w:rsidRPr="00E51397" w14:paraId="5D10EAF7" w14:textId="79DB57B5" w:rsidTr="00C6002D">
        <w:trPr>
          <w:trHeight w:val="51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07CC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D071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336D" w14:textId="77777777" w:rsidR="00C6002D" w:rsidRPr="00E51397" w:rsidRDefault="00C6002D" w:rsidP="007C3E8D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Szczypce  do tygli, stal nierdzewna, długość 300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BAE12" w14:textId="77777777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B52A" w14:textId="3A6EBED4" w:rsidR="00C6002D" w:rsidRPr="00E51397" w:rsidRDefault="00C6002D" w:rsidP="007C3E8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F18F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E51397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6EC0A9DF" w14:textId="77777777" w:rsidR="00C6002D" w:rsidRPr="00E51397" w:rsidRDefault="00C6002D" w:rsidP="007C3E8D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447CA4A" w14:textId="77777777" w:rsidR="00C6002D" w:rsidRDefault="00C6002D" w:rsidP="005279AE">
      <w:pPr>
        <w:ind w:left="360"/>
        <w:contextualSpacing/>
        <w:jc w:val="both"/>
        <w:rPr>
          <w:rFonts w:ascii="Cambria" w:eastAsiaTheme="minorHAnsi" w:hAnsi="Cambria" w:cs="Cambria"/>
          <w:b/>
          <w:bCs/>
          <w:sz w:val="20"/>
          <w:szCs w:val="20"/>
        </w:rPr>
      </w:pPr>
    </w:p>
    <w:p w14:paraId="5F62EBB6" w14:textId="77777777" w:rsidR="00C8447C" w:rsidRPr="005279AE" w:rsidRDefault="00C8447C" w:rsidP="00E33599">
      <w:pPr>
        <w:jc w:val="both"/>
        <w:rPr>
          <w:rFonts w:ascii="Cambria" w:eastAsiaTheme="majorEastAsia" w:hAnsi="Cambria" w:cstheme="majorBidi"/>
          <w:b/>
          <w:bCs/>
        </w:rPr>
      </w:pPr>
    </w:p>
    <w:p w14:paraId="2EAE7141" w14:textId="77777777"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Oświadczamy, że uzyskaliśmy informacje niezbędne do przygotowania oferty i właściwego wykonania zamówienia oraz przyjmujemy warunki określone w Specyfikacji Istotnych Warunków Zamówienia.</w:t>
      </w:r>
    </w:p>
    <w:p w14:paraId="753BA2F3" w14:textId="77777777"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Oświadczamy, że oferowany przez nas przedmiot zamówienia jest zgodny z wymaganiami określonymi w SIWZ</w:t>
      </w:r>
    </w:p>
    <w:p w14:paraId="0BE74A67" w14:textId="77777777"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Oświadczamy, że jesteśmy związani niniejszą ofertą przez okres 30 dni od daty upływu terminu składania ofert.</w:t>
      </w:r>
    </w:p>
    <w:p w14:paraId="431E0A4A" w14:textId="77777777"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Cena oferty wskazana powyżej zawiera wszelkie koszty związane z realizacją niniejszego zamówienia.</w:t>
      </w:r>
    </w:p>
    <w:p w14:paraId="727D8D8D" w14:textId="77777777"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Zobowiązujemy się wykonać przedmiot zamówienia w deklarowanym w oświadczeniu terminie</w:t>
      </w:r>
      <w:r w:rsidRPr="00083F6B">
        <w:rPr>
          <w:rFonts w:ascii="Cambria" w:hAnsi="Cambria" w:cs="Cambria"/>
          <w:lang w:eastAsia="ar-SA"/>
        </w:rPr>
        <w:t xml:space="preserve"> i w ilości zgodnej z SIWZ.</w:t>
      </w:r>
    </w:p>
    <w:p w14:paraId="55AC3DCD" w14:textId="77777777"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 xml:space="preserve">W przypadku udzielenia zamówienia zobowiązujemy się do zawarcia umowy, której wzór stanowi załącznik </w:t>
      </w:r>
      <w:r w:rsidRPr="00083F6B">
        <w:rPr>
          <w:rFonts w:ascii="Cambria" w:hAnsi="Cambria" w:cs="Cambria"/>
          <w:b/>
          <w:bCs/>
        </w:rPr>
        <w:t>nr 5 do SIWZ</w:t>
      </w:r>
      <w:r w:rsidRPr="00083F6B">
        <w:rPr>
          <w:rFonts w:ascii="Cambria" w:hAnsi="Cambria" w:cs="Cambria"/>
        </w:rPr>
        <w:t xml:space="preserve">, w miejscu </w:t>
      </w:r>
      <w:r w:rsidRPr="00083F6B">
        <w:rPr>
          <w:rFonts w:ascii="Cambria" w:hAnsi="Cambria" w:cs="Cambria"/>
        </w:rPr>
        <w:br/>
        <w:t>i terminie określonym przez Zamawiającego.</w:t>
      </w:r>
    </w:p>
    <w:p w14:paraId="4BCBCABF" w14:textId="77777777" w:rsidR="008864C1" w:rsidRPr="00624029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>Oświadczam, iż formularz ofertowy wraz z innymi wymaganymi dokumentami zostały podpisane przez osobę/ osoby właściwie umocowaną/umocowane.</w:t>
      </w:r>
    </w:p>
    <w:p w14:paraId="642DE317" w14:textId="77777777" w:rsidR="008864C1" w:rsidRPr="00624029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>Oświadczamy, że akceptujemy warunki płatności określone przez Zamawiającego w Specyfikacji Istotnych Warunków Zamówienia przedmiotowego postępowania.</w:t>
      </w:r>
    </w:p>
    <w:p w14:paraId="4F6DE42A" w14:textId="77777777" w:rsidR="008864C1" w:rsidRPr="00624029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 xml:space="preserve">Oświadczamy, iż przewidujemy/nie przewidujemy* </w:t>
      </w:r>
      <w:r w:rsidRPr="00624029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624029">
        <w:rPr>
          <w:rFonts w:ascii="Cambria" w:hAnsi="Cambria" w:cs="Cambria"/>
          <w:lang w:eastAsia="ar-SA"/>
        </w:rPr>
        <w:t xml:space="preserve"> powierzenie podwykonawcom realizację zamówienia.</w:t>
      </w:r>
    </w:p>
    <w:p w14:paraId="45D6EDEF" w14:textId="77777777" w:rsidR="008864C1" w:rsidRPr="00624029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>W przypadku, gdy część zamówienia zostanie powierzona podwykonawcom, wskazuję podwykonawców oraz zakres powierzonego zamówienia:</w:t>
      </w:r>
    </w:p>
    <w:p w14:paraId="6172B906" w14:textId="77777777" w:rsidR="008864C1" w:rsidRPr="00624029" w:rsidRDefault="008864C1" w:rsidP="008864C1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14:paraId="0930F4CC" w14:textId="77777777" w:rsidR="008864C1" w:rsidRPr="00624029" w:rsidRDefault="008864C1" w:rsidP="008864C1">
      <w:pPr>
        <w:pStyle w:val="Akapitzlist"/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14:paraId="362BF2E1" w14:textId="77777777" w:rsidR="008864C1" w:rsidRPr="006D1375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D1375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 w:rsidRPr="006D1375">
        <w:rPr>
          <w:rFonts w:ascii="Cambria" w:hAnsi="Cambria" w:cs="Arial"/>
          <w:color w:val="000000"/>
          <w:vertAlign w:val="superscript"/>
        </w:rPr>
        <w:t xml:space="preserve"> </w:t>
      </w:r>
      <w:r w:rsidRPr="006D1375">
        <w:rPr>
          <w:rFonts w:ascii="Cambria" w:hAnsi="Cambria" w:cs="Arial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6D1375">
        <w:rPr>
          <w:rFonts w:ascii="Cambria" w:hAnsi="Cambria" w:cs="Arial"/>
          <w:color w:val="000000"/>
        </w:rPr>
        <w:t xml:space="preserve">), </w:t>
      </w:r>
      <w:r w:rsidRPr="006D1375">
        <w:rPr>
          <w:rFonts w:ascii="Cambria" w:hAnsi="Cambria" w:cs="Arial"/>
          <w:b/>
          <w:color w:val="000000"/>
        </w:rPr>
        <w:t xml:space="preserve">wobec osób fizycznych, </w:t>
      </w:r>
      <w:r w:rsidRPr="006D1375">
        <w:rPr>
          <w:rFonts w:ascii="Cambria" w:hAnsi="Cambria" w:cs="Arial"/>
          <w:b/>
        </w:rPr>
        <w:t>od których dane osobowe bezpośrednio lub pośrednio pozyskałem</w:t>
      </w:r>
      <w:r w:rsidRPr="006D1375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6D1375">
        <w:rPr>
          <w:rFonts w:ascii="Cambria" w:hAnsi="Cambria" w:cs="Arial"/>
        </w:rPr>
        <w:t xml:space="preserve"> (</w:t>
      </w:r>
      <w:r w:rsidRPr="006D1375">
        <w:rPr>
          <w:rFonts w:ascii="Cambria" w:hAnsi="Cambria" w:cs="Arial"/>
          <w:color w:val="000000"/>
        </w:rPr>
        <w:t xml:space="preserve">W przypadku gdy wykonawca </w:t>
      </w:r>
      <w:r w:rsidRPr="006D1375">
        <w:rPr>
          <w:rFonts w:ascii="Cambria" w:hAnsi="Cambria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składa, usunięcie treści oświadczenia np. przez jego wykreślenie).</w:t>
      </w:r>
    </w:p>
    <w:p w14:paraId="5B1ED4AC" w14:textId="77777777" w:rsidR="008864C1" w:rsidRPr="00624029" w:rsidRDefault="008864C1" w:rsidP="008864C1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14:paraId="48D1ADEA" w14:textId="77777777" w:rsidR="008864C1" w:rsidRPr="00624029" w:rsidRDefault="008864C1" w:rsidP="008864C1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>Do formularza ofertowego składamy następujące załączniki:</w:t>
      </w:r>
    </w:p>
    <w:p w14:paraId="2F09C546" w14:textId="77777777" w:rsidR="008864C1" w:rsidRPr="00624029" w:rsidRDefault="008864C1" w:rsidP="008864C1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>1 ………………………………………….</w:t>
      </w:r>
    </w:p>
    <w:p w14:paraId="24E1CB0C" w14:textId="77777777" w:rsidR="008864C1" w:rsidRPr="00624029" w:rsidRDefault="008864C1" w:rsidP="008864C1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>2……………………………………………</w:t>
      </w:r>
    </w:p>
    <w:p w14:paraId="0537632E" w14:textId="77777777"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</w:rPr>
      </w:pPr>
    </w:p>
    <w:p w14:paraId="38E48AB1" w14:textId="77777777" w:rsidR="008864C1" w:rsidRPr="00624029" w:rsidRDefault="008864C1" w:rsidP="008864C1">
      <w:pPr>
        <w:spacing w:after="0" w:line="240" w:lineRule="auto"/>
        <w:ind w:left="3540" w:right="567" w:firstLine="708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 xml:space="preserve">Podpisano: </w:t>
      </w:r>
    </w:p>
    <w:p w14:paraId="32A97DDF" w14:textId="77777777" w:rsidR="008864C1" w:rsidRPr="00624029" w:rsidRDefault="008864C1" w:rsidP="008864C1">
      <w:pPr>
        <w:spacing w:after="0" w:line="240" w:lineRule="auto"/>
        <w:ind w:left="2124"/>
        <w:jc w:val="center"/>
        <w:rPr>
          <w:rFonts w:ascii="Cambria" w:hAnsi="Cambria" w:cs="Cambria"/>
        </w:rPr>
      </w:pP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  <w:t>..................................................................................................................</w:t>
      </w:r>
    </w:p>
    <w:p w14:paraId="0F85764C" w14:textId="34E11DE1" w:rsidR="006F663E" w:rsidRPr="00A64CBB" w:rsidRDefault="008864C1" w:rsidP="00A64CBB">
      <w:pPr>
        <w:spacing w:after="0" w:line="240" w:lineRule="auto"/>
        <w:jc w:val="center"/>
        <w:rPr>
          <w:rFonts w:ascii="Cambria" w:hAnsi="Cambria" w:cs="Cambria"/>
        </w:rPr>
      </w:pP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  <w:t>(podpis upoważnionego przedstawiciela Wykonawcy)</w:t>
      </w:r>
    </w:p>
    <w:p w14:paraId="0E17FAC8" w14:textId="77777777" w:rsidR="006F663E" w:rsidRDefault="006F663E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14:paraId="48FC94D6" w14:textId="77777777" w:rsidR="006F663E" w:rsidRDefault="006F663E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14:paraId="1CE6A8D7" w14:textId="77777777" w:rsidR="008864C1" w:rsidRPr="00624029" w:rsidRDefault="008864C1" w:rsidP="008864C1">
      <w:pPr>
        <w:spacing w:after="0" w:line="240" w:lineRule="auto"/>
        <w:ind w:left="284" w:right="567"/>
        <w:jc w:val="both"/>
        <w:rPr>
          <w:rFonts w:ascii="Cambria" w:hAnsi="Cambria" w:cs="Cambria"/>
          <w:color w:val="000000"/>
          <w:sz w:val="18"/>
          <w:szCs w:val="18"/>
        </w:rPr>
      </w:pPr>
      <w:r w:rsidRPr="00624029">
        <w:rPr>
          <w:rFonts w:ascii="Cambria" w:hAnsi="Cambria" w:cs="Cambria"/>
          <w:color w:val="000000"/>
          <w:sz w:val="18"/>
          <w:szCs w:val="18"/>
        </w:rPr>
        <w:t xml:space="preserve">Poniższe informacje wymagane wyłącznie do celów statystycznych, wymaganych przez BZP </w:t>
      </w:r>
      <w:r w:rsidRPr="00624029">
        <w:rPr>
          <w:rFonts w:ascii="Cambria" w:hAnsi="Cambria" w:cs="Cambria"/>
          <w:i/>
          <w:iCs/>
          <w:color w:val="000000"/>
          <w:sz w:val="18"/>
          <w:szCs w:val="18"/>
        </w:rPr>
        <w:t>(proszę pod odpowiednim sformułowaniem wpisać X)</w:t>
      </w:r>
    </w:p>
    <w:p w14:paraId="57E80470" w14:textId="77777777" w:rsidR="008864C1" w:rsidRPr="00624029" w:rsidRDefault="008864C1" w:rsidP="008864C1">
      <w:pPr>
        <w:spacing w:after="0" w:line="240" w:lineRule="auto"/>
        <w:ind w:left="284" w:right="567"/>
        <w:jc w:val="both"/>
        <w:rPr>
          <w:rFonts w:ascii="Cambria" w:hAnsi="Cambria" w:cs="Cambria"/>
          <w:color w:val="000000"/>
          <w:sz w:val="18"/>
          <w:szCs w:val="18"/>
        </w:rPr>
      </w:pPr>
      <w:r w:rsidRPr="00624029">
        <w:rPr>
          <w:rFonts w:ascii="Cambria" w:hAnsi="Cambria" w:cs="Cambria"/>
          <w:color w:val="000000"/>
          <w:sz w:val="18"/>
          <w:szCs w:val="18"/>
        </w:rPr>
        <w:t>Informujemy, że jesteśmy: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3"/>
        <w:gridCol w:w="3545"/>
        <w:gridCol w:w="3809"/>
        <w:gridCol w:w="2404"/>
      </w:tblGrid>
      <w:tr w:rsidR="008864C1" w:rsidRPr="00624029" w14:paraId="5B7C2C4D" w14:textId="77777777" w:rsidTr="00525FE2">
        <w:trPr>
          <w:trHeight w:val="1984"/>
        </w:trPr>
        <w:tc>
          <w:tcPr>
            <w:tcW w:w="3783" w:type="dxa"/>
          </w:tcPr>
          <w:p w14:paraId="7AFF2FB3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2AD5DF43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mikroprzedsiębiorstwem (przedsiębiorstwo, które zatrudnia mniej niż 10 osób i</w:t>
            </w:r>
          </w:p>
          <w:p w14:paraId="69E2E348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którego roczny obrót lub suma bilansowa nie przekracza 2 000 000 euro)</w:t>
            </w:r>
          </w:p>
          <w:p w14:paraId="4036281C" w14:textId="77777777" w:rsidR="008864C1" w:rsidRPr="00624029" w:rsidRDefault="008864C1" w:rsidP="006937CE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</w:tcPr>
          <w:p w14:paraId="78AD83AC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33A164F5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małym przedsiębiorstwem (przedsiębiorstwo, które zatrudnia mniej niż 50 osób i</w:t>
            </w:r>
          </w:p>
          <w:p w14:paraId="51AACE10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którego roczny obrót lub suma bilansowa nie przekracza 10 000 000</w:t>
            </w:r>
          </w:p>
          <w:p w14:paraId="20B02B75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euro)</w:t>
            </w:r>
          </w:p>
          <w:p w14:paraId="217FF3B5" w14:textId="77777777" w:rsidR="008864C1" w:rsidRPr="00624029" w:rsidRDefault="008864C1" w:rsidP="006937CE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09" w:type="dxa"/>
          </w:tcPr>
          <w:p w14:paraId="44B5362E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76EC4ADD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średnim przedsiębiorstwem (przedsiębiorstwo, które nie są</w:t>
            </w:r>
          </w:p>
          <w:p w14:paraId="6200FD6A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mikroprzedsiębiorstwami ani małymi przedsiębiorstwami i które zatrudnia mniej niż 250 osób i którego roczny obrót nie przekracza 50 000 000 euro</w:t>
            </w:r>
          </w:p>
          <w:p w14:paraId="5B06B288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lub roczna suma bilansowa nie przekracza 43 000 000 euro)</w:t>
            </w:r>
          </w:p>
        </w:tc>
        <w:tc>
          <w:tcPr>
            <w:tcW w:w="2404" w:type="dxa"/>
          </w:tcPr>
          <w:p w14:paraId="2AFC023E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20EEE183" w14:textId="77777777" w:rsidR="008864C1" w:rsidRPr="00624029" w:rsidRDefault="008864C1" w:rsidP="006937CE">
            <w:pPr>
              <w:spacing w:after="0" w:line="240" w:lineRule="auto"/>
              <w:ind w:left="284" w:right="567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żadne z wymienionych</w:t>
            </w:r>
          </w:p>
          <w:p w14:paraId="074E2207" w14:textId="77777777"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  <w:tr w:rsidR="008864C1" w:rsidRPr="00624029" w14:paraId="28397CCF" w14:textId="77777777" w:rsidTr="00525FE2">
        <w:trPr>
          <w:trHeight w:val="799"/>
        </w:trPr>
        <w:tc>
          <w:tcPr>
            <w:tcW w:w="3783" w:type="dxa"/>
          </w:tcPr>
          <w:p w14:paraId="45BC63EF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</w:tcPr>
          <w:p w14:paraId="6752991F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09" w:type="dxa"/>
          </w:tcPr>
          <w:p w14:paraId="66C9172C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4" w:type="dxa"/>
          </w:tcPr>
          <w:p w14:paraId="4B8AD5D0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075C86C" w14:textId="77777777"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tbl>
      <w:tblPr>
        <w:tblW w:w="136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126"/>
        <w:gridCol w:w="9247"/>
      </w:tblGrid>
      <w:tr w:rsidR="008864C1" w:rsidRPr="00624029" w14:paraId="0F862EB7" w14:textId="77777777" w:rsidTr="00525FE2">
        <w:tc>
          <w:tcPr>
            <w:tcW w:w="4361" w:type="dxa"/>
            <w:gridSpan w:val="2"/>
          </w:tcPr>
          <w:p w14:paraId="0196AC0F" w14:textId="77777777" w:rsidR="008864C1" w:rsidRPr="00624029" w:rsidRDefault="008864C1" w:rsidP="00525FE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0C53603E" w14:textId="77777777" w:rsidR="008864C1" w:rsidRPr="00624029" w:rsidRDefault="008864C1" w:rsidP="00525FE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Czy Wykonawca pochodzi z innego państwa członkowskiego Unii</w:t>
            </w:r>
          </w:p>
          <w:p w14:paraId="759FE51E" w14:textId="77777777" w:rsidR="008864C1" w:rsidRPr="00624029" w:rsidRDefault="008864C1" w:rsidP="00525FE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 xml:space="preserve">Europejskiej?: </w:t>
            </w:r>
          </w:p>
          <w:p w14:paraId="122596E4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</w:tcPr>
          <w:p w14:paraId="471A62BF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5A4B22E2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Jeśli tak, z jakiego?</w:t>
            </w:r>
          </w:p>
        </w:tc>
      </w:tr>
      <w:tr w:rsidR="008864C1" w:rsidRPr="00624029" w14:paraId="2A6BAF80" w14:textId="77777777" w:rsidTr="00525FE2">
        <w:trPr>
          <w:trHeight w:val="440"/>
        </w:trPr>
        <w:tc>
          <w:tcPr>
            <w:tcW w:w="2235" w:type="dxa"/>
          </w:tcPr>
          <w:p w14:paraId="29BAEA90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02C5661D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Tak</w:t>
            </w:r>
          </w:p>
          <w:p w14:paraId="69EB2B2B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7DE3F925" w14:textId="77777777" w:rsidR="008864C1" w:rsidRPr="00624029" w:rsidRDefault="008864C1" w:rsidP="00525FE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2DDA0032" w14:textId="77777777" w:rsidR="008864C1" w:rsidRPr="00624029" w:rsidRDefault="008864C1" w:rsidP="00525FE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1F464C77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</w:tcPr>
          <w:p w14:paraId="66F043F3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  <w:tr w:rsidR="008864C1" w:rsidRPr="001B4762" w14:paraId="3087305C" w14:textId="77777777" w:rsidTr="00525FE2">
        <w:trPr>
          <w:trHeight w:val="417"/>
        </w:trPr>
        <w:tc>
          <w:tcPr>
            <w:tcW w:w="2235" w:type="dxa"/>
          </w:tcPr>
          <w:p w14:paraId="00387C66" w14:textId="77777777"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1208FFB1" w14:textId="77777777" w:rsidR="008864C1" w:rsidRPr="001B4762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Nie</w:t>
            </w:r>
          </w:p>
          <w:p w14:paraId="7E45EA56" w14:textId="77777777" w:rsidR="008864C1" w:rsidRPr="001B4762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14:paraId="5B3BE6EC" w14:textId="77777777" w:rsidR="008864C1" w:rsidRPr="001B4762" w:rsidRDefault="008864C1" w:rsidP="00525FE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2416DD8D" w14:textId="77777777" w:rsidR="008864C1" w:rsidRPr="001B4762" w:rsidRDefault="008864C1" w:rsidP="00525FE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14:paraId="1C3E40B1" w14:textId="77777777" w:rsidR="008864C1" w:rsidRPr="001B4762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  <w:tcBorders>
              <w:bottom w:val="nil"/>
              <w:right w:val="nil"/>
            </w:tcBorders>
          </w:tcPr>
          <w:p w14:paraId="1B44914E" w14:textId="77777777" w:rsidR="008864C1" w:rsidRPr="001B4762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5E2F507" w14:textId="77777777" w:rsidR="00735E97" w:rsidRDefault="00735E97"/>
    <w:sectPr w:rsidR="00735E97" w:rsidSect="006510D4">
      <w:headerReference w:type="default" r:id="rId8"/>
      <w:footerReference w:type="default" r:id="rId9"/>
      <w:pgSz w:w="16838" w:h="11906" w:orient="landscape"/>
      <w:pgMar w:top="1417" w:right="1387" w:bottom="993" w:left="1134" w:header="8" w:footer="5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BD48D" w14:textId="77777777" w:rsidR="002236A4" w:rsidRDefault="002236A4">
      <w:pPr>
        <w:spacing w:after="0" w:line="240" w:lineRule="auto"/>
      </w:pPr>
      <w:r>
        <w:separator/>
      </w:r>
    </w:p>
  </w:endnote>
  <w:endnote w:type="continuationSeparator" w:id="0">
    <w:p w14:paraId="0879FC93" w14:textId="77777777" w:rsidR="002236A4" w:rsidRDefault="00223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7AEC9" w14:textId="77777777" w:rsidR="00120007" w:rsidRDefault="00120007">
    <w:pPr>
      <w:pStyle w:val="Stopka"/>
    </w:pPr>
    <w:r>
      <w:rPr>
        <w:noProof/>
        <w:lang w:eastAsia="pl-PL"/>
      </w:rPr>
      <w:drawing>
        <wp:inline distT="0" distB="0" distL="0" distR="0" wp14:anchorId="017617A7" wp14:editId="2A76185E">
          <wp:extent cx="7019925" cy="190500"/>
          <wp:effectExtent l="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 wp14:anchorId="0F91988F" wp14:editId="5F964CB9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0" b="0"/>
          <wp:wrapNone/>
          <wp:docPr id="3" name="Obraz 10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240A4231" wp14:editId="389A2007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0" b="0"/>
          <wp:wrapNone/>
          <wp:docPr id="4" name="Obraz 1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98B18" w14:textId="77777777" w:rsidR="002236A4" w:rsidRDefault="002236A4">
      <w:pPr>
        <w:spacing w:after="0" w:line="240" w:lineRule="auto"/>
      </w:pPr>
      <w:r>
        <w:separator/>
      </w:r>
    </w:p>
  </w:footnote>
  <w:footnote w:type="continuationSeparator" w:id="0">
    <w:p w14:paraId="5215A458" w14:textId="77777777" w:rsidR="002236A4" w:rsidRDefault="00223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170A0" w14:textId="77777777" w:rsidR="00120007" w:rsidRDefault="00120007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3858D3AB" wp14:editId="42BD11E6">
          <wp:simplePos x="0" y="0"/>
          <wp:positionH relativeFrom="page">
            <wp:posOffset>1729740</wp:posOffset>
          </wp:positionH>
          <wp:positionV relativeFrom="topMargin">
            <wp:align>bottom</wp:align>
          </wp:positionV>
          <wp:extent cx="7019925" cy="752475"/>
          <wp:effectExtent l="0" t="0" r="9525" b="9525"/>
          <wp:wrapNone/>
          <wp:docPr id="108" name="Obraz 108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A648908" wp14:editId="2DE9E800">
              <wp:simplePos x="0" y="0"/>
              <wp:positionH relativeFrom="page">
                <wp:posOffset>9861550</wp:posOffset>
              </wp:positionH>
              <wp:positionV relativeFrom="margin">
                <wp:align>bottom</wp:align>
              </wp:positionV>
              <wp:extent cx="519430" cy="2183130"/>
              <wp:effectExtent l="3175" t="0" r="63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B784D" w14:textId="77777777" w:rsidR="00120007" w:rsidRPr="001B4762" w:rsidRDefault="00120007">
                          <w:pPr>
                            <w:pStyle w:val="Stopka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1B4762">
                            <w:rPr>
                              <w:rFonts w:ascii="Cambria" w:hAnsi="Cambria" w:cs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7A1FAD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31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648908" id="Rectangle 1" o:spid="_x0000_s1026" style="position:absolute;margin-left:776.5pt;margin-top:0;width:40.9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iQ7gEAAMIDAAAOAAAAZHJzL2Uyb0RvYy54bWysU8tu2zAQvBfoPxC817IUu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JLzqwwtKLv&#10;JJqw216xPMozOF9S15N7xDigdw8gf3lm4a6jLnWLCEOnREOkUn/24kIMPF1l9fAFGkIXuwBJqbFF&#10;EwFJAzamhRxOC1FjYJKSy/x6cUFrk1Qq8quLnAKilIny+bZDHz4pMCx+VByJe0IX+wcfptbnlviY&#10;hY3u+7T03r5IEGbMJPaR8DR4GOvxqEENzYHmQJg8RJ6nj3gWl8RwIAtV3P/eCVSc9Z8tyXGdLxbR&#10;cylYLC8LCvC8Up9XhJUdkDNlQM6m4C5MTt051NuOnsvTbN7dkogbneaLAk/UjuTJKEmho6mjE8/j&#10;1PX311v/AQAA//8DAFBLAwQUAAYACAAAACEABVpwYt4AAAAKAQAADwAAAGRycy9kb3ducmV2Lnht&#10;bEyPwWrDMBBE74X+g9hCb42cOjHGtRxKoZcSCE16yHEjbS1TSzKWnDh/382pvSwMM8zOqzez68WZ&#10;xtgFr2C5yECQ18F0vlXwdXh/KkHEhN5gHzwpuFKETXN/V2NlwsV/0nmfWsElPlaowKY0VFJGbclh&#10;XISBPHvfYXSYWI6tNCNeuNz18jnLCumw8/zB4kBvlvTPfnIKDsV81PN0XNJWl61G2ln3sVPq8WF+&#10;fQGRaE5/YbjN5+nQ8KZTmLyJome9XucMkxTwvflFvmKWk4J8lZcgm1r+R2h+AQAA//8DAFBLAQIt&#10;ABQABgAIAAAAIQC2gziS/gAAAOEBAAATAAAAAAAAAAAAAAAAAAAAAABbQ29udGVudF9UeXBlc10u&#10;eG1sUEsBAi0AFAAGAAgAAAAhADj9If/WAAAAlAEAAAsAAAAAAAAAAAAAAAAALwEAAF9yZWxzLy5y&#10;ZWxzUEsBAi0AFAAGAAgAAAAhADZhSJDuAQAAwgMAAA4AAAAAAAAAAAAAAAAALgIAAGRycy9lMm9E&#10;b2MueG1sUEsBAi0AFAAGAAgAAAAhAAVacGLeAAAACgEAAA8AAAAAAAAAAAAAAAAASA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BCB784D" w14:textId="77777777" w:rsidR="00120007" w:rsidRPr="001B4762" w:rsidRDefault="00120007">
                    <w:pPr>
                      <w:pStyle w:val="Stopka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1B4762">
                      <w:rPr>
                        <w:rFonts w:ascii="Cambria" w:hAnsi="Cambria" w:cs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7A1FAD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31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F47118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EB7"/>
    <w:multiLevelType w:val="hybridMultilevel"/>
    <w:tmpl w:val="570CE4A2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905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7C0F"/>
    <w:multiLevelType w:val="hybridMultilevel"/>
    <w:tmpl w:val="B5B206EC"/>
    <w:lvl w:ilvl="0" w:tplc="CC961C4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58F5"/>
    <w:multiLevelType w:val="multilevel"/>
    <w:tmpl w:val="0A00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D674A"/>
    <w:multiLevelType w:val="hybridMultilevel"/>
    <w:tmpl w:val="D3E2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2C35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2913164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864BD"/>
    <w:multiLevelType w:val="hybridMultilevel"/>
    <w:tmpl w:val="570CE4A2"/>
    <w:lvl w:ilvl="0" w:tplc="71AA00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D0F2F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66E61"/>
    <w:multiLevelType w:val="hybridMultilevel"/>
    <w:tmpl w:val="7D56A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C1"/>
    <w:rsid w:val="000841FB"/>
    <w:rsid w:val="000A282C"/>
    <w:rsid w:val="000F6D74"/>
    <w:rsid w:val="00101467"/>
    <w:rsid w:val="00120007"/>
    <w:rsid w:val="001370EF"/>
    <w:rsid w:val="001476E9"/>
    <w:rsid w:val="00166675"/>
    <w:rsid w:val="001A2475"/>
    <w:rsid w:val="001A4370"/>
    <w:rsid w:val="002236A4"/>
    <w:rsid w:val="002E4E19"/>
    <w:rsid w:val="003166AD"/>
    <w:rsid w:val="00373C71"/>
    <w:rsid w:val="003B19B0"/>
    <w:rsid w:val="003B4737"/>
    <w:rsid w:val="003C41D8"/>
    <w:rsid w:val="003E77F7"/>
    <w:rsid w:val="00414D4A"/>
    <w:rsid w:val="004406FD"/>
    <w:rsid w:val="004649F8"/>
    <w:rsid w:val="00475945"/>
    <w:rsid w:val="00502BED"/>
    <w:rsid w:val="00517C24"/>
    <w:rsid w:val="005210FC"/>
    <w:rsid w:val="00524588"/>
    <w:rsid w:val="00525FE2"/>
    <w:rsid w:val="005277D8"/>
    <w:rsid w:val="005279AE"/>
    <w:rsid w:val="005459B2"/>
    <w:rsid w:val="005570D1"/>
    <w:rsid w:val="00562908"/>
    <w:rsid w:val="00582316"/>
    <w:rsid w:val="005B773C"/>
    <w:rsid w:val="005C0240"/>
    <w:rsid w:val="00617A3A"/>
    <w:rsid w:val="006510D4"/>
    <w:rsid w:val="006937CE"/>
    <w:rsid w:val="006D1375"/>
    <w:rsid w:val="006F663E"/>
    <w:rsid w:val="007034E5"/>
    <w:rsid w:val="00703C00"/>
    <w:rsid w:val="0072392C"/>
    <w:rsid w:val="00725A49"/>
    <w:rsid w:val="00735E97"/>
    <w:rsid w:val="00762F1F"/>
    <w:rsid w:val="007D6851"/>
    <w:rsid w:val="00801A7D"/>
    <w:rsid w:val="0081541F"/>
    <w:rsid w:val="00834A57"/>
    <w:rsid w:val="00837E53"/>
    <w:rsid w:val="00864330"/>
    <w:rsid w:val="008722AD"/>
    <w:rsid w:val="008864C1"/>
    <w:rsid w:val="008A0F10"/>
    <w:rsid w:val="008A3DB5"/>
    <w:rsid w:val="008C3C71"/>
    <w:rsid w:val="008D3E6A"/>
    <w:rsid w:val="00911E3C"/>
    <w:rsid w:val="00941E61"/>
    <w:rsid w:val="009672CF"/>
    <w:rsid w:val="00A64CBB"/>
    <w:rsid w:val="00B13070"/>
    <w:rsid w:val="00B42118"/>
    <w:rsid w:val="00B43586"/>
    <w:rsid w:val="00B65544"/>
    <w:rsid w:val="00B6564D"/>
    <w:rsid w:val="00BE49CA"/>
    <w:rsid w:val="00BE713E"/>
    <w:rsid w:val="00C13E3C"/>
    <w:rsid w:val="00C332D0"/>
    <w:rsid w:val="00C6002D"/>
    <w:rsid w:val="00C605F9"/>
    <w:rsid w:val="00C8447C"/>
    <w:rsid w:val="00C95FB0"/>
    <w:rsid w:val="00CF2089"/>
    <w:rsid w:val="00D06B90"/>
    <w:rsid w:val="00D12E3B"/>
    <w:rsid w:val="00D27927"/>
    <w:rsid w:val="00D74ABC"/>
    <w:rsid w:val="00D761FF"/>
    <w:rsid w:val="00DC55F4"/>
    <w:rsid w:val="00DD5776"/>
    <w:rsid w:val="00E259E0"/>
    <w:rsid w:val="00E33599"/>
    <w:rsid w:val="00E8721B"/>
    <w:rsid w:val="00EF1C3E"/>
    <w:rsid w:val="00EF463A"/>
    <w:rsid w:val="00F446CB"/>
    <w:rsid w:val="00F70E7F"/>
    <w:rsid w:val="00F735F0"/>
    <w:rsid w:val="00F92FAC"/>
    <w:rsid w:val="00F94D7D"/>
    <w:rsid w:val="00F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4955"/>
  <w15:chartTrackingRefBased/>
  <w15:docId w15:val="{D44FE224-E96E-43C8-B7D0-71DBC76B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4C1"/>
    <w:pPr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35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886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864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rsid w:val="008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4C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8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4C1"/>
    <w:rPr>
      <w:rFonts w:ascii="Calibri" w:eastAsia="Calibri" w:hAnsi="Calibri" w:cs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4C1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8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8864C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64C1"/>
    <w:pPr>
      <w:ind w:left="720"/>
    </w:pPr>
  </w:style>
  <w:style w:type="paragraph" w:customStyle="1" w:styleId="Tekstpodstawowywcity31">
    <w:name w:val="Tekst podstawowy wcięty 31"/>
    <w:basedOn w:val="Normalny"/>
    <w:uiPriority w:val="99"/>
    <w:rsid w:val="008864C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WW8Num5z0">
    <w:name w:val="WW8Num5z0"/>
    <w:uiPriority w:val="99"/>
    <w:rsid w:val="008864C1"/>
    <w:rPr>
      <w:rFonts w:ascii="Symbol" w:hAnsi="Symbol" w:cs="Symbol"/>
    </w:rPr>
  </w:style>
  <w:style w:type="paragraph" w:styleId="Tekstpodstawowywcity2">
    <w:name w:val="Body Text Indent 2"/>
    <w:basedOn w:val="Normalny"/>
    <w:link w:val="Tekstpodstawowywcity2Znak"/>
    <w:uiPriority w:val="99"/>
    <w:rsid w:val="008864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864C1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864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uiPriority w:val="99"/>
    <w:rsid w:val="008864C1"/>
    <w:pPr>
      <w:suppressAutoHyphens/>
      <w:spacing w:after="120" w:line="480" w:lineRule="auto"/>
      <w:ind w:left="283"/>
    </w:pPr>
    <w:rPr>
      <w:lang w:eastAsia="ar-SA"/>
    </w:rPr>
  </w:style>
  <w:style w:type="character" w:styleId="Pogrubienie">
    <w:name w:val="Strong"/>
    <w:uiPriority w:val="22"/>
    <w:qFormat/>
    <w:rsid w:val="008864C1"/>
    <w:rPr>
      <w:b/>
      <w:bCs/>
    </w:rPr>
  </w:style>
  <w:style w:type="character" w:styleId="Hipercze">
    <w:name w:val="Hyperlink"/>
    <w:uiPriority w:val="99"/>
    <w:rsid w:val="008864C1"/>
    <w:rPr>
      <w:color w:val="auto"/>
      <w:u w:val="single"/>
    </w:rPr>
  </w:style>
  <w:style w:type="paragraph" w:customStyle="1" w:styleId="Zawartotabeli">
    <w:name w:val="Zawartość tabeli"/>
    <w:basedOn w:val="Normalny"/>
    <w:uiPriority w:val="99"/>
    <w:rsid w:val="008864C1"/>
    <w:pPr>
      <w:suppressLineNumbers/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8864C1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cpvdrzewo51">
    <w:name w:val="cpv_drzewo_51"/>
    <w:basedOn w:val="Domylnaczcionkaakapitu"/>
    <w:uiPriority w:val="99"/>
    <w:rsid w:val="008864C1"/>
  </w:style>
  <w:style w:type="character" w:styleId="Uwydatnienie">
    <w:name w:val="Emphasis"/>
    <w:uiPriority w:val="99"/>
    <w:qFormat/>
    <w:rsid w:val="008864C1"/>
    <w:rPr>
      <w:b/>
      <w:bCs/>
    </w:rPr>
  </w:style>
  <w:style w:type="character" w:customStyle="1" w:styleId="st1">
    <w:name w:val="st1"/>
    <w:basedOn w:val="Domylnaczcionkaakapitu"/>
    <w:uiPriority w:val="99"/>
    <w:rsid w:val="008864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4C1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864C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864C1"/>
    <w:rPr>
      <w:rFonts w:ascii="Calibri" w:eastAsia="Calibri" w:hAnsi="Calibri" w:cs="Calibri"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8864C1"/>
  </w:style>
  <w:style w:type="paragraph" w:styleId="NormalnyWeb">
    <w:name w:val="Normal (Web)"/>
    <w:basedOn w:val="Normalny"/>
    <w:uiPriority w:val="99"/>
    <w:rsid w:val="0088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uiPriority w:val="99"/>
    <w:rsid w:val="0088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8864C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pl-PL"/>
    </w:rPr>
  </w:style>
  <w:style w:type="paragraph" w:customStyle="1" w:styleId="bezodstpw">
    <w:name w:val="bezodstpw"/>
    <w:basedOn w:val="Normalny"/>
    <w:uiPriority w:val="99"/>
    <w:rsid w:val="008864C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8864C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ature-name">
    <w:name w:val="feature-name"/>
    <w:basedOn w:val="Domylnaczcionkaakapitu"/>
    <w:rsid w:val="000F6D74"/>
  </w:style>
  <w:style w:type="character" w:customStyle="1" w:styleId="Nagwek2Znak">
    <w:name w:val="Nagłówek 2 Znak"/>
    <w:basedOn w:val="Domylnaczcionkaakapitu"/>
    <w:link w:val="Nagwek2"/>
    <w:uiPriority w:val="9"/>
    <w:rsid w:val="00E335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6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DD61-2904-4A07-B582-CC79F3DF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2583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Młyńczyk-Jędrzejewska</dc:creator>
  <cp:keywords/>
  <dc:description/>
  <cp:lastModifiedBy>Pirycka</cp:lastModifiedBy>
  <cp:revision>3</cp:revision>
  <cp:lastPrinted>2019-10-23T09:30:00Z</cp:lastPrinted>
  <dcterms:created xsi:type="dcterms:W3CDTF">2020-11-03T10:05:00Z</dcterms:created>
  <dcterms:modified xsi:type="dcterms:W3CDTF">2020-11-12T08:43:00Z</dcterms:modified>
</cp:coreProperties>
</file>