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0D655" w14:textId="4582D35D" w:rsidR="006E4C25" w:rsidRPr="006E4C25" w:rsidRDefault="006E4C25" w:rsidP="006E4C25">
      <w:pPr>
        <w:jc w:val="right"/>
        <w:rPr>
          <w:rFonts w:asciiTheme="majorHAnsi" w:hAnsiTheme="majorHAnsi"/>
          <w:b/>
          <w:i/>
          <w:iCs/>
          <w:sz w:val="18"/>
          <w:szCs w:val="18"/>
        </w:rPr>
      </w:pPr>
      <w:r w:rsidRPr="006E4C25">
        <w:rPr>
          <w:rFonts w:asciiTheme="majorHAnsi" w:hAnsiTheme="majorHAnsi"/>
          <w:b/>
          <w:i/>
          <w:iCs/>
          <w:sz w:val="18"/>
          <w:szCs w:val="18"/>
        </w:rPr>
        <w:t>Załącznik nr 1 do SIWZ</w:t>
      </w:r>
    </w:p>
    <w:p w14:paraId="4EFD71E2" w14:textId="08244828" w:rsidR="00580579" w:rsidRPr="002A1FB1" w:rsidRDefault="00A947CF" w:rsidP="00A947CF">
      <w:pPr>
        <w:jc w:val="center"/>
        <w:rPr>
          <w:rFonts w:asciiTheme="majorHAnsi" w:hAnsiTheme="majorHAnsi"/>
          <w:b/>
        </w:rPr>
      </w:pPr>
      <w:r w:rsidRPr="002A1FB1">
        <w:rPr>
          <w:rFonts w:asciiTheme="majorHAnsi" w:hAnsiTheme="majorHAnsi"/>
          <w:b/>
        </w:rPr>
        <w:t>Szczegółowy opis przedmiotu zamówienia</w:t>
      </w:r>
    </w:p>
    <w:p w14:paraId="5B117F79" w14:textId="77777777" w:rsidR="008C1431" w:rsidRPr="002A1FB1" w:rsidRDefault="008C1431" w:rsidP="00B162C5">
      <w:pPr>
        <w:jc w:val="both"/>
        <w:rPr>
          <w:rFonts w:asciiTheme="majorHAnsi" w:hAnsiTheme="majorHAnsi"/>
          <w:sz w:val="22"/>
        </w:rPr>
      </w:pPr>
    </w:p>
    <w:p w14:paraId="46CCC982" w14:textId="77777777" w:rsidR="004A7461" w:rsidRDefault="004A7461" w:rsidP="00517008">
      <w:pPr>
        <w:jc w:val="both"/>
        <w:rPr>
          <w:rFonts w:ascii="Cambria" w:hAnsi="Cambria"/>
          <w:sz w:val="20"/>
          <w:szCs w:val="20"/>
        </w:rPr>
      </w:pPr>
    </w:p>
    <w:p w14:paraId="6B6759BF" w14:textId="321766BA" w:rsidR="00517008" w:rsidRPr="003B4BAF" w:rsidRDefault="00517008" w:rsidP="00517008">
      <w:pPr>
        <w:jc w:val="both"/>
        <w:rPr>
          <w:rFonts w:ascii="Cambria" w:hAnsi="Cambria"/>
          <w:sz w:val="20"/>
          <w:szCs w:val="20"/>
        </w:rPr>
      </w:pPr>
      <w:r w:rsidRPr="003B4BAF">
        <w:rPr>
          <w:rFonts w:ascii="Cambria" w:hAnsi="Cambria"/>
          <w:sz w:val="20"/>
          <w:szCs w:val="20"/>
        </w:rPr>
        <w:t xml:space="preserve">Przedmiotem zamówienia jest dostawa </w:t>
      </w:r>
      <w:r w:rsidR="00804276" w:rsidRPr="00804276">
        <w:rPr>
          <w:rFonts w:ascii="Cambria" w:hAnsi="Cambria"/>
          <w:sz w:val="20"/>
          <w:szCs w:val="20"/>
        </w:rPr>
        <w:t xml:space="preserve">materiałów biurowych niezbędnych do realizacji zajęć w roku szkolnym 2020-2021 oraz </w:t>
      </w:r>
      <w:r w:rsidRPr="003B4BAF">
        <w:rPr>
          <w:rFonts w:ascii="Cambria" w:hAnsi="Cambria"/>
          <w:sz w:val="20"/>
          <w:szCs w:val="20"/>
        </w:rPr>
        <w:t xml:space="preserve">materiałów dydaktycznych dla uczniów niezbędnych do realizacji zajęć i programów nauczania </w:t>
      </w:r>
      <w:r>
        <w:rPr>
          <w:rFonts w:ascii="Cambria" w:hAnsi="Cambria"/>
          <w:sz w:val="20"/>
          <w:szCs w:val="20"/>
        </w:rPr>
        <w:t xml:space="preserve">oraz </w:t>
      </w:r>
      <w:r w:rsidRPr="003B4BAF">
        <w:rPr>
          <w:rFonts w:ascii="Cambria" w:hAnsi="Cambria"/>
          <w:sz w:val="20"/>
          <w:szCs w:val="20"/>
        </w:rPr>
        <w:t>w celu wyposażenia bibliotek szkolnych w ramach projektu „Kompetencje zawodowe inwestycją w przyszłość powiatu lęborskiego” współfinansowanego ze środków Europejskiego Funduszu Społecznego w ramach Regionalnego Programu Operacyjnego Województwa Pomorskiego na lata 2014-2020 (Oś Priorytetowa III Edukacja, Działanie 3.3 Edukacja Zawodowa, Poddziałanie 3.3.1 Jakość edukacji zawodowej RPO WP 2014-2020).</w:t>
      </w:r>
    </w:p>
    <w:p w14:paraId="76EAEBAB" w14:textId="77777777" w:rsidR="00517008" w:rsidRPr="003B4BAF" w:rsidRDefault="00517008" w:rsidP="00517008">
      <w:pPr>
        <w:spacing w:line="276" w:lineRule="auto"/>
        <w:jc w:val="both"/>
        <w:rPr>
          <w:rFonts w:ascii="Cambria" w:eastAsia="Calibri" w:hAnsi="Cambria"/>
          <w:sz w:val="18"/>
          <w:szCs w:val="20"/>
          <w:lang w:eastAsia="en-US"/>
        </w:rPr>
      </w:pPr>
    </w:p>
    <w:p w14:paraId="2D6005EB" w14:textId="001C2FE9" w:rsidR="00517008" w:rsidRPr="00372E96" w:rsidRDefault="00517008" w:rsidP="00517008">
      <w:pPr>
        <w:jc w:val="both"/>
        <w:rPr>
          <w:rFonts w:ascii="Cambria" w:hAnsi="Cambria"/>
          <w:b/>
          <w:sz w:val="20"/>
          <w:szCs w:val="20"/>
        </w:rPr>
      </w:pPr>
      <w:r w:rsidRPr="00372E96">
        <w:rPr>
          <w:rFonts w:ascii="Cambria" w:hAnsi="Cambria"/>
          <w:b/>
          <w:sz w:val="20"/>
          <w:szCs w:val="20"/>
        </w:rPr>
        <w:t xml:space="preserve">Przedmiot zamówienia został podzielony na </w:t>
      </w:r>
      <w:r w:rsidR="00804276">
        <w:rPr>
          <w:rFonts w:ascii="Cambria" w:hAnsi="Cambria"/>
          <w:b/>
          <w:sz w:val="20"/>
          <w:szCs w:val="20"/>
        </w:rPr>
        <w:t>4</w:t>
      </w:r>
      <w:r w:rsidRPr="00372E96">
        <w:rPr>
          <w:rFonts w:ascii="Cambria" w:hAnsi="Cambria"/>
          <w:b/>
          <w:sz w:val="20"/>
          <w:szCs w:val="20"/>
        </w:rPr>
        <w:t xml:space="preserve"> części:</w:t>
      </w:r>
    </w:p>
    <w:p w14:paraId="57CFD984" w14:textId="77777777" w:rsidR="00517008" w:rsidRPr="00372E96" w:rsidRDefault="00517008" w:rsidP="00517008">
      <w:pPr>
        <w:jc w:val="both"/>
        <w:rPr>
          <w:rFonts w:ascii="Cambria" w:hAnsi="Cambria"/>
          <w:b/>
          <w:sz w:val="20"/>
          <w:szCs w:val="20"/>
        </w:rPr>
      </w:pPr>
    </w:p>
    <w:p w14:paraId="1E710BF5" w14:textId="13035826" w:rsidR="00517008" w:rsidRDefault="00517008" w:rsidP="00517008">
      <w:pPr>
        <w:jc w:val="both"/>
        <w:rPr>
          <w:rFonts w:ascii="Cambria" w:hAnsi="Cambria"/>
          <w:b/>
          <w:sz w:val="20"/>
          <w:szCs w:val="20"/>
        </w:rPr>
      </w:pPr>
      <w:bookmarkStart w:id="0" w:name="_Hlk501632665"/>
      <w:r w:rsidRPr="00372E96">
        <w:rPr>
          <w:rFonts w:ascii="Cambria" w:hAnsi="Cambria"/>
          <w:b/>
          <w:sz w:val="20"/>
          <w:szCs w:val="20"/>
        </w:rPr>
        <w:t xml:space="preserve">Część </w:t>
      </w:r>
      <w:r>
        <w:rPr>
          <w:rFonts w:ascii="Cambria" w:hAnsi="Cambria"/>
          <w:b/>
          <w:sz w:val="20"/>
          <w:szCs w:val="20"/>
        </w:rPr>
        <w:t>1</w:t>
      </w:r>
      <w:r w:rsidRPr="00372E96">
        <w:rPr>
          <w:rFonts w:ascii="Cambria" w:hAnsi="Cambria"/>
          <w:b/>
          <w:sz w:val="20"/>
          <w:szCs w:val="20"/>
        </w:rPr>
        <w:t xml:space="preserve"> - Dostawa materiałów dydaktycznych w celu wyposażenia bibliotek szkolnych dla uczniów do realizacji zajęć</w:t>
      </w:r>
      <w:r w:rsidRPr="000E6523">
        <w:rPr>
          <w:rFonts w:ascii="Cambria" w:hAnsi="Cambria"/>
          <w:b/>
          <w:sz w:val="20"/>
          <w:szCs w:val="20"/>
        </w:rPr>
        <w:t xml:space="preserve"> w roku szkolnym 20</w:t>
      </w:r>
      <w:r w:rsidR="00800C29">
        <w:rPr>
          <w:rFonts w:ascii="Cambria" w:hAnsi="Cambria"/>
          <w:b/>
          <w:sz w:val="20"/>
          <w:szCs w:val="20"/>
        </w:rPr>
        <w:t>20</w:t>
      </w:r>
      <w:r w:rsidRPr="000E6523">
        <w:rPr>
          <w:rFonts w:ascii="Cambria" w:hAnsi="Cambria"/>
          <w:b/>
          <w:sz w:val="20"/>
          <w:szCs w:val="20"/>
        </w:rPr>
        <w:t>-20</w:t>
      </w:r>
      <w:r w:rsidR="00296574">
        <w:rPr>
          <w:rFonts w:ascii="Cambria" w:hAnsi="Cambria"/>
          <w:b/>
          <w:sz w:val="20"/>
          <w:szCs w:val="20"/>
        </w:rPr>
        <w:t>2</w:t>
      </w:r>
      <w:r w:rsidR="00800C29">
        <w:rPr>
          <w:rFonts w:ascii="Cambria" w:hAnsi="Cambria"/>
          <w:b/>
          <w:sz w:val="20"/>
          <w:szCs w:val="20"/>
        </w:rPr>
        <w:t>1</w:t>
      </w:r>
    </w:p>
    <w:p w14:paraId="71E47F22" w14:textId="77777777" w:rsidR="00517008" w:rsidRPr="00A802BF" w:rsidRDefault="00517008" w:rsidP="009738B8">
      <w:pPr>
        <w:pStyle w:val="Akapitzlist"/>
        <w:numPr>
          <w:ilvl w:val="0"/>
          <w:numId w:val="1"/>
        </w:numPr>
        <w:spacing w:after="0" w:line="240" w:lineRule="auto"/>
        <w:ind w:left="714" w:hanging="357"/>
        <w:jc w:val="both"/>
        <w:rPr>
          <w:rFonts w:ascii="Cambria" w:hAnsi="Cambria"/>
          <w:b/>
          <w:sz w:val="20"/>
          <w:szCs w:val="20"/>
        </w:rPr>
      </w:pPr>
      <w:r w:rsidRPr="00A802BF">
        <w:rPr>
          <w:rFonts w:ascii="Cambria" w:eastAsiaTheme="majorEastAsia" w:hAnsi="Cambria" w:cstheme="majorBidi"/>
          <w:bCs/>
          <w:sz w:val="20"/>
          <w:szCs w:val="20"/>
        </w:rPr>
        <w:t xml:space="preserve">Zadanie 1 - Dostawa materiałów dydaktycznych </w:t>
      </w:r>
      <w:r w:rsidRPr="00A802BF">
        <w:rPr>
          <w:rFonts w:ascii="Cambria" w:hAnsi="Cambria"/>
          <w:sz w:val="20"/>
          <w:szCs w:val="20"/>
        </w:rPr>
        <w:t xml:space="preserve">w celu wyposażenia bibliotek szkolnych dla uczniów do realizacji zajęć w Zespole Szkół Mechaniczno-Informatycznych w Lęborku </w:t>
      </w:r>
    </w:p>
    <w:p w14:paraId="65EE1FFA" w14:textId="77777777" w:rsidR="00517008" w:rsidRPr="00A802BF" w:rsidRDefault="00517008" w:rsidP="009738B8">
      <w:pPr>
        <w:pStyle w:val="Akapitzlist"/>
        <w:numPr>
          <w:ilvl w:val="0"/>
          <w:numId w:val="1"/>
        </w:numPr>
        <w:spacing w:after="0" w:line="240" w:lineRule="auto"/>
        <w:ind w:left="714" w:hanging="357"/>
        <w:jc w:val="both"/>
        <w:rPr>
          <w:rFonts w:ascii="Cambria" w:eastAsiaTheme="majorEastAsia" w:hAnsi="Cambria" w:cstheme="majorBidi"/>
          <w:bCs/>
          <w:sz w:val="20"/>
          <w:szCs w:val="20"/>
        </w:rPr>
      </w:pPr>
      <w:r w:rsidRPr="00A802BF">
        <w:rPr>
          <w:rFonts w:ascii="Cambria" w:eastAsiaTheme="majorEastAsia" w:hAnsi="Cambria" w:cstheme="majorBidi"/>
          <w:bCs/>
          <w:sz w:val="20"/>
          <w:szCs w:val="20"/>
        </w:rPr>
        <w:t>Zadanie 2 - Dostawa materiałów dydaktycznych w celu wyposażenia bibliotek szkolnych do realizacji zajęć w Zespole Szkół Gospodarki Żywnościowej i Agrobiznesu w Lęborku</w:t>
      </w:r>
    </w:p>
    <w:p w14:paraId="7B4DB7EC" w14:textId="77777777" w:rsidR="00517008" w:rsidRDefault="00517008" w:rsidP="009738B8">
      <w:pPr>
        <w:pStyle w:val="Akapitzlist"/>
        <w:numPr>
          <w:ilvl w:val="0"/>
          <w:numId w:val="1"/>
        </w:numPr>
        <w:spacing w:after="0" w:line="240" w:lineRule="auto"/>
        <w:ind w:left="714" w:hanging="357"/>
        <w:jc w:val="both"/>
        <w:rPr>
          <w:rFonts w:ascii="Cambria" w:eastAsiaTheme="majorEastAsia" w:hAnsi="Cambria" w:cstheme="majorBidi"/>
          <w:bCs/>
          <w:sz w:val="20"/>
          <w:szCs w:val="20"/>
        </w:rPr>
      </w:pPr>
      <w:r w:rsidRPr="00A802BF">
        <w:rPr>
          <w:rFonts w:ascii="Cambria" w:eastAsiaTheme="majorEastAsia" w:hAnsi="Cambria" w:cstheme="majorBidi"/>
          <w:bCs/>
          <w:sz w:val="20"/>
          <w:szCs w:val="20"/>
        </w:rPr>
        <w:t xml:space="preserve">Zadanie 3 - Dostawa materiałów dydaktycznych w celu wyposażenia bibliotek szkolnych dla uczniów do realizacji zajęć w Powiatowym Centrum Edukacyjnym w Lęborku </w:t>
      </w:r>
    </w:p>
    <w:p w14:paraId="6F95CD78" w14:textId="77777777" w:rsidR="00517008" w:rsidRPr="00FE4BFE" w:rsidRDefault="00517008" w:rsidP="00517008">
      <w:pPr>
        <w:pStyle w:val="Akapitzlist"/>
        <w:spacing w:after="0" w:line="240" w:lineRule="auto"/>
        <w:ind w:left="714"/>
        <w:jc w:val="both"/>
        <w:rPr>
          <w:rFonts w:ascii="Cambria" w:eastAsiaTheme="majorEastAsia" w:hAnsi="Cambria" w:cstheme="majorBidi"/>
          <w:bCs/>
          <w:sz w:val="20"/>
          <w:szCs w:val="20"/>
        </w:rPr>
      </w:pPr>
    </w:p>
    <w:p w14:paraId="5679C1A8" w14:textId="7DC5D9C8" w:rsidR="00800C29" w:rsidRPr="00800C29" w:rsidRDefault="00800C29" w:rsidP="00800C29">
      <w:pPr>
        <w:jc w:val="both"/>
        <w:rPr>
          <w:rFonts w:ascii="Cambria" w:hAnsi="Cambria"/>
          <w:b/>
          <w:sz w:val="20"/>
          <w:szCs w:val="20"/>
        </w:rPr>
      </w:pPr>
      <w:bookmarkStart w:id="1" w:name="_Hlk56418737"/>
      <w:r w:rsidRPr="00372E96">
        <w:rPr>
          <w:rFonts w:ascii="Cambria" w:hAnsi="Cambria"/>
          <w:b/>
          <w:sz w:val="20"/>
          <w:szCs w:val="20"/>
        </w:rPr>
        <w:t xml:space="preserve">Część </w:t>
      </w:r>
      <w:r>
        <w:rPr>
          <w:rFonts w:ascii="Cambria" w:hAnsi="Cambria"/>
          <w:b/>
          <w:sz w:val="20"/>
          <w:szCs w:val="20"/>
        </w:rPr>
        <w:t>2</w:t>
      </w:r>
      <w:r w:rsidRPr="00372E96">
        <w:rPr>
          <w:rFonts w:ascii="Cambria" w:hAnsi="Cambria"/>
          <w:b/>
          <w:sz w:val="20"/>
          <w:szCs w:val="20"/>
        </w:rPr>
        <w:t xml:space="preserve"> - </w:t>
      </w:r>
      <w:r w:rsidRPr="00800C29">
        <w:rPr>
          <w:rFonts w:ascii="Cambria" w:hAnsi="Cambria"/>
          <w:b/>
          <w:sz w:val="20"/>
          <w:szCs w:val="20"/>
        </w:rPr>
        <w:t xml:space="preserve">Dostawa pozostałych materiałów dydaktycznych (pendrive) dla uczniów do realizacji zajęć </w:t>
      </w:r>
      <w:r w:rsidRPr="00800C29">
        <w:rPr>
          <w:rFonts w:ascii="Cambria" w:hAnsi="Cambria"/>
          <w:b/>
          <w:sz w:val="20"/>
          <w:szCs w:val="20"/>
        </w:rPr>
        <w:br/>
        <w:t>w roku szkolnym 20</w:t>
      </w:r>
      <w:r>
        <w:rPr>
          <w:rFonts w:ascii="Cambria" w:hAnsi="Cambria"/>
          <w:b/>
          <w:sz w:val="20"/>
          <w:szCs w:val="20"/>
        </w:rPr>
        <w:t>20</w:t>
      </w:r>
      <w:r w:rsidRPr="00800C29">
        <w:rPr>
          <w:rFonts w:ascii="Cambria" w:hAnsi="Cambria"/>
          <w:b/>
          <w:sz w:val="20"/>
          <w:szCs w:val="20"/>
        </w:rPr>
        <w:t>-202</w:t>
      </w:r>
      <w:r>
        <w:rPr>
          <w:rFonts w:ascii="Cambria" w:hAnsi="Cambria"/>
          <w:b/>
          <w:sz w:val="20"/>
          <w:szCs w:val="20"/>
        </w:rPr>
        <w:t>1</w:t>
      </w:r>
    </w:p>
    <w:p w14:paraId="18071B8E" w14:textId="7AC409E2" w:rsidR="00800C29" w:rsidRDefault="00800C29" w:rsidP="009738B8">
      <w:pPr>
        <w:pStyle w:val="Akapitzlist"/>
        <w:numPr>
          <w:ilvl w:val="0"/>
          <w:numId w:val="5"/>
        </w:numPr>
        <w:spacing w:after="0"/>
        <w:jc w:val="both"/>
        <w:rPr>
          <w:rFonts w:ascii="Cambria" w:eastAsiaTheme="majorEastAsia" w:hAnsi="Cambria" w:cstheme="majorBidi"/>
          <w:bCs/>
          <w:sz w:val="20"/>
          <w:szCs w:val="20"/>
        </w:rPr>
      </w:pPr>
      <w:r w:rsidRPr="00A802BF">
        <w:rPr>
          <w:rFonts w:ascii="Cambria" w:eastAsiaTheme="majorEastAsia" w:hAnsi="Cambria" w:cstheme="majorBidi"/>
          <w:bCs/>
          <w:sz w:val="20"/>
          <w:szCs w:val="20"/>
        </w:rPr>
        <w:t xml:space="preserve">Zadanie </w:t>
      </w:r>
      <w:r>
        <w:rPr>
          <w:rFonts w:ascii="Cambria" w:eastAsiaTheme="majorEastAsia" w:hAnsi="Cambria" w:cstheme="majorBidi"/>
          <w:bCs/>
          <w:sz w:val="20"/>
          <w:szCs w:val="20"/>
        </w:rPr>
        <w:t>1</w:t>
      </w:r>
      <w:r w:rsidRPr="00A802BF">
        <w:rPr>
          <w:rFonts w:ascii="Cambria" w:eastAsiaTheme="majorEastAsia" w:hAnsi="Cambria" w:cstheme="majorBidi"/>
          <w:bCs/>
          <w:sz w:val="20"/>
          <w:szCs w:val="20"/>
        </w:rPr>
        <w:t xml:space="preserve"> - Dostawa materiałów dydaktycznych </w:t>
      </w:r>
      <w:r>
        <w:rPr>
          <w:rFonts w:ascii="Cambria" w:eastAsiaTheme="majorEastAsia" w:hAnsi="Cambria" w:cstheme="majorBidi"/>
          <w:bCs/>
          <w:sz w:val="20"/>
          <w:szCs w:val="20"/>
        </w:rPr>
        <w:t>(</w:t>
      </w:r>
      <w:r w:rsidRPr="008B5290">
        <w:rPr>
          <w:rFonts w:ascii="Cambria" w:eastAsiaTheme="majorEastAsia" w:hAnsi="Cambria" w:cstheme="majorBidi"/>
          <w:bCs/>
          <w:sz w:val="20"/>
          <w:szCs w:val="20"/>
        </w:rPr>
        <w:t>pendrive</w:t>
      </w:r>
      <w:r>
        <w:rPr>
          <w:rFonts w:ascii="Cambria" w:eastAsiaTheme="majorEastAsia" w:hAnsi="Cambria" w:cstheme="majorBidi"/>
          <w:bCs/>
          <w:sz w:val="20"/>
          <w:szCs w:val="20"/>
        </w:rPr>
        <w:t>)</w:t>
      </w:r>
      <w:r w:rsidRPr="008B5290">
        <w:rPr>
          <w:rFonts w:ascii="Cambria" w:eastAsiaTheme="majorEastAsia" w:hAnsi="Cambria" w:cstheme="majorBidi"/>
          <w:bCs/>
          <w:sz w:val="20"/>
          <w:szCs w:val="20"/>
        </w:rPr>
        <w:t xml:space="preserve"> dla uczniów do realizacji zajęć w </w:t>
      </w:r>
      <w:r w:rsidRPr="00213E7D">
        <w:rPr>
          <w:rFonts w:ascii="Cambria" w:eastAsiaTheme="majorEastAsia" w:hAnsi="Cambria" w:cstheme="majorBidi"/>
          <w:bCs/>
          <w:sz w:val="20"/>
          <w:szCs w:val="20"/>
        </w:rPr>
        <w:t>Zespole Szkół Mechaniczno-Informatycznych w Lęborku</w:t>
      </w:r>
      <w:r w:rsidRPr="008B5290">
        <w:rPr>
          <w:rFonts w:ascii="Cambria" w:eastAsiaTheme="majorEastAsia" w:hAnsi="Cambria" w:cstheme="majorBidi"/>
          <w:bCs/>
          <w:sz w:val="20"/>
          <w:szCs w:val="20"/>
        </w:rPr>
        <w:t xml:space="preserve"> </w:t>
      </w:r>
    </w:p>
    <w:p w14:paraId="63B8E209" w14:textId="4DBC2421" w:rsidR="00800C29" w:rsidRDefault="00800C29" w:rsidP="009738B8">
      <w:pPr>
        <w:pStyle w:val="Akapitzlist"/>
        <w:numPr>
          <w:ilvl w:val="0"/>
          <w:numId w:val="5"/>
        </w:numPr>
        <w:spacing w:after="0"/>
        <w:jc w:val="both"/>
        <w:rPr>
          <w:rFonts w:ascii="Cambria" w:eastAsiaTheme="majorEastAsia" w:hAnsi="Cambria" w:cstheme="majorBidi"/>
          <w:bCs/>
          <w:sz w:val="20"/>
          <w:szCs w:val="20"/>
        </w:rPr>
      </w:pPr>
      <w:r w:rsidRPr="00A802BF">
        <w:rPr>
          <w:rFonts w:ascii="Cambria" w:eastAsiaTheme="majorEastAsia" w:hAnsi="Cambria" w:cstheme="majorBidi"/>
          <w:bCs/>
          <w:sz w:val="20"/>
          <w:szCs w:val="20"/>
        </w:rPr>
        <w:t xml:space="preserve">Zadanie </w:t>
      </w:r>
      <w:r>
        <w:rPr>
          <w:rFonts w:ascii="Cambria" w:eastAsiaTheme="majorEastAsia" w:hAnsi="Cambria" w:cstheme="majorBidi"/>
          <w:bCs/>
          <w:sz w:val="20"/>
          <w:szCs w:val="20"/>
        </w:rPr>
        <w:t>2</w:t>
      </w:r>
      <w:r w:rsidRPr="00A802BF">
        <w:rPr>
          <w:rFonts w:ascii="Cambria" w:eastAsiaTheme="majorEastAsia" w:hAnsi="Cambria" w:cstheme="majorBidi"/>
          <w:bCs/>
          <w:sz w:val="20"/>
          <w:szCs w:val="20"/>
        </w:rPr>
        <w:t xml:space="preserve"> - Dostawa materiałów dydaktycznych </w:t>
      </w:r>
      <w:r>
        <w:rPr>
          <w:rFonts w:ascii="Cambria" w:eastAsiaTheme="majorEastAsia" w:hAnsi="Cambria" w:cstheme="majorBidi"/>
          <w:bCs/>
          <w:sz w:val="20"/>
          <w:szCs w:val="20"/>
        </w:rPr>
        <w:t>(</w:t>
      </w:r>
      <w:r w:rsidRPr="008B5290">
        <w:rPr>
          <w:rFonts w:ascii="Cambria" w:eastAsiaTheme="majorEastAsia" w:hAnsi="Cambria" w:cstheme="majorBidi"/>
          <w:bCs/>
          <w:sz w:val="20"/>
          <w:szCs w:val="20"/>
        </w:rPr>
        <w:t>pendrive</w:t>
      </w:r>
      <w:r>
        <w:rPr>
          <w:rFonts w:ascii="Cambria" w:eastAsiaTheme="majorEastAsia" w:hAnsi="Cambria" w:cstheme="majorBidi"/>
          <w:bCs/>
          <w:sz w:val="20"/>
          <w:szCs w:val="20"/>
        </w:rPr>
        <w:t>)</w:t>
      </w:r>
      <w:r w:rsidRPr="008B5290">
        <w:rPr>
          <w:rFonts w:ascii="Cambria" w:eastAsiaTheme="majorEastAsia" w:hAnsi="Cambria" w:cstheme="majorBidi"/>
          <w:bCs/>
          <w:sz w:val="20"/>
          <w:szCs w:val="20"/>
        </w:rPr>
        <w:t xml:space="preserve"> dla uczniów do realizacji zajęć w Zespole Szkół Gospodarki Żywnościowej i Agrobiznesu w Lęborku </w:t>
      </w:r>
    </w:p>
    <w:p w14:paraId="46C4701A" w14:textId="45C2D7BC" w:rsidR="00800C29" w:rsidRDefault="00800C29" w:rsidP="009738B8">
      <w:pPr>
        <w:pStyle w:val="Akapitzlist"/>
        <w:numPr>
          <w:ilvl w:val="0"/>
          <w:numId w:val="5"/>
        </w:numPr>
        <w:spacing w:after="0"/>
        <w:jc w:val="both"/>
        <w:rPr>
          <w:rFonts w:ascii="Cambria" w:eastAsiaTheme="majorEastAsia" w:hAnsi="Cambria" w:cstheme="majorBidi"/>
          <w:bCs/>
          <w:sz w:val="20"/>
          <w:szCs w:val="20"/>
        </w:rPr>
      </w:pPr>
      <w:r w:rsidRPr="00A802BF">
        <w:rPr>
          <w:rFonts w:ascii="Cambria" w:eastAsiaTheme="majorEastAsia" w:hAnsi="Cambria" w:cstheme="majorBidi"/>
          <w:bCs/>
          <w:sz w:val="20"/>
          <w:szCs w:val="20"/>
        </w:rPr>
        <w:t xml:space="preserve">Zadanie </w:t>
      </w:r>
      <w:r>
        <w:rPr>
          <w:rFonts w:ascii="Cambria" w:eastAsiaTheme="majorEastAsia" w:hAnsi="Cambria" w:cstheme="majorBidi"/>
          <w:bCs/>
          <w:sz w:val="20"/>
          <w:szCs w:val="20"/>
        </w:rPr>
        <w:t>3</w:t>
      </w:r>
      <w:r w:rsidRPr="00A802BF">
        <w:rPr>
          <w:rFonts w:ascii="Cambria" w:eastAsiaTheme="majorEastAsia" w:hAnsi="Cambria" w:cstheme="majorBidi"/>
          <w:bCs/>
          <w:sz w:val="20"/>
          <w:szCs w:val="20"/>
        </w:rPr>
        <w:t xml:space="preserve"> - Dostawa materiałów dydaktycznych </w:t>
      </w:r>
      <w:r>
        <w:rPr>
          <w:rFonts w:ascii="Cambria" w:eastAsiaTheme="majorEastAsia" w:hAnsi="Cambria" w:cstheme="majorBidi"/>
          <w:bCs/>
          <w:sz w:val="20"/>
          <w:szCs w:val="20"/>
        </w:rPr>
        <w:t>(</w:t>
      </w:r>
      <w:r w:rsidRPr="008B5290">
        <w:rPr>
          <w:rFonts w:ascii="Cambria" w:eastAsiaTheme="majorEastAsia" w:hAnsi="Cambria" w:cstheme="majorBidi"/>
          <w:bCs/>
          <w:sz w:val="20"/>
          <w:szCs w:val="20"/>
        </w:rPr>
        <w:t>pendrive</w:t>
      </w:r>
      <w:r>
        <w:rPr>
          <w:rFonts w:ascii="Cambria" w:eastAsiaTheme="majorEastAsia" w:hAnsi="Cambria" w:cstheme="majorBidi"/>
          <w:bCs/>
          <w:sz w:val="20"/>
          <w:szCs w:val="20"/>
        </w:rPr>
        <w:t>)</w:t>
      </w:r>
      <w:r w:rsidRPr="008B5290">
        <w:rPr>
          <w:rFonts w:ascii="Cambria" w:eastAsiaTheme="majorEastAsia" w:hAnsi="Cambria" w:cstheme="majorBidi"/>
          <w:bCs/>
          <w:sz w:val="20"/>
          <w:szCs w:val="20"/>
        </w:rPr>
        <w:t xml:space="preserve"> dla uczniów do realizacji zajęć w Powiatowym Centrum Edukacyjnym w Lęborku </w:t>
      </w:r>
    </w:p>
    <w:bookmarkEnd w:id="1"/>
    <w:p w14:paraId="36A587DB" w14:textId="585C4D08" w:rsidR="00517008" w:rsidRDefault="00517008" w:rsidP="00517008">
      <w:pPr>
        <w:jc w:val="both"/>
        <w:rPr>
          <w:rFonts w:ascii="Cambria" w:hAnsi="Cambria"/>
          <w:b/>
          <w:sz w:val="20"/>
          <w:szCs w:val="20"/>
        </w:rPr>
      </w:pPr>
    </w:p>
    <w:p w14:paraId="53FC1CAC" w14:textId="02596AC6" w:rsidR="00A26EA3" w:rsidRDefault="00A26EA3" w:rsidP="00A26EA3">
      <w:pPr>
        <w:jc w:val="both"/>
        <w:rPr>
          <w:rFonts w:ascii="Cambria" w:hAnsi="Cambria"/>
          <w:b/>
          <w:sz w:val="20"/>
          <w:szCs w:val="20"/>
        </w:rPr>
      </w:pPr>
      <w:r w:rsidRPr="00372E96">
        <w:rPr>
          <w:rFonts w:ascii="Cambria" w:hAnsi="Cambria"/>
          <w:b/>
          <w:sz w:val="20"/>
          <w:szCs w:val="20"/>
        </w:rPr>
        <w:t xml:space="preserve">Część </w:t>
      </w:r>
      <w:r>
        <w:rPr>
          <w:rFonts w:ascii="Cambria" w:hAnsi="Cambria"/>
          <w:b/>
          <w:sz w:val="20"/>
          <w:szCs w:val="20"/>
        </w:rPr>
        <w:t>3</w:t>
      </w:r>
      <w:r w:rsidRPr="00372E96">
        <w:rPr>
          <w:rFonts w:ascii="Cambria" w:hAnsi="Cambria"/>
          <w:b/>
          <w:sz w:val="20"/>
          <w:szCs w:val="20"/>
        </w:rPr>
        <w:t xml:space="preserve"> - </w:t>
      </w:r>
      <w:r w:rsidRPr="00CA0EE0">
        <w:rPr>
          <w:rFonts w:ascii="Cambria" w:hAnsi="Cambria"/>
          <w:b/>
          <w:sz w:val="20"/>
          <w:szCs w:val="20"/>
        </w:rPr>
        <w:t>Dostawa materiałów dydaktycznych (</w:t>
      </w:r>
      <w:r>
        <w:rPr>
          <w:rFonts w:ascii="Cambria" w:hAnsi="Cambria"/>
          <w:b/>
          <w:sz w:val="20"/>
          <w:szCs w:val="20"/>
        </w:rPr>
        <w:t>kalkulatorów</w:t>
      </w:r>
      <w:r w:rsidRPr="00CA0EE0">
        <w:rPr>
          <w:rFonts w:ascii="Cambria" w:hAnsi="Cambria"/>
          <w:b/>
          <w:sz w:val="20"/>
          <w:szCs w:val="20"/>
        </w:rPr>
        <w:t>) dla uczniów do realizacji zajęć w</w:t>
      </w:r>
      <w:r w:rsidRPr="00372E96">
        <w:rPr>
          <w:rFonts w:ascii="Cambria" w:hAnsi="Cambria"/>
          <w:b/>
          <w:sz w:val="20"/>
          <w:szCs w:val="20"/>
        </w:rPr>
        <w:t xml:space="preserve"> </w:t>
      </w:r>
      <w:r>
        <w:rPr>
          <w:rFonts w:ascii="Cambria" w:hAnsi="Cambria"/>
          <w:b/>
          <w:sz w:val="20"/>
          <w:szCs w:val="20"/>
        </w:rPr>
        <w:t>szkołach w roku szkolnym 2020-2021</w:t>
      </w:r>
    </w:p>
    <w:p w14:paraId="09E4D4B8" w14:textId="77777777" w:rsidR="00A26EA3" w:rsidRPr="00296574" w:rsidRDefault="00A26EA3" w:rsidP="00A26EA3">
      <w:pPr>
        <w:pStyle w:val="Akapitzlist"/>
        <w:numPr>
          <w:ilvl w:val="0"/>
          <w:numId w:val="7"/>
        </w:numPr>
        <w:spacing w:after="0" w:line="240" w:lineRule="auto"/>
        <w:jc w:val="both"/>
        <w:rPr>
          <w:rFonts w:ascii="Cambria" w:hAnsi="Cambria"/>
          <w:sz w:val="20"/>
          <w:szCs w:val="20"/>
        </w:rPr>
      </w:pPr>
      <w:r w:rsidRPr="00296574">
        <w:rPr>
          <w:rFonts w:ascii="Cambria" w:hAnsi="Cambria"/>
          <w:sz w:val="20"/>
          <w:szCs w:val="20"/>
        </w:rPr>
        <w:t xml:space="preserve">Zadanie 1 - Dostawa materiałów dydaktycznych </w:t>
      </w:r>
      <w:r>
        <w:rPr>
          <w:rFonts w:ascii="Cambria" w:hAnsi="Cambria"/>
          <w:sz w:val="20"/>
          <w:szCs w:val="20"/>
        </w:rPr>
        <w:t xml:space="preserve">(kalkulatorów) </w:t>
      </w:r>
      <w:r w:rsidRPr="00296574">
        <w:rPr>
          <w:rFonts w:ascii="Cambria" w:hAnsi="Cambria"/>
          <w:sz w:val="20"/>
          <w:szCs w:val="20"/>
        </w:rPr>
        <w:t xml:space="preserve">dla uczniów do realizacji zajęć w Zespole Szkół Mechaniczno-Informatycznych w Lęborku </w:t>
      </w:r>
    </w:p>
    <w:p w14:paraId="2AC14F57" w14:textId="77777777" w:rsidR="00A26EA3" w:rsidRPr="00296574" w:rsidRDefault="00A26EA3" w:rsidP="00A26EA3">
      <w:pPr>
        <w:pStyle w:val="Akapitzlist"/>
        <w:numPr>
          <w:ilvl w:val="0"/>
          <w:numId w:val="7"/>
        </w:numPr>
        <w:spacing w:after="0" w:line="240" w:lineRule="auto"/>
        <w:ind w:left="714" w:hanging="357"/>
        <w:jc w:val="both"/>
        <w:rPr>
          <w:rFonts w:ascii="Cambria" w:hAnsi="Cambria"/>
          <w:sz w:val="20"/>
          <w:szCs w:val="20"/>
        </w:rPr>
      </w:pPr>
      <w:r w:rsidRPr="00296574">
        <w:rPr>
          <w:rFonts w:ascii="Cambria" w:hAnsi="Cambria"/>
          <w:sz w:val="20"/>
          <w:szCs w:val="20"/>
        </w:rPr>
        <w:t xml:space="preserve">Zadanie 2 - Dostawa materiałów dydaktycznych </w:t>
      </w:r>
      <w:r>
        <w:rPr>
          <w:rFonts w:ascii="Cambria" w:hAnsi="Cambria"/>
          <w:sz w:val="20"/>
          <w:szCs w:val="20"/>
        </w:rPr>
        <w:t xml:space="preserve">(kalkulatorów) </w:t>
      </w:r>
      <w:r w:rsidRPr="00296574">
        <w:rPr>
          <w:rFonts w:ascii="Cambria" w:hAnsi="Cambria"/>
          <w:sz w:val="20"/>
          <w:szCs w:val="20"/>
        </w:rPr>
        <w:t>dla uczniów do realizacji zajęć w Zespole Szkół Gospodarki Żywnościowej i Agrobiznesu w Lęborku</w:t>
      </w:r>
    </w:p>
    <w:p w14:paraId="149C8AD4" w14:textId="77777777" w:rsidR="00804276" w:rsidRDefault="00A26EA3" w:rsidP="00804276">
      <w:pPr>
        <w:pStyle w:val="Akapitzlist"/>
        <w:numPr>
          <w:ilvl w:val="0"/>
          <w:numId w:val="7"/>
        </w:numPr>
        <w:spacing w:after="0" w:line="240" w:lineRule="auto"/>
        <w:ind w:left="714" w:hanging="357"/>
        <w:jc w:val="both"/>
        <w:rPr>
          <w:rFonts w:ascii="Cambria" w:hAnsi="Cambria"/>
          <w:sz w:val="20"/>
          <w:szCs w:val="20"/>
        </w:rPr>
      </w:pPr>
      <w:r w:rsidRPr="00296574">
        <w:rPr>
          <w:rFonts w:ascii="Cambria" w:hAnsi="Cambria"/>
          <w:sz w:val="20"/>
          <w:szCs w:val="20"/>
        </w:rPr>
        <w:t xml:space="preserve">Zadanie 3 - Dostawa materiałów dydaktycznych </w:t>
      </w:r>
      <w:r>
        <w:rPr>
          <w:rFonts w:ascii="Cambria" w:hAnsi="Cambria"/>
          <w:sz w:val="20"/>
          <w:szCs w:val="20"/>
        </w:rPr>
        <w:t xml:space="preserve">(kalkulatorów) </w:t>
      </w:r>
      <w:r w:rsidRPr="00296574">
        <w:rPr>
          <w:rFonts w:ascii="Cambria" w:hAnsi="Cambria"/>
          <w:sz w:val="20"/>
          <w:szCs w:val="20"/>
        </w:rPr>
        <w:t>dla uczniów do realizacji zajęć w Powiatowym Centrum Edukacyjnym w Lęborku</w:t>
      </w:r>
    </w:p>
    <w:p w14:paraId="5C90278D" w14:textId="77777777" w:rsidR="00804276" w:rsidRDefault="00804276" w:rsidP="00804276">
      <w:pPr>
        <w:pStyle w:val="Akapitzlist"/>
        <w:spacing w:after="0" w:line="240" w:lineRule="auto"/>
        <w:ind w:left="714"/>
        <w:jc w:val="both"/>
        <w:rPr>
          <w:rFonts w:ascii="Cambria" w:hAnsi="Cambria"/>
          <w:sz w:val="20"/>
          <w:szCs w:val="20"/>
        </w:rPr>
      </w:pPr>
    </w:p>
    <w:p w14:paraId="6804066B" w14:textId="3B61CD8D" w:rsidR="00FA19E0" w:rsidRDefault="00804276" w:rsidP="00517008">
      <w:pPr>
        <w:jc w:val="both"/>
        <w:rPr>
          <w:rFonts w:ascii="Cambria" w:hAnsi="Cambria"/>
          <w:b/>
          <w:sz w:val="20"/>
          <w:szCs w:val="20"/>
        </w:rPr>
      </w:pPr>
      <w:r w:rsidRPr="00804276">
        <w:rPr>
          <w:rFonts w:ascii="Cambria" w:hAnsi="Cambria"/>
          <w:b/>
          <w:sz w:val="20"/>
          <w:szCs w:val="20"/>
        </w:rPr>
        <w:t xml:space="preserve">Część </w:t>
      </w:r>
      <w:r>
        <w:rPr>
          <w:rFonts w:ascii="Cambria" w:hAnsi="Cambria"/>
          <w:b/>
          <w:sz w:val="20"/>
          <w:szCs w:val="20"/>
        </w:rPr>
        <w:t>4</w:t>
      </w:r>
      <w:r w:rsidRPr="00804276">
        <w:rPr>
          <w:rFonts w:ascii="Cambria" w:hAnsi="Cambria"/>
          <w:b/>
          <w:sz w:val="20"/>
          <w:szCs w:val="20"/>
        </w:rPr>
        <w:t xml:space="preserve"> -Dostawa materiałów biurowych niezbędnych do prowadzenia zajęć w roku szkolnym 20</w:t>
      </w:r>
      <w:r>
        <w:rPr>
          <w:rFonts w:ascii="Cambria" w:hAnsi="Cambria"/>
          <w:b/>
          <w:sz w:val="20"/>
          <w:szCs w:val="20"/>
        </w:rPr>
        <w:t>20</w:t>
      </w:r>
      <w:r w:rsidRPr="00804276">
        <w:rPr>
          <w:rFonts w:ascii="Cambria" w:hAnsi="Cambria"/>
          <w:b/>
          <w:sz w:val="20"/>
          <w:szCs w:val="20"/>
        </w:rPr>
        <w:t>-202</w:t>
      </w:r>
      <w:r>
        <w:rPr>
          <w:rFonts w:ascii="Cambria" w:hAnsi="Cambria"/>
          <w:b/>
          <w:sz w:val="20"/>
          <w:szCs w:val="20"/>
        </w:rPr>
        <w:t>1</w:t>
      </w:r>
    </w:p>
    <w:bookmarkEnd w:id="0"/>
    <w:p w14:paraId="3ADC4AA5" w14:textId="5F2078AA" w:rsidR="00804276" w:rsidRPr="00296574" w:rsidRDefault="00804276" w:rsidP="00804276">
      <w:pPr>
        <w:pStyle w:val="Akapitzlist"/>
        <w:numPr>
          <w:ilvl w:val="0"/>
          <w:numId w:val="15"/>
        </w:numPr>
        <w:spacing w:after="0" w:line="240" w:lineRule="auto"/>
        <w:jc w:val="both"/>
        <w:rPr>
          <w:rFonts w:ascii="Cambria" w:hAnsi="Cambria"/>
          <w:sz w:val="20"/>
          <w:szCs w:val="20"/>
        </w:rPr>
      </w:pPr>
      <w:r w:rsidRPr="00296574">
        <w:rPr>
          <w:rFonts w:ascii="Cambria" w:hAnsi="Cambria"/>
          <w:sz w:val="20"/>
          <w:szCs w:val="20"/>
        </w:rPr>
        <w:t xml:space="preserve">Zadanie 1 - Dostawa materiałów </w:t>
      </w:r>
      <w:r>
        <w:rPr>
          <w:rFonts w:ascii="Cambria" w:hAnsi="Cambria"/>
          <w:sz w:val="20"/>
          <w:szCs w:val="20"/>
        </w:rPr>
        <w:t>biurowych niezbędnych do prowadzenia</w:t>
      </w:r>
      <w:r w:rsidRPr="00296574">
        <w:rPr>
          <w:rFonts w:ascii="Cambria" w:hAnsi="Cambria"/>
          <w:sz w:val="20"/>
          <w:szCs w:val="20"/>
        </w:rPr>
        <w:t xml:space="preserve"> zajęć w Zespole Szkół Mechaniczno-Informatycznych w Lęborku </w:t>
      </w:r>
    </w:p>
    <w:p w14:paraId="30287DE0" w14:textId="1ECBC78B" w:rsidR="00804276" w:rsidRPr="00296574" w:rsidRDefault="00804276" w:rsidP="00804276">
      <w:pPr>
        <w:pStyle w:val="Akapitzlist"/>
        <w:numPr>
          <w:ilvl w:val="0"/>
          <w:numId w:val="15"/>
        </w:numPr>
        <w:spacing w:after="0" w:line="240" w:lineRule="auto"/>
        <w:jc w:val="both"/>
        <w:rPr>
          <w:rFonts w:ascii="Cambria" w:hAnsi="Cambria"/>
          <w:sz w:val="20"/>
          <w:szCs w:val="20"/>
        </w:rPr>
      </w:pPr>
      <w:r w:rsidRPr="00296574">
        <w:rPr>
          <w:rFonts w:ascii="Cambria" w:hAnsi="Cambria"/>
          <w:sz w:val="20"/>
          <w:szCs w:val="20"/>
        </w:rPr>
        <w:t xml:space="preserve">Zadanie 2 - Dostawa materiałów </w:t>
      </w:r>
      <w:r>
        <w:rPr>
          <w:rFonts w:ascii="Cambria" w:hAnsi="Cambria"/>
          <w:sz w:val="20"/>
          <w:szCs w:val="20"/>
        </w:rPr>
        <w:t>biurowych niezbędnych do prowadzenia</w:t>
      </w:r>
      <w:r w:rsidRPr="00296574">
        <w:rPr>
          <w:rFonts w:ascii="Cambria" w:hAnsi="Cambria"/>
          <w:sz w:val="20"/>
          <w:szCs w:val="20"/>
        </w:rPr>
        <w:t xml:space="preserve"> zajęć w Zespole Szkół Gospodarki Żywnościowej i Agrobiznesu w Lęborku</w:t>
      </w:r>
    </w:p>
    <w:p w14:paraId="1C71BD5D" w14:textId="23E7F5DF" w:rsidR="00804276" w:rsidRDefault="00804276" w:rsidP="00804276">
      <w:pPr>
        <w:pStyle w:val="Akapitzlist"/>
        <w:numPr>
          <w:ilvl w:val="0"/>
          <w:numId w:val="15"/>
        </w:numPr>
        <w:spacing w:after="0" w:line="240" w:lineRule="auto"/>
        <w:jc w:val="both"/>
        <w:rPr>
          <w:rFonts w:ascii="Cambria" w:hAnsi="Cambria"/>
          <w:sz w:val="20"/>
          <w:szCs w:val="20"/>
        </w:rPr>
      </w:pPr>
      <w:r w:rsidRPr="00296574">
        <w:rPr>
          <w:rFonts w:ascii="Cambria" w:hAnsi="Cambria"/>
          <w:sz w:val="20"/>
          <w:szCs w:val="20"/>
        </w:rPr>
        <w:t xml:space="preserve">Zadanie 3 - Dostawa materiałów </w:t>
      </w:r>
      <w:r>
        <w:rPr>
          <w:rFonts w:ascii="Cambria" w:hAnsi="Cambria"/>
          <w:sz w:val="20"/>
          <w:szCs w:val="20"/>
        </w:rPr>
        <w:t>biurowych niezbędnych do prowadzenia</w:t>
      </w:r>
      <w:r w:rsidRPr="00296574">
        <w:rPr>
          <w:rFonts w:ascii="Cambria" w:hAnsi="Cambria"/>
          <w:sz w:val="20"/>
          <w:szCs w:val="20"/>
        </w:rPr>
        <w:t xml:space="preserve"> zajęć w Powiatowym Centrum Edukacyjnym w Lęborku</w:t>
      </w:r>
    </w:p>
    <w:p w14:paraId="14D03E10" w14:textId="3C99EAD2" w:rsidR="00804276" w:rsidRDefault="00804276" w:rsidP="00804276">
      <w:pPr>
        <w:pStyle w:val="Akapitzlist"/>
        <w:numPr>
          <w:ilvl w:val="0"/>
          <w:numId w:val="15"/>
        </w:numPr>
        <w:spacing w:after="0" w:line="240" w:lineRule="auto"/>
        <w:jc w:val="both"/>
        <w:rPr>
          <w:rFonts w:ascii="Cambria" w:hAnsi="Cambria"/>
          <w:sz w:val="20"/>
          <w:szCs w:val="20"/>
        </w:rPr>
      </w:pPr>
      <w:r w:rsidRPr="00296574">
        <w:rPr>
          <w:rFonts w:ascii="Cambria" w:hAnsi="Cambria"/>
          <w:sz w:val="20"/>
          <w:szCs w:val="20"/>
        </w:rPr>
        <w:t xml:space="preserve">Zadanie </w:t>
      </w:r>
      <w:r>
        <w:rPr>
          <w:rFonts w:ascii="Cambria" w:hAnsi="Cambria"/>
          <w:sz w:val="20"/>
          <w:szCs w:val="20"/>
        </w:rPr>
        <w:t>4</w:t>
      </w:r>
      <w:r w:rsidRPr="00296574">
        <w:rPr>
          <w:rFonts w:ascii="Cambria" w:hAnsi="Cambria"/>
          <w:sz w:val="20"/>
          <w:szCs w:val="20"/>
        </w:rPr>
        <w:t xml:space="preserve"> -</w:t>
      </w:r>
      <w:r>
        <w:rPr>
          <w:rFonts w:ascii="Cambria" w:hAnsi="Cambria"/>
          <w:sz w:val="20"/>
          <w:szCs w:val="20"/>
        </w:rPr>
        <w:t xml:space="preserve"> </w:t>
      </w:r>
      <w:r w:rsidRPr="00296574">
        <w:rPr>
          <w:rFonts w:ascii="Cambria" w:hAnsi="Cambria"/>
          <w:sz w:val="20"/>
          <w:szCs w:val="20"/>
        </w:rPr>
        <w:t xml:space="preserve">Dostawa materiałów </w:t>
      </w:r>
      <w:r w:rsidRPr="00804276">
        <w:rPr>
          <w:rFonts w:ascii="Cambria" w:hAnsi="Cambria"/>
          <w:sz w:val="20"/>
          <w:szCs w:val="20"/>
        </w:rPr>
        <w:t>biurowych niezbędnych do prowadzenia zajęć w Poradni Psychologiczno-Pedagogicznej w Lęborku</w:t>
      </w:r>
    </w:p>
    <w:p w14:paraId="25B14964" w14:textId="77777777" w:rsidR="00804276" w:rsidRDefault="00804276" w:rsidP="00517008">
      <w:pPr>
        <w:spacing w:line="276" w:lineRule="auto"/>
        <w:jc w:val="both"/>
        <w:rPr>
          <w:rFonts w:ascii="Cambria" w:hAnsi="Cambria"/>
          <w:sz w:val="20"/>
          <w:szCs w:val="20"/>
        </w:rPr>
      </w:pPr>
    </w:p>
    <w:p w14:paraId="0382068B" w14:textId="77777777" w:rsidR="00804276" w:rsidRDefault="00804276" w:rsidP="00517008">
      <w:pPr>
        <w:spacing w:line="276" w:lineRule="auto"/>
        <w:jc w:val="both"/>
        <w:rPr>
          <w:rFonts w:ascii="Cambria" w:hAnsi="Cambria"/>
          <w:sz w:val="20"/>
          <w:szCs w:val="20"/>
        </w:rPr>
      </w:pPr>
    </w:p>
    <w:p w14:paraId="64F60D72" w14:textId="1D593CE6" w:rsidR="00517008" w:rsidRDefault="00517008" w:rsidP="00517008">
      <w:pPr>
        <w:spacing w:line="276" w:lineRule="auto"/>
        <w:jc w:val="both"/>
        <w:rPr>
          <w:rFonts w:ascii="Cambria" w:hAnsi="Cambria"/>
          <w:sz w:val="20"/>
          <w:szCs w:val="20"/>
        </w:rPr>
      </w:pPr>
      <w:r w:rsidRPr="003B4BAF">
        <w:rPr>
          <w:rFonts w:ascii="Cambria" w:hAnsi="Cambria"/>
          <w:sz w:val="20"/>
          <w:szCs w:val="20"/>
        </w:rPr>
        <w:t>Przedmiot zamówienia należy dostarczyć we wskazanym terminie wraz z wyładunkiem</w:t>
      </w:r>
      <w:r>
        <w:rPr>
          <w:rFonts w:ascii="Cambria" w:hAnsi="Cambria"/>
          <w:sz w:val="20"/>
          <w:szCs w:val="20"/>
        </w:rPr>
        <w:t xml:space="preserve"> i wniesieniem</w:t>
      </w:r>
      <w:r w:rsidRPr="003B4BAF">
        <w:rPr>
          <w:rFonts w:ascii="Cambria" w:hAnsi="Cambria"/>
          <w:sz w:val="20"/>
          <w:szCs w:val="20"/>
        </w:rPr>
        <w:t xml:space="preserve"> na własny koszt i ryzyko, własnymi siłami, w odliczonych ilościach dla poszczególnych części i zadań</w:t>
      </w:r>
      <w:r>
        <w:rPr>
          <w:rFonts w:ascii="Cambria" w:hAnsi="Cambria"/>
          <w:sz w:val="20"/>
          <w:szCs w:val="20"/>
        </w:rPr>
        <w:t>, zgodnie z opisem przedmiotu zamówienia,</w:t>
      </w:r>
      <w:r w:rsidRPr="003B4BAF">
        <w:rPr>
          <w:rFonts w:ascii="Cambria" w:hAnsi="Cambria"/>
          <w:sz w:val="20"/>
          <w:szCs w:val="20"/>
        </w:rPr>
        <w:t xml:space="preserve"> pod adres:</w:t>
      </w:r>
    </w:p>
    <w:p w14:paraId="194B53BF" w14:textId="77777777" w:rsidR="00281707" w:rsidRDefault="00281707" w:rsidP="00517008">
      <w:pPr>
        <w:spacing w:line="276" w:lineRule="auto"/>
        <w:jc w:val="both"/>
        <w:rPr>
          <w:rFonts w:ascii="Cambria" w:hAnsi="Cambria"/>
          <w:sz w:val="20"/>
          <w:szCs w:val="20"/>
        </w:rPr>
      </w:pPr>
    </w:p>
    <w:p w14:paraId="4E6EBD3C" w14:textId="17757103" w:rsidR="00517008" w:rsidRPr="00281707" w:rsidRDefault="00281707" w:rsidP="00281707">
      <w:pPr>
        <w:spacing w:line="276" w:lineRule="auto"/>
        <w:jc w:val="both"/>
        <w:rPr>
          <w:rFonts w:ascii="Cambria" w:hAnsi="Cambria"/>
          <w:sz w:val="20"/>
          <w:szCs w:val="20"/>
        </w:rPr>
      </w:pPr>
      <w:r>
        <w:rPr>
          <w:rFonts w:ascii="Cambria" w:hAnsi="Cambria"/>
          <w:sz w:val="20"/>
          <w:szCs w:val="20"/>
        </w:rPr>
        <w:lastRenderedPageBreak/>
        <w:t>Dla części 1</w:t>
      </w:r>
      <w:r w:rsidR="00507CF9">
        <w:rPr>
          <w:rFonts w:ascii="Cambria" w:hAnsi="Cambria"/>
          <w:sz w:val="20"/>
          <w:szCs w:val="20"/>
        </w:rPr>
        <w:t xml:space="preserve">, </w:t>
      </w:r>
      <w:r w:rsidR="00800C29">
        <w:rPr>
          <w:rFonts w:ascii="Cambria" w:hAnsi="Cambria"/>
          <w:sz w:val="20"/>
          <w:szCs w:val="20"/>
        </w:rPr>
        <w:t>części 2</w:t>
      </w:r>
      <w:r w:rsidR="00507CF9">
        <w:rPr>
          <w:rFonts w:ascii="Cambria" w:hAnsi="Cambria"/>
          <w:sz w:val="20"/>
          <w:szCs w:val="20"/>
        </w:rPr>
        <w:t xml:space="preserve"> i części 3</w:t>
      </w:r>
      <w:r>
        <w:rPr>
          <w:rFonts w:ascii="Cambria" w:hAnsi="Cambria"/>
          <w:sz w:val="20"/>
          <w:szCs w:val="20"/>
        </w:rPr>
        <w:t>:</w:t>
      </w:r>
      <w:bookmarkStart w:id="2" w:name="_Hlk501692137"/>
    </w:p>
    <w:p w14:paraId="095E7314" w14:textId="77777777" w:rsidR="00517008" w:rsidRPr="003B4BAF" w:rsidRDefault="00517008" w:rsidP="009738B8">
      <w:pPr>
        <w:pStyle w:val="Akapitzlist"/>
        <w:numPr>
          <w:ilvl w:val="0"/>
          <w:numId w:val="2"/>
        </w:numPr>
        <w:spacing w:line="240" w:lineRule="auto"/>
        <w:jc w:val="both"/>
        <w:rPr>
          <w:rFonts w:asciiTheme="majorHAnsi" w:hAnsiTheme="majorHAnsi"/>
          <w:sz w:val="20"/>
          <w:szCs w:val="20"/>
        </w:rPr>
      </w:pPr>
      <w:r w:rsidRPr="003B4BAF">
        <w:rPr>
          <w:rFonts w:asciiTheme="majorHAnsi" w:hAnsiTheme="majorHAnsi"/>
          <w:sz w:val="20"/>
          <w:szCs w:val="20"/>
        </w:rPr>
        <w:t xml:space="preserve">Zadanie 1: ul. Marcinkowskiego 1, 84-300 Lębork </w:t>
      </w:r>
    </w:p>
    <w:p w14:paraId="0771764C" w14:textId="77777777" w:rsidR="00517008" w:rsidRPr="003B4BAF" w:rsidRDefault="00517008" w:rsidP="009738B8">
      <w:pPr>
        <w:pStyle w:val="Akapitzlist"/>
        <w:numPr>
          <w:ilvl w:val="0"/>
          <w:numId w:val="2"/>
        </w:numPr>
        <w:spacing w:line="240" w:lineRule="auto"/>
        <w:jc w:val="both"/>
        <w:rPr>
          <w:rFonts w:asciiTheme="majorHAnsi" w:hAnsiTheme="majorHAnsi"/>
          <w:sz w:val="20"/>
          <w:szCs w:val="20"/>
        </w:rPr>
      </w:pPr>
      <w:r w:rsidRPr="003B4BAF">
        <w:rPr>
          <w:rFonts w:asciiTheme="majorHAnsi" w:hAnsiTheme="majorHAnsi"/>
          <w:sz w:val="20"/>
          <w:szCs w:val="20"/>
        </w:rPr>
        <w:t>Zadanie 2: ul. Warszawska 17, 84-300 Lębork</w:t>
      </w:r>
    </w:p>
    <w:p w14:paraId="6827B63C" w14:textId="265B498C" w:rsidR="00D35336" w:rsidRDefault="00517008" w:rsidP="00D35336">
      <w:pPr>
        <w:pStyle w:val="Akapitzlist"/>
        <w:numPr>
          <w:ilvl w:val="0"/>
          <w:numId w:val="2"/>
        </w:numPr>
        <w:spacing w:line="240" w:lineRule="auto"/>
        <w:jc w:val="both"/>
        <w:rPr>
          <w:rFonts w:asciiTheme="majorHAnsi" w:hAnsiTheme="majorHAnsi"/>
          <w:sz w:val="20"/>
          <w:szCs w:val="20"/>
        </w:rPr>
      </w:pPr>
      <w:r w:rsidRPr="003B4BAF">
        <w:rPr>
          <w:rFonts w:asciiTheme="majorHAnsi" w:hAnsiTheme="majorHAnsi"/>
          <w:sz w:val="20"/>
          <w:szCs w:val="20"/>
        </w:rPr>
        <w:t xml:space="preserve">Zadanie 3: ul. Pionierów 16, 84-300 Lębork </w:t>
      </w:r>
    </w:p>
    <w:p w14:paraId="172136EF" w14:textId="2C1FE6DD" w:rsidR="00D35336" w:rsidRDefault="00D35336" w:rsidP="00D35336">
      <w:pPr>
        <w:spacing w:line="276" w:lineRule="auto"/>
        <w:jc w:val="both"/>
        <w:rPr>
          <w:rFonts w:asciiTheme="majorHAnsi" w:hAnsiTheme="majorHAnsi"/>
          <w:sz w:val="20"/>
          <w:szCs w:val="20"/>
        </w:rPr>
      </w:pPr>
      <w:r>
        <w:rPr>
          <w:rFonts w:asciiTheme="majorHAnsi" w:hAnsiTheme="majorHAnsi"/>
          <w:sz w:val="20"/>
          <w:szCs w:val="20"/>
        </w:rPr>
        <w:t xml:space="preserve">Dla </w:t>
      </w:r>
      <w:r w:rsidRPr="00D35336">
        <w:rPr>
          <w:rFonts w:ascii="Cambria" w:hAnsi="Cambria"/>
          <w:sz w:val="20"/>
          <w:szCs w:val="20"/>
        </w:rPr>
        <w:t>części</w:t>
      </w:r>
      <w:r>
        <w:rPr>
          <w:rFonts w:asciiTheme="majorHAnsi" w:hAnsiTheme="majorHAnsi"/>
          <w:sz w:val="20"/>
          <w:szCs w:val="20"/>
        </w:rPr>
        <w:t xml:space="preserve"> 4:</w:t>
      </w:r>
    </w:p>
    <w:p w14:paraId="5C4D502E" w14:textId="77777777" w:rsidR="00D35336" w:rsidRPr="003B4BAF" w:rsidRDefault="00D35336" w:rsidP="00D35336">
      <w:pPr>
        <w:pStyle w:val="Akapitzlist"/>
        <w:numPr>
          <w:ilvl w:val="0"/>
          <w:numId w:val="17"/>
        </w:numPr>
        <w:spacing w:line="240" w:lineRule="auto"/>
        <w:jc w:val="both"/>
        <w:rPr>
          <w:rFonts w:asciiTheme="majorHAnsi" w:hAnsiTheme="majorHAnsi"/>
          <w:sz w:val="20"/>
          <w:szCs w:val="20"/>
        </w:rPr>
      </w:pPr>
      <w:r w:rsidRPr="003B4BAF">
        <w:rPr>
          <w:rFonts w:asciiTheme="majorHAnsi" w:hAnsiTheme="majorHAnsi"/>
          <w:sz w:val="20"/>
          <w:szCs w:val="20"/>
        </w:rPr>
        <w:t xml:space="preserve">Zadanie 1: ul. Marcinkowskiego 1, 84-300 Lębork </w:t>
      </w:r>
    </w:p>
    <w:p w14:paraId="1D09E8B4" w14:textId="77777777" w:rsidR="00D35336" w:rsidRPr="003B4BAF" w:rsidRDefault="00D35336" w:rsidP="00D35336">
      <w:pPr>
        <w:pStyle w:val="Akapitzlist"/>
        <w:numPr>
          <w:ilvl w:val="0"/>
          <w:numId w:val="17"/>
        </w:numPr>
        <w:spacing w:line="240" w:lineRule="auto"/>
        <w:jc w:val="both"/>
        <w:rPr>
          <w:rFonts w:asciiTheme="majorHAnsi" w:hAnsiTheme="majorHAnsi"/>
          <w:sz w:val="20"/>
          <w:szCs w:val="20"/>
        </w:rPr>
      </w:pPr>
      <w:r w:rsidRPr="003B4BAF">
        <w:rPr>
          <w:rFonts w:asciiTheme="majorHAnsi" w:hAnsiTheme="majorHAnsi"/>
          <w:sz w:val="20"/>
          <w:szCs w:val="20"/>
        </w:rPr>
        <w:t>Zadanie 2: ul. Warszawska 17, 84-300 Lębork</w:t>
      </w:r>
    </w:p>
    <w:p w14:paraId="2030FBC3" w14:textId="5A631C82" w:rsidR="00D35336" w:rsidRDefault="00D35336" w:rsidP="00D35336">
      <w:pPr>
        <w:pStyle w:val="Akapitzlist"/>
        <w:numPr>
          <w:ilvl w:val="0"/>
          <w:numId w:val="17"/>
        </w:numPr>
        <w:spacing w:line="240" w:lineRule="auto"/>
        <w:jc w:val="both"/>
        <w:rPr>
          <w:rFonts w:asciiTheme="majorHAnsi" w:hAnsiTheme="majorHAnsi"/>
          <w:sz w:val="20"/>
          <w:szCs w:val="20"/>
        </w:rPr>
      </w:pPr>
      <w:r w:rsidRPr="003B4BAF">
        <w:rPr>
          <w:rFonts w:asciiTheme="majorHAnsi" w:hAnsiTheme="majorHAnsi"/>
          <w:sz w:val="20"/>
          <w:szCs w:val="20"/>
        </w:rPr>
        <w:t xml:space="preserve">Zadanie 3: ul. Pionierów 16, 84-300 Lębork </w:t>
      </w:r>
    </w:p>
    <w:p w14:paraId="22CDC4B3" w14:textId="71BEE7CC" w:rsidR="00517008" w:rsidRPr="004A7461" w:rsidRDefault="00D35336" w:rsidP="004A7461">
      <w:pPr>
        <w:pStyle w:val="Akapitzlist"/>
        <w:numPr>
          <w:ilvl w:val="0"/>
          <w:numId w:val="17"/>
        </w:numPr>
        <w:spacing w:line="240" w:lineRule="auto"/>
        <w:jc w:val="both"/>
        <w:rPr>
          <w:rFonts w:asciiTheme="majorHAnsi" w:hAnsiTheme="majorHAnsi"/>
          <w:sz w:val="20"/>
          <w:szCs w:val="20"/>
        </w:rPr>
      </w:pPr>
      <w:r>
        <w:rPr>
          <w:rFonts w:asciiTheme="majorHAnsi" w:hAnsiTheme="majorHAnsi"/>
          <w:sz w:val="20"/>
          <w:szCs w:val="20"/>
        </w:rPr>
        <w:t>Zadanie 4: ul. Okrzei 15, 84-300 Lębork</w:t>
      </w:r>
      <w:bookmarkStart w:id="3" w:name="_Hlk501621527"/>
      <w:bookmarkEnd w:id="2"/>
    </w:p>
    <w:p w14:paraId="4AFFB987" w14:textId="6AAB4C8D" w:rsidR="00517008" w:rsidRPr="00BE017B" w:rsidRDefault="00517008" w:rsidP="00517008">
      <w:pPr>
        <w:pStyle w:val="Tekstpodstawowywcity2"/>
        <w:tabs>
          <w:tab w:val="left" w:pos="0"/>
        </w:tabs>
        <w:spacing w:after="0" w:line="240" w:lineRule="auto"/>
        <w:ind w:left="0"/>
        <w:jc w:val="both"/>
        <w:rPr>
          <w:rFonts w:ascii="Cambria" w:hAnsi="Cambria"/>
          <w:sz w:val="20"/>
          <w:szCs w:val="20"/>
        </w:rPr>
      </w:pPr>
      <w:r w:rsidRPr="003B4BAF">
        <w:rPr>
          <w:rFonts w:ascii="Cambria" w:hAnsi="Cambria"/>
          <w:sz w:val="20"/>
          <w:szCs w:val="20"/>
        </w:rPr>
        <w:t xml:space="preserve">Wszystkie materiały stanowiące przedmiot zamówienia muszą być </w:t>
      </w:r>
      <w:r w:rsidRPr="003B4BAF">
        <w:rPr>
          <w:rFonts w:ascii="Cambria" w:hAnsi="Cambria"/>
          <w:sz w:val="20"/>
          <w:szCs w:val="20"/>
          <w:u w:val="single"/>
        </w:rPr>
        <w:t>oryginalne,</w:t>
      </w:r>
      <w:r w:rsidRPr="003B4BAF">
        <w:rPr>
          <w:rFonts w:ascii="Cambria" w:hAnsi="Cambria"/>
          <w:sz w:val="20"/>
          <w:szCs w:val="20"/>
        </w:rPr>
        <w:t xml:space="preserve"> profesjonalne </w:t>
      </w:r>
      <w:r w:rsidRPr="003B4BAF">
        <w:rPr>
          <w:rFonts w:ascii="Cambria" w:hAnsi="Cambria"/>
          <w:sz w:val="20"/>
          <w:szCs w:val="20"/>
        </w:rPr>
        <w:br/>
        <w:t>i fabrycznie nowe, należytej jakości, sprawne, wolne od jakichkolwiek wad fizycznych, jak również od jakichkolwiek wad prawnych i roszczeń osób trzecich, nie używane, nie powystawowe, nie regenerowane. Pod pojęciem fabrycznie nowe Zamawiający rozumie produkty wykonane z nowych elementów, bez śladu uszkodzenia, w oryginalnych opakowaniach producenta, z widocznym logo, symbolem produktu.</w:t>
      </w:r>
      <w:r w:rsidRPr="008135FE">
        <w:rPr>
          <w:rFonts w:ascii="Cambria" w:hAnsi="Cambria"/>
          <w:sz w:val="20"/>
          <w:szCs w:val="20"/>
        </w:rPr>
        <w:t xml:space="preserve"> </w:t>
      </w:r>
    </w:p>
    <w:p w14:paraId="4F7D5A37" w14:textId="77777777" w:rsidR="00517008" w:rsidRDefault="00517008" w:rsidP="00517008">
      <w:pPr>
        <w:pStyle w:val="Tekstpodstawowywcity2"/>
        <w:tabs>
          <w:tab w:val="left" w:pos="0"/>
        </w:tabs>
        <w:spacing w:after="0" w:line="240" w:lineRule="auto"/>
        <w:ind w:left="0"/>
        <w:jc w:val="both"/>
        <w:rPr>
          <w:rFonts w:ascii="Cambria" w:hAnsi="Cambria"/>
          <w:sz w:val="20"/>
          <w:szCs w:val="20"/>
        </w:rPr>
      </w:pPr>
      <w:r w:rsidRPr="00BE017B">
        <w:rPr>
          <w:rFonts w:ascii="Cambria" w:hAnsi="Cambria"/>
          <w:sz w:val="20"/>
          <w:szCs w:val="20"/>
        </w:rPr>
        <w:t xml:space="preserve">Dostarczone wyposażenie musi być zgodnie z obowiązującymi normami i posiadać wymagane atesty, certyfikaty, aprobaty techniczne, deklaracje zgodności wbudowanych materiałów, świadectwa bezpieczeństwa, homologacje, licencje itp. Ponadto </w:t>
      </w:r>
      <w:r>
        <w:rPr>
          <w:rFonts w:ascii="Cambria" w:hAnsi="Cambria"/>
          <w:sz w:val="20"/>
          <w:szCs w:val="20"/>
        </w:rPr>
        <w:t>musi mieć możliwość dostosowania do pracy dla osób niepełnosprawnych.</w:t>
      </w:r>
      <w:bookmarkEnd w:id="3"/>
    </w:p>
    <w:p w14:paraId="16FAD895" w14:textId="77777777" w:rsidR="00517008" w:rsidRPr="00BE017B" w:rsidRDefault="00517008" w:rsidP="00517008">
      <w:pPr>
        <w:pStyle w:val="Tekstpodstawowywcity2"/>
        <w:tabs>
          <w:tab w:val="left" w:pos="0"/>
        </w:tabs>
        <w:spacing w:after="0" w:line="240" w:lineRule="auto"/>
        <w:ind w:left="0"/>
        <w:jc w:val="both"/>
        <w:rPr>
          <w:rFonts w:ascii="Cambria" w:hAnsi="Cambria"/>
          <w:sz w:val="20"/>
          <w:szCs w:val="20"/>
        </w:rPr>
      </w:pPr>
    </w:p>
    <w:p w14:paraId="3053957C" w14:textId="19263097" w:rsidR="00517008" w:rsidRPr="00DB2CEC" w:rsidRDefault="00517008" w:rsidP="00517008">
      <w:pPr>
        <w:jc w:val="both"/>
        <w:rPr>
          <w:rFonts w:ascii="Cambria" w:eastAsia="Calibri" w:hAnsi="Cambria"/>
          <w:sz w:val="20"/>
          <w:szCs w:val="20"/>
          <w:lang w:eastAsia="en-US"/>
        </w:rPr>
      </w:pPr>
      <w:r w:rsidRPr="00DB2CEC">
        <w:rPr>
          <w:rFonts w:ascii="Cambria" w:eastAsia="Calibri" w:hAnsi="Cambria"/>
          <w:sz w:val="20"/>
          <w:szCs w:val="20"/>
          <w:lang w:eastAsia="en-US"/>
        </w:rPr>
        <w:t xml:space="preserve">W przypadku, gdy użyto nazw własnych, znaków towarowych itp. dla opisu przedmiotu zamówienia, Zamawiający dopuszcza rozwiązania równoważne, tj. o porównywalnych parametrach lub wyższych. Wykonawca, który powołuje się na rozwiązania równoważne opisywane przez Zamawiającego, jest obowiązany wykazać, że oferowane przez niego dostawy spełniają wymagania określone przez Zamawiającego. Wykonawca, który złoży ofertę na produkty równoważne musi do oferty załączyć dokładny opis oferowanych produktów, z którego wynikać będzie zachowanie warunków równoważności. W przypadku złożenia oferty równoważnej (dotyczy również </w:t>
      </w:r>
      <w:r w:rsidR="008C2DA2">
        <w:rPr>
          <w:rFonts w:ascii="Cambria" w:eastAsia="Calibri" w:hAnsi="Cambria"/>
          <w:sz w:val="20"/>
          <w:szCs w:val="20"/>
          <w:lang w:eastAsia="en-US"/>
        </w:rPr>
        <w:t xml:space="preserve">produktów </w:t>
      </w:r>
      <w:r w:rsidRPr="00DB2CEC">
        <w:rPr>
          <w:rFonts w:ascii="Cambria" w:eastAsia="Calibri" w:hAnsi="Cambria"/>
          <w:sz w:val="20"/>
          <w:szCs w:val="20"/>
          <w:lang w:eastAsia="en-US"/>
        </w:rPr>
        <w:t>wyższej klasy), składający ofertę ma obowiązek wykazania zgodności produktów poprzez porównanie parametrów oferowanych produktów z parametrami przedmiotu zamówienia.</w:t>
      </w:r>
    </w:p>
    <w:p w14:paraId="119A8938" w14:textId="6E041DA6" w:rsidR="00517008" w:rsidRDefault="00517008" w:rsidP="00517008">
      <w:pPr>
        <w:jc w:val="both"/>
        <w:rPr>
          <w:rFonts w:ascii="Cambria" w:eastAsia="Calibri" w:hAnsi="Cambria"/>
          <w:sz w:val="20"/>
          <w:szCs w:val="20"/>
          <w:lang w:eastAsia="en-US"/>
        </w:rPr>
      </w:pPr>
      <w:r w:rsidRPr="00DB2CEC">
        <w:rPr>
          <w:rFonts w:ascii="Cambria" w:eastAsia="Calibri" w:hAnsi="Cambria"/>
          <w:sz w:val="20"/>
          <w:szCs w:val="20"/>
          <w:lang w:eastAsia="en-US"/>
        </w:rPr>
        <w:t xml:space="preserve">Opis przedmiotu zamówienia został sporządzony z uwzględnieniem wymagań w zakresie dostępności dla osób niepełnosprawnych, które mogą korzystać z przedmiotu zamówienia. </w:t>
      </w:r>
    </w:p>
    <w:p w14:paraId="2EF24B76" w14:textId="77777777" w:rsidR="002A4A27" w:rsidRPr="00DB2CEC" w:rsidRDefault="002A4A27" w:rsidP="00517008">
      <w:pPr>
        <w:jc w:val="both"/>
        <w:rPr>
          <w:rFonts w:ascii="Cambria" w:eastAsia="Calibri" w:hAnsi="Cambria"/>
          <w:sz w:val="20"/>
          <w:szCs w:val="20"/>
          <w:lang w:eastAsia="en-US"/>
        </w:rPr>
      </w:pPr>
    </w:p>
    <w:p w14:paraId="47D7234E" w14:textId="77777777" w:rsidR="002A4A27" w:rsidRPr="003B4BAF" w:rsidRDefault="002A4A27" w:rsidP="002A4A27">
      <w:pPr>
        <w:shd w:val="clear" w:color="auto" w:fill="CCC0D9" w:themeFill="accent4" w:themeFillTint="66"/>
        <w:jc w:val="both"/>
        <w:rPr>
          <w:rFonts w:ascii="Cambria" w:hAnsi="Cambria"/>
          <w:b/>
          <w:sz w:val="20"/>
          <w:szCs w:val="20"/>
          <w:u w:val="single"/>
        </w:rPr>
      </w:pPr>
      <w:r w:rsidRPr="006E4C25">
        <w:rPr>
          <w:rFonts w:ascii="Cambria" w:hAnsi="Cambria"/>
          <w:b/>
          <w:sz w:val="20"/>
          <w:szCs w:val="20"/>
          <w:u w:val="single"/>
        </w:rPr>
        <w:t>Zamawiający wymaga dla części 1, aby każda z wymienionych w przedmiocie zamówienia pozycji była najnowszym wydaniem dostępnym na rynku na dzień składania ofert.</w:t>
      </w:r>
    </w:p>
    <w:p w14:paraId="708EF4A5" w14:textId="77777777" w:rsidR="00517008" w:rsidRDefault="00517008" w:rsidP="00517008">
      <w:pPr>
        <w:keepNext/>
        <w:keepLines/>
        <w:spacing w:before="200"/>
        <w:contextualSpacing/>
        <w:jc w:val="both"/>
        <w:outlineLvl w:val="1"/>
        <w:rPr>
          <w:rFonts w:ascii="Cambria" w:eastAsiaTheme="majorEastAsia" w:hAnsi="Cambria" w:cstheme="majorBidi"/>
          <w:bCs/>
          <w:sz w:val="20"/>
          <w:szCs w:val="20"/>
        </w:rPr>
      </w:pPr>
    </w:p>
    <w:p w14:paraId="374C4CD6" w14:textId="77777777" w:rsidR="00517008" w:rsidRDefault="00517008" w:rsidP="00517008">
      <w:pPr>
        <w:keepNext/>
        <w:keepLines/>
        <w:spacing w:before="200"/>
        <w:contextualSpacing/>
        <w:jc w:val="both"/>
        <w:outlineLvl w:val="1"/>
        <w:rPr>
          <w:rFonts w:ascii="Cambria" w:eastAsiaTheme="majorEastAsia" w:hAnsi="Cambria" w:cstheme="majorBidi"/>
          <w:bCs/>
          <w:sz w:val="20"/>
          <w:szCs w:val="20"/>
        </w:rPr>
      </w:pPr>
      <w:r w:rsidRPr="003B4BAF">
        <w:rPr>
          <w:rFonts w:ascii="Cambria" w:eastAsiaTheme="majorEastAsia" w:hAnsi="Cambria" w:cstheme="majorBidi"/>
          <w:bCs/>
          <w:sz w:val="20"/>
          <w:szCs w:val="20"/>
        </w:rPr>
        <w:t xml:space="preserve">W przypadku braku możliwości zaoferowania materiałów (w szczególności podręczników, książek, zbiór zadań, ćwiczeń, testów, itp.) określonych w SIWZ oferta równoważna to taka, która przedstawia przedmiot zamówienia o właściwościach funkcjonalnych i jakościowych takich samych lub zbliżonych do tych, które zostały określone w SIWZ, lecz oznaczonych innym znakiem towarowym, patentem lub pochodzeniem. Przy czym istotne jest to, że produkt równoważny to produkt, który nie jest identyczny, tożsamy z produktem referencyjnym, ale posiada istotne dla zamawiającego, zbliżone do produktu referencyjnego cechy i parametry </w:t>
      </w:r>
      <w:r>
        <w:rPr>
          <w:rFonts w:ascii="Cambria" w:eastAsiaTheme="majorEastAsia" w:hAnsi="Cambria" w:cstheme="majorBidi"/>
          <w:bCs/>
          <w:sz w:val="20"/>
          <w:szCs w:val="20"/>
        </w:rPr>
        <w:t>merytoryczne.</w:t>
      </w:r>
    </w:p>
    <w:p w14:paraId="628DB463" w14:textId="77777777" w:rsidR="0020668B" w:rsidRDefault="0020668B" w:rsidP="00517008">
      <w:pPr>
        <w:tabs>
          <w:tab w:val="left" w:pos="0"/>
        </w:tabs>
        <w:jc w:val="both"/>
        <w:rPr>
          <w:rFonts w:asciiTheme="majorHAnsi" w:eastAsia="Calibri" w:hAnsiTheme="majorHAnsi"/>
          <w:b/>
          <w:sz w:val="20"/>
          <w:szCs w:val="22"/>
          <w:lang w:eastAsia="en-US"/>
        </w:rPr>
      </w:pPr>
    </w:p>
    <w:p w14:paraId="5CD6066F" w14:textId="77777777" w:rsidR="0020668B" w:rsidRDefault="0020668B" w:rsidP="00517008">
      <w:pPr>
        <w:tabs>
          <w:tab w:val="left" w:pos="0"/>
        </w:tabs>
        <w:jc w:val="both"/>
        <w:rPr>
          <w:rFonts w:asciiTheme="majorHAnsi" w:eastAsia="Calibri" w:hAnsiTheme="majorHAnsi"/>
          <w:b/>
          <w:sz w:val="20"/>
          <w:szCs w:val="22"/>
          <w:lang w:eastAsia="en-US"/>
        </w:rPr>
      </w:pPr>
    </w:p>
    <w:p w14:paraId="175D3C2F" w14:textId="714E1DB1" w:rsidR="00517008" w:rsidRPr="00236D20" w:rsidRDefault="00517008" w:rsidP="00517008">
      <w:pPr>
        <w:tabs>
          <w:tab w:val="left" w:pos="0"/>
        </w:tabs>
        <w:jc w:val="both"/>
        <w:rPr>
          <w:rFonts w:asciiTheme="majorHAnsi" w:eastAsia="Calibri" w:hAnsiTheme="majorHAnsi"/>
          <w:b/>
          <w:sz w:val="20"/>
          <w:szCs w:val="22"/>
          <w:lang w:eastAsia="en-US"/>
        </w:rPr>
      </w:pPr>
      <w:r w:rsidRPr="00236D20">
        <w:rPr>
          <w:rFonts w:asciiTheme="majorHAnsi" w:eastAsia="Calibri" w:hAnsiTheme="majorHAnsi"/>
          <w:b/>
          <w:sz w:val="20"/>
          <w:szCs w:val="22"/>
          <w:lang w:eastAsia="en-US"/>
        </w:rPr>
        <w:t>Wymagania dotyczące sposobu realizacji zamówienia:</w:t>
      </w:r>
    </w:p>
    <w:p w14:paraId="6EDA9B7B" w14:textId="77777777" w:rsidR="00517008" w:rsidRPr="00236D20" w:rsidRDefault="00517008" w:rsidP="009738B8">
      <w:pPr>
        <w:numPr>
          <w:ilvl w:val="0"/>
          <w:numId w:val="3"/>
        </w:numPr>
        <w:tabs>
          <w:tab w:val="left" w:pos="0"/>
        </w:tabs>
        <w:ind w:left="567"/>
        <w:jc w:val="both"/>
        <w:rPr>
          <w:rFonts w:asciiTheme="majorHAnsi" w:eastAsia="Calibri" w:hAnsiTheme="majorHAnsi"/>
          <w:sz w:val="20"/>
          <w:szCs w:val="22"/>
          <w:lang w:eastAsia="en-US"/>
        </w:rPr>
      </w:pPr>
      <w:r w:rsidRPr="00236D20">
        <w:rPr>
          <w:rFonts w:asciiTheme="majorHAnsi" w:eastAsia="Calibri" w:hAnsiTheme="majorHAnsi"/>
          <w:sz w:val="20"/>
          <w:szCs w:val="22"/>
          <w:lang w:eastAsia="en-US"/>
        </w:rPr>
        <w:t>nie przewiduje się możliwości wypłacania Wykonawcy zaliczki.</w:t>
      </w:r>
    </w:p>
    <w:p w14:paraId="538BB7AA" w14:textId="77777777" w:rsidR="00517008" w:rsidRPr="00236D20" w:rsidRDefault="00517008" w:rsidP="009738B8">
      <w:pPr>
        <w:numPr>
          <w:ilvl w:val="0"/>
          <w:numId w:val="3"/>
        </w:numPr>
        <w:tabs>
          <w:tab w:val="left" w:pos="0"/>
        </w:tabs>
        <w:ind w:left="567"/>
        <w:jc w:val="both"/>
        <w:rPr>
          <w:rFonts w:asciiTheme="majorHAnsi" w:eastAsia="Calibri" w:hAnsiTheme="majorHAnsi"/>
          <w:sz w:val="20"/>
          <w:szCs w:val="22"/>
          <w:lang w:eastAsia="en-US"/>
        </w:rPr>
      </w:pPr>
      <w:r w:rsidRPr="00236D20">
        <w:rPr>
          <w:rFonts w:asciiTheme="majorHAnsi" w:eastAsia="Calibri" w:hAnsiTheme="majorHAnsi"/>
          <w:sz w:val="20"/>
          <w:szCs w:val="22"/>
          <w:lang w:eastAsia="en-US"/>
        </w:rPr>
        <w:t xml:space="preserve">przedmiot zamówienia należy dostarczyć pod wskazany adres, w określonym terminie wraz z wyładunkiem </w:t>
      </w:r>
      <w:r>
        <w:rPr>
          <w:rFonts w:asciiTheme="majorHAnsi" w:eastAsia="Calibri" w:hAnsiTheme="majorHAnsi"/>
          <w:sz w:val="20"/>
          <w:szCs w:val="22"/>
          <w:lang w:eastAsia="en-US"/>
        </w:rPr>
        <w:t xml:space="preserve">i wniesieniem </w:t>
      </w:r>
      <w:r w:rsidRPr="00236D20">
        <w:rPr>
          <w:rFonts w:asciiTheme="majorHAnsi" w:eastAsia="Calibri" w:hAnsiTheme="majorHAnsi"/>
          <w:sz w:val="20"/>
          <w:szCs w:val="22"/>
          <w:lang w:eastAsia="en-US"/>
        </w:rPr>
        <w:t>na własny koszt i ryzyko, własnymi siłami, w odliczonych ilościach, zgodnie z SIWZ</w:t>
      </w:r>
    </w:p>
    <w:p w14:paraId="3211E9DF" w14:textId="77777777" w:rsidR="00517008" w:rsidRPr="00236D20" w:rsidRDefault="00517008" w:rsidP="009738B8">
      <w:pPr>
        <w:numPr>
          <w:ilvl w:val="0"/>
          <w:numId w:val="3"/>
        </w:numPr>
        <w:tabs>
          <w:tab w:val="left" w:pos="0"/>
        </w:tabs>
        <w:ind w:left="567"/>
        <w:jc w:val="both"/>
        <w:rPr>
          <w:rFonts w:asciiTheme="majorHAnsi" w:eastAsia="Calibri" w:hAnsiTheme="majorHAnsi"/>
          <w:sz w:val="20"/>
          <w:szCs w:val="22"/>
          <w:lang w:eastAsia="en-US"/>
        </w:rPr>
      </w:pPr>
      <w:r w:rsidRPr="00236D20">
        <w:rPr>
          <w:rFonts w:asciiTheme="majorHAnsi" w:eastAsia="Calibri" w:hAnsiTheme="majorHAnsi"/>
          <w:sz w:val="20"/>
          <w:szCs w:val="22"/>
          <w:lang w:eastAsia="en-US"/>
        </w:rPr>
        <w:t xml:space="preserve">zamówienie obejmuje transport (na koszt i ryzyko Wykonawcy) </w:t>
      </w:r>
    </w:p>
    <w:p w14:paraId="7445E62D" w14:textId="77777777" w:rsidR="00517008" w:rsidRPr="00236D20" w:rsidRDefault="00517008" w:rsidP="009738B8">
      <w:pPr>
        <w:numPr>
          <w:ilvl w:val="0"/>
          <w:numId w:val="3"/>
        </w:numPr>
        <w:tabs>
          <w:tab w:val="left" w:pos="0"/>
        </w:tabs>
        <w:ind w:left="567"/>
        <w:jc w:val="both"/>
        <w:rPr>
          <w:rFonts w:asciiTheme="majorHAnsi" w:eastAsia="Calibri" w:hAnsiTheme="majorHAnsi"/>
          <w:sz w:val="20"/>
          <w:szCs w:val="22"/>
          <w:lang w:eastAsia="en-US"/>
        </w:rPr>
      </w:pPr>
      <w:r w:rsidRPr="00236D20">
        <w:rPr>
          <w:rFonts w:asciiTheme="majorHAnsi" w:eastAsia="Calibri" w:hAnsiTheme="majorHAnsi"/>
          <w:sz w:val="20"/>
          <w:szCs w:val="22"/>
          <w:lang w:eastAsia="en-US"/>
        </w:rPr>
        <w:t>jeśli dostarczone Wyposażenie lub jego elementy są uszkodzone lub uległy uszkodzeniu podczas transportu, zostaną przez Wykonawcę wymienione na nowe lub naprawione przed zgłoszeniem zakończenia dostaw do odbioru.</w:t>
      </w:r>
    </w:p>
    <w:p w14:paraId="389C4834" w14:textId="77777777" w:rsidR="00517008" w:rsidRPr="00236D20" w:rsidRDefault="00517008" w:rsidP="009738B8">
      <w:pPr>
        <w:numPr>
          <w:ilvl w:val="0"/>
          <w:numId w:val="3"/>
        </w:numPr>
        <w:tabs>
          <w:tab w:val="left" w:pos="0"/>
        </w:tabs>
        <w:ind w:left="567"/>
        <w:jc w:val="both"/>
        <w:rPr>
          <w:rFonts w:asciiTheme="majorHAnsi" w:eastAsia="Calibri" w:hAnsiTheme="majorHAnsi"/>
          <w:sz w:val="20"/>
          <w:szCs w:val="22"/>
          <w:lang w:eastAsia="en-US"/>
        </w:rPr>
      </w:pPr>
      <w:r w:rsidRPr="00236D20">
        <w:rPr>
          <w:rFonts w:asciiTheme="majorHAnsi" w:eastAsia="Calibri" w:hAnsiTheme="majorHAnsi"/>
          <w:sz w:val="20"/>
          <w:szCs w:val="22"/>
          <w:lang w:eastAsia="en-US"/>
        </w:rPr>
        <w:t>wszystkie odpady powstałe podczas realizacji zamówienia Wykonawca jest zobowiązany zagospodarować na własny koszt.</w:t>
      </w:r>
    </w:p>
    <w:p w14:paraId="5E8AD678" w14:textId="77777777" w:rsidR="00517008" w:rsidRPr="009A4A30" w:rsidRDefault="00517008" w:rsidP="009738B8">
      <w:pPr>
        <w:numPr>
          <w:ilvl w:val="0"/>
          <w:numId w:val="3"/>
        </w:numPr>
        <w:tabs>
          <w:tab w:val="left" w:pos="0"/>
        </w:tabs>
        <w:ind w:left="567"/>
        <w:jc w:val="both"/>
        <w:rPr>
          <w:rFonts w:asciiTheme="majorHAnsi" w:hAnsiTheme="majorHAnsi"/>
          <w:sz w:val="20"/>
          <w:szCs w:val="20"/>
        </w:rPr>
      </w:pPr>
      <w:r w:rsidRPr="00236D20">
        <w:rPr>
          <w:rFonts w:asciiTheme="majorHAnsi" w:eastAsia="Calibri" w:hAnsiTheme="majorHAnsi"/>
          <w:sz w:val="20"/>
          <w:szCs w:val="22"/>
          <w:lang w:eastAsia="en-US"/>
        </w:rPr>
        <w:t xml:space="preserve">Wykonawca </w:t>
      </w:r>
      <w:r w:rsidRPr="00236D20">
        <w:rPr>
          <w:rFonts w:asciiTheme="majorHAnsi" w:eastAsia="Calibri" w:hAnsiTheme="majorHAnsi"/>
          <w:sz w:val="20"/>
          <w:szCs w:val="22"/>
          <w:u w:val="single"/>
          <w:lang w:eastAsia="en-US"/>
        </w:rPr>
        <w:t>w dniu podpisania umowy</w:t>
      </w:r>
      <w:r w:rsidRPr="00236D20">
        <w:rPr>
          <w:rFonts w:asciiTheme="majorHAnsi" w:eastAsia="Calibri" w:hAnsiTheme="majorHAnsi"/>
          <w:sz w:val="20"/>
          <w:szCs w:val="22"/>
          <w:lang w:eastAsia="en-US"/>
        </w:rPr>
        <w:t xml:space="preserve"> </w:t>
      </w:r>
      <w:r w:rsidRPr="00E96357">
        <w:rPr>
          <w:rFonts w:asciiTheme="majorHAnsi" w:hAnsiTheme="majorHAnsi"/>
          <w:sz w:val="20"/>
          <w:szCs w:val="20"/>
        </w:rPr>
        <w:t xml:space="preserve">poinformuje </w:t>
      </w:r>
      <w:r>
        <w:rPr>
          <w:rFonts w:asciiTheme="majorHAnsi" w:hAnsiTheme="majorHAnsi"/>
          <w:sz w:val="20"/>
          <w:szCs w:val="20"/>
        </w:rPr>
        <w:t>Zamawiającego</w:t>
      </w:r>
      <w:r w:rsidRPr="00E96357">
        <w:rPr>
          <w:rFonts w:asciiTheme="majorHAnsi" w:hAnsiTheme="majorHAnsi"/>
          <w:sz w:val="20"/>
          <w:szCs w:val="20"/>
        </w:rPr>
        <w:t xml:space="preserve"> o dacie i godzinie dostawy.</w:t>
      </w:r>
    </w:p>
    <w:p w14:paraId="0F52A2CC" w14:textId="77777777" w:rsidR="00517008" w:rsidRPr="00236D20" w:rsidRDefault="00517008" w:rsidP="009738B8">
      <w:pPr>
        <w:numPr>
          <w:ilvl w:val="0"/>
          <w:numId w:val="3"/>
        </w:numPr>
        <w:tabs>
          <w:tab w:val="left" w:pos="0"/>
        </w:tabs>
        <w:ind w:left="567"/>
        <w:jc w:val="both"/>
        <w:rPr>
          <w:rFonts w:asciiTheme="majorHAnsi" w:eastAsia="Calibri" w:hAnsiTheme="majorHAnsi"/>
          <w:sz w:val="20"/>
          <w:szCs w:val="22"/>
          <w:lang w:eastAsia="en-US"/>
        </w:rPr>
      </w:pPr>
      <w:r w:rsidRPr="00236D20">
        <w:rPr>
          <w:rFonts w:asciiTheme="majorHAnsi" w:eastAsia="Calibri" w:hAnsiTheme="majorHAnsi"/>
          <w:sz w:val="20"/>
          <w:szCs w:val="22"/>
          <w:lang w:eastAsia="en-US"/>
        </w:rPr>
        <w:t>Wykonawca jest odpowiedzialny za zabezpieczenie dostarczonego wyposażenia do czasu dokonania pisemnego odbioru końcowego /bez uwag/ potwierdzonego przez osoby odpowiedzialne ze strony Zamawiającego.</w:t>
      </w:r>
    </w:p>
    <w:p w14:paraId="6E6AABD0" w14:textId="15DBF619" w:rsidR="009466C0" w:rsidRPr="004A7461" w:rsidRDefault="00517008" w:rsidP="009466C0">
      <w:pPr>
        <w:numPr>
          <w:ilvl w:val="0"/>
          <w:numId w:val="3"/>
        </w:numPr>
        <w:tabs>
          <w:tab w:val="left" w:pos="0"/>
        </w:tabs>
        <w:ind w:left="567"/>
        <w:jc w:val="both"/>
        <w:rPr>
          <w:rFonts w:asciiTheme="majorHAnsi" w:eastAsia="Calibri" w:hAnsiTheme="majorHAnsi"/>
          <w:sz w:val="20"/>
          <w:szCs w:val="22"/>
          <w:lang w:eastAsia="en-US"/>
        </w:rPr>
      </w:pPr>
      <w:r w:rsidRPr="00236D20">
        <w:rPr>
          <w:rFonts w:asciiTheme="majorHAnsi" w:eastAsia="Calibri" w:hAnsiTheme="majorHAnsi"/>
          <w:sz w:val="20"/>
          <w:szCs w:val="22"/>
          <w:lang w:eastAsia="en-US"/>
        </w:rPr>
        <w:t>dostarczone wyposażenie musi być kompletne</w:t>
      </w:r>
    </w:p>
    <w:p w14:paraId="21CD1A53" w14:textId="77777777" w:rsidR="0075743F" w:rsidRDefault="005704BE" w:rsidP="0075743F">
      <w:pPr>
        <w:spacing w:before="100" w:beforeAutospacing="1"/>
        <w:contextualSpacing/>
        <w:jc w:val="both"/>
        <w:rPr>
          <w:rFonts w:asciiTheme="majorHAnsi" w:eastAsia="Calibri" w:hAnsiTheme="majorHAnsi"/>
          <w:b/>
          <w:sz w:val="22"/>
          <w:szCs w:val="22"/>
          <w:lang w:eastAsia="en-US"/>
        </w:rPr>
      </w:pPr>
      <w:r w:rsidRPr="002A1FB1">
        <w:rPr>
          <w:rFonts w:asciiTheme="majorHAnsi" w:eastAsia="Calibri" w:hAnsiTheme="majorHAnsi"/>
          <w:b/>
          <w:sz w:val="22"/>
          <w:szCs w:val="22"/>
          <w:lang w:eastAsia="en-US"/>
        </w:rPr>
        <w:t xml:space="preserve">Szczegółowy opis przedmiotu zamówienia z określeniem minimalnych </w:t>
      </w:r>
      <w:r w:rsidR="008C1431" w:rsidRPr="002A1FB1">
        <w:rPr>
          <w:rFonts w:asciiTheme="majorHAnsi" w:eastAsia="Calibri" w:hAnsiTheme="majorHAnsi"/>
          <w:b/>
          <w:sz w:val="22"/>
          <w:szCs w:val="22"/>
          <w:lang w:eastAsia="en-US"/>
        </w:rPr>
        <w:t>wymogów, co</w:t>
      </w:r>
      <w:r w:rsidRPr="002A1FB1">
        <w:rPr>
          <w:rFonts w:asciiTheme="majorHAnsi" w:eastAsia="Calibri" w:hAnsiTheme="majorHAnsi"/>
          <w:b/>
          <w:sz w:val="22"/>
          <w:szCs w:val="22"/>
          <w:lang w:eastAsia="en-US"/>
        </w:rPr>
        <w:t xml:space="preserve"> do rodzaju i ilości asortymentu, jak również wymagań technicznych i jakościowych:</w:t>
      </w:r>
      <w:bookmarkStart w:id="4" w:name="_Toc494977556"/>
      <w:bookmarkStart w:id="5" w:name="_Toc496619011"/>
      <w:bookmarkStart w:id="6" w:name="_Toc496783647"/>
      <w:bookmarkStart w:id="7" w:name="_Hlk501632417"/>
    </w:p>
    <w:p w14:paraId="101AB4F5" w14:textId="77777777" w:rsidR="0075743F" w:rsidRDefault="0075743F" w:rsidP="0075743F">
      <w:pPr>
        <w:spacing w:before="100" w:beforeAutospacing="1"/>
        <w:contextualSpacing/>
        <w:jc w:val="both"/>
        <w:rPr>
          <w:bCs/>
          <w:sz w:val="22"/>
          <w:highlight w:val="lightGray"/>
        </w:rPr>
      </w:pPr>
    </w:p>
    <w:p w14:paraId="3951ECDE" w14:textId="59004781" w:rsidR="009466C0" w:rsidRPr="009466C0" w:rsidRDefault="009466C0" w:rsidP="009466C0">
      <w:pPr>
        <w:pStyle w:val="Nagwek2"/>
        <w:rPr>
          <w:rFonts w:eastAsia="Times New Roman" w:cs="Times New Roman"/>
          <w:bCs w:val="0"/>
          <w:color w:val="auto"/>
          <w:sz w:val="22"/>
          <w:szCs w:val="24"/>
          <w:highlight w:val="lightGray"/>
        </w:rPr>
      </w:pPr>
      <w:r w:rsidRPr="009466C0">
        <w:rPr>
          <w:rFonts w:eastAsia="Times New Roman" w:cs="Times New Roman"/>
          <w:bCs w:val="0"/>
          <w:color w:val="auto"/>
          <w:sz w:val="22"/>
          <w:szCs w:val="24"/>
          <w:highlight w:val="lightGray"/>
        </w:rPr>
        <w:t>Część 1 - Dostawa materiałów dydaktycznych w celu wyposażenia bibliotek szkolnych dla uczniów do realizacji zajęć w roku szkolnym 20</w:t>
      </w:r>
      <w:r w:rsidR="00800C29">
        <w:rPr>
          <w:rFonts w:eastAsia="Times New Roman" w:cs="Times New Roman"/>
          <w:bCs w:val="0"/>
          <w:color w:val="auto"/>
          <w:sz w:val="22"/>
          <w:szCs w:val="24"/>
          <w:highlight w:val="lightGray"/>
        </w:rPr>
        <w:t>20</w:t>
      </w:r>
      <w:r w:rsidRPr="009466C0">
        <w:rPr>
          <w:rFonts w:eastAsia="Times New Roman" w:cs="Times New Roman"/>
          <w:bCs w:val="0"/>
          <w:color w:val="auto"/>
          <w:sz w:val="22"/>
          <w:szCs w:val="24"/>
          <w:highlight w:val="lightGray"/>
        </w:rPr>
        <w:t>-20</w:t>
      </w:r>
      <w:r w:rsidR="00F66271">
        <w:rPr>
          <w:rFonts w:eastAsia="Times New Roman" w:cs="Times New Roman"/>
          <w:bCs w:val="0"/>
          <w:color w:val="auto"/>
          <w:sz w:val="22"/>
          <w:szCs w:val="24"/>
          <w:highlight w:val="lightGray"/>
        </w:rPr>
        <w:t>2</w:t>
      </w:r>
      <w:r w:rsidR="00800C29">
        <w:rPr>
          <w:rFonts w:eastAsia="Times New Roman" w:cs="Times New Roman"/>
          <w:bCs w:val="0"/>
          <w:color w:val="auto"/>
          <w:sz w:val="22"/>
          <w:szCs w:val="24"/>
          <w:highlight w:val="lightGray"/>
        </w:rPr>
        <w:t>1</w:t>
      </w:r>
    </w:p>
    <w:p w14:paraId="16F8D0C0" w14:textId="77777777" w:rsidR="009466C0" w:rsidRDefault="009466C0" w:rsidP="009466C0">
      <w:pPr>
        <w:jc w:val="both"/>
        <w:rPr>
          <w:rFonts w:ascii="Cambria" w:hAnsi="Cambria"/>
          <w:b/>
          <w:sz w:val="20"/>
          <w:szCs w:val="20"/>
        </w:rPr>
      </w:pPr>
    </w:p>
    <w:p w14:paraId="626D0FE5" w14:textId="75F672AD" w:rsidR="009466C0" w:rsidRPr="009466C0" w:rsidRDefault="009466C0" w:rsidP="009738B8">
      <w:pPr>
        <w:pStyle w:val="Akapitzlist"/>
        <w:numPr>
          <w:ilvl w:val="0"/>
          <w:numId w:val="4"/>
        </w:numPr>
        <w:jc w:val="both"/>
        <w:rPr>
          <w:rFonts w:ascii="Cambria" w:hAnsi="Cambria"/>
          <w:b/>
          <w:sz w:val="20"/>
          <w:szCs w:val="20"/>
        </w:rPr>
      </w:pPr>
      <w:r w:rsidRPr="009466C0">
        <w:rPr>
          <w:rFonts w:ascii="Cambria" w:eastAsiaTheme="majorEastAsia" w:hAnsi="Cambria" w:cstheme="majorBidi"/>
          <w:b/>
          <w:bCs/>
          <w:sz w:val="20"/>
          <w:szCs w:val="20"/>
        </w:rPr>
        <w:t xml:space="preserve">Zadanie 1 - Dostawa materiałów dydaktycznych </w:t>
      </w:r>
      <w:r w:rsidRPr="009466C0">
        <w:rPr>
          <w:rFonts w:ascii="Cambria" w:hAnsi="Cambria"/>
          <w:b/>
          <w:sz w:val="20"/>
          <w:szCs w:val="20"/>
        </w:rPr>
        <w:t xml:space="preserve">w celu wyposażenia bibliotek szkolnych dla uczniów do realizacji zajęć w Zespole Szkół Mechaniczno-Informatycznych w Lęborku </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9"/>
        <w:gridCol w:w="1276"/>
        <w:gridCol w:w="4012"/>
        <w:gridCol w:w="1863"/>
        <w:gridCol w:w="1580"/>
      </w:tblGrid>
      <w:tr w:rsidR="00FA17D0" w:rsidRPr="00FA17D0" w14:paraId="3E7B76D9" w14:textId="77777777" w:rsidTr="00023F2C">
        <w:trPr>
          <w:trHeight w:val="1965"/>
        </w:trPr>
        <w:tc>
          <w:tcPr>
            <w:tcW w:w="699" w:type="dxa"/>
            <w:shd w:val="clear" w:color="FFFFCC" w:fill="FFFFFF"/>
            <w:vAlign w:val="center"/>
            <w:hideMark/>
          </w:tcPr>
          <w:p w14:paraId="2A5D01C0" w14:textId="77777777" w:rsidR="00FA17D0" w:rsidRPr="00FA17D0" w:rsidRDefault="00FA17D0" w:rsidP="00FA17D0">
            <w:pPr>
              <w:jc w:val="center"/>
              <w:rPr>
                <w:rFonts w:ascii="Cambria" w:hAnsi="Cambria" w:cs="Calibri"/>
                <w:b/>
                <w:bCs/>
                <w:color w:val="000000"/>
              </w:rPr>
            </w:pPr>
            <w:r w:rsidRPr="00FA17D0">
              <w:rPr>
                <w:rFonts w:ascii="Cambria" w:hAnsi="Cambria" w:cs="Calibri"/>
                <w:b/>
                <w:bCs/>
                <w:color w:val="000000"/>
              </w:rPr>
              <w:t xml:space="preserve">Lp. </w:t>
            </w:r>
          </w:p>
        </w:tc>
        <w:tc>
          <w:tcPr>
            <w:tcW w:w="1276" w:type="dxa"/>
            <w:shd w:val="clear" w:color="FFFFCC" w:fill="FFFFFF"/>
            <w:vAlign w:val="center"/>
            <w:hideMark/>
          </w:tcPr>
          <w:p w14:paraId="4D18EB81" w14:textId="77777777" w:rsidR="00FA17D0" w:rsidRPr="00FA17D0" w:rsidRDefault="00FA17D0" w:rsidP="00FA17D0">
            <w:pPr>
              <w:jc w:val="center"/>
              <w:rPr>
                <w:rFonts w:ascii="Cambria" w:hAnsi="Cambria" w:cs="Calibri"/>
                <w:b/>
                <w:bCs/>
                <w:color w:val="000000"/>
              </w:rPr>
            </w:pPr>
            <w:r w:rsidRPr="00FA17D0">
              <w:rPr>
                <w:rFonts w:ascii="Cambria" w:hAnsi="Cambria" w:cs="Calibri"/>
                <w:b/>
                <w:bCs/>
                <w:color w:val="000000"/>
              </w:rPr>
              <w:t xml:space="preserve">rodzaj materiału </w:t>
            </w:r>
          </w:p>
        </w:tc>
        <w:tc>
          <w:tcPr>
            <w:tcW w:w="4012" w:type="dxa"/>
            <w:shd w:val="clear" w:color="FFFFCC" w:fill="FFFFFF"/>
            <w:vAlign w:val="center"/>
            <w:hideMark/>
          </w:tcPr>
          <w:p w14:paraId="500F9C03" w14:textId="77777777" w:rsidR="00FA17D0" w:rsidRPr="00FA17D0" w:rsidRDefault="00FA17D0" w:rsidP="00FA17D0">
            <w:pPr>
              <w:jc w:val="center"/>
              <w:rPr>
                <w:rFonts w:ascii="Cambria" w:hAnsi="Cambria" w:cs="Calibri"/>
                <w:b/>
                <w:bCs/>
                <w:color w:val="000000"/>
              </w:rPr>
            </w:pPr>
            <w:r w:rsidRPr="00FA17D0">
              <w:rPr>
                <w:rFonts w:ascii="Cambria" w:hAnsi="Cambria" w:cs="Calibri"/>
                <w:b/>
                <w:bCs/>
                <w:color w:val="000000"/>
              </w:rPr>
              <w:t>Tytuł</w:t>
            </w:r>
          </w:p>
        </w:tc>
        <w:tc>
          <w:tcPr>
            <w:tcW w:w="1863" w:type="dxa"/>
            <w:shd w:val="clear" w:color="FFFFCC" w:fill="FFFFFF"/>
            <w:vAlign w:val="center"/>
            <w:hideMark/>
          </w:tcPr>
          <w:p w14:paraId="01E10B5E" w14:textId="77777777" w:rsidR="00FA17D0" w:rsidRPr="00FA17D0" w:rsidRDefault="00FA17D0" w:rsidP="00FA17D0">
            <w:pPr>
              <w:jc w:val="center"/>
              <w:rPr>
                <w:rFonts w:ascii="Cambria" w:hAnsi="Cambria" w:cs="Calibri"/>
                <w:b/>
                <w:bCs/>
                <w:color w:val="000000"/>
              </w:rPr>
            </w:pPr>
            <w:r w:rsidRPr="00FA17D0">
              <w:rPr>
                <w:rFonts w:ascii="Cambria" w:hAnsi="Cambria" w:cs="Calibri"/>
                <w:b/>
                <w:bCs/>
                <w:color w:val="000000"/>
              </w:rPr>
              <w:t xml:space="preserve">Autor </w:t>
            </w:r>
          </w:p>
        </w:tc>
        <w:tc>
          <w:tcPr>
            <w:tcW w:w="1580" w:type="dxa"/>
            <w:shd w:val="clear" w:color="FFFFCC" w:fill="FFFFFF"/>
            <w:vAlign w:val="center"/>
            <w:hideMark/>
          </w:tcPr>
          <w:p w14:paraId="317DB452" w14:textId="77777777" w:rsidR="00FA17D0" w:rsidRPr="00FA17D0" w:rsidRDefault="00FA17D0" w:rsidP="00FA17D0">
            <w:pPr>
              <w:jc w:val="center"/>
              <w:rPr>
                <w:rFonts w:ascii="Cambria" w:hAnsi="Cambria" w:cs="Calibri"/>
                <w:b/>
                <w:bCs/>
                <w:color w:val="000000"/>
              </w:rPr>
            </w:pPr>
            <w:r w:rsidRPr="00FA17D0">
              <w:rPr>
                <w:rFonts w:ascii="Cambria" w:hAnsi="Cambria" w:cs="Calibri"/>
                <w:b/>
                <w:bCs/>
                <w:color w:val="000000"/>
              </w:rPr>
              <w:t>Liczba sztuk</w:t>
            </w:r>
          </w:p>
        </w:tc>
      </w:tr>
      <w:tr w:rsidR="00FA17D0" w:rsidRPr="00FA17D0" w14:paraId="757B9A89" w14:textId="77777777" w:rsidTr="00023F2C">
        <w:trPr>
          <w:trHeight w:val="570"/>
        </w:trPr>
        <w:tc>
          <w:tcPr>
            <w:tcW w:w="699" w:type="dxa"/>
            <w:shd w:val="clear" w:color="FFFFCC" w:fill="FFFFFF"/>
            <w:vAlign w:val="center"/>
            <w:hideMark/>
          </w:tcPr>
          <w:p w14:paraId="218B3122"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1</w:t>
            </w:r>
          </w:p>
        </w:tc>
        <w:tc>
          <w:tcPr>
            <w:tcW w:w="1276" w:type="dxa"/>
            <w:shd w:val="clear" w:color="99CC00" w:fill="FFFFFF"/>
            <w:noWrap/>
            <w:vAlign w:val="center"/>
            <w:hideMark/>
          </w:tcPr>
          <w:p w14:paraId="73E8B812"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podręcznik</w:t>
            </w:r>
          </w:p>
        </w:tc>
        <w:tc>
          <w:tcPr>
            <w:tcW w:w="4012" w:type="dxa"/>
            <w:shd w:val="clear" w:color="000000" w:fill="FFFFFF"/>
            <w:vAlign w:val="center"/>
            <w:hideMark/>
          </w:tcPr>
          <w:p w14:paraId="41EA78C2"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Krok w przedsiębiorczość. Podręcznik do podstaw przedsiębiorczości dla szkół ponadpodstawowych. Nowe wydanie.</w:t>
            </w:r>
          </w:p>
        </w:tc>
        <w:tc>
          <w:tcPr>
            <w:tcW w:w="1863" w:type="dxa"/>
            <w:shd w:val="clear" w:color="000000" w:fill="FFFFFF"/>
            <w:vAlign w:val="center"/>
            <w:hideMark/>
          </w:tcPr>
          <w:p w14:paraId="5B278BCF"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 xml:space="preserve">Makieła Zbigniew, Rachwał Tomasz </w:t>
            </w:r>
          </w:p>
        </w:tc>
        <w:tc>
          <w:tcPr>
            <w:tcW w:w="1580" w:type="dxa"/>
            <w:shd w:val="clear" w:color="99CC00" w:fill="FFFFFF"/>
            <w:noWrap/>
            <w:vAlign w:val="center"/>
            <w:hideMark/>
          </w:tcPr>
          <w:p w14:paraId="172B5C2B"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32</w:t>
            </w:r>
          </w:p>
        </w:tc>
      </w:tr>
      <w:tr w:rsidR="00FA17D0" w:rsidRPr="00FA17D0" w14:paraId="6CFC1725" w14:textId="77777777" w:rsidTr="00023F2C">
        <w:trPr>
          <w:trHeight w:val="675"/>
        </w:trPr>
        <w:tc>
          <w:tcPr>
            <w:tcW w:w="699" w:type="dxa"/>
            <w:shd w:val="clear" w:color="FFFFCC" w:fill="FFFFFF"/>
            <w:vAlign w:val="center"/>
            <w:hideMark/>
          </w:tcPr>
          <w:p w14:paraId="21E46D76"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2</w:t>
            </w:r>
          </w:p>
        </w:tc>
        <w:tc>
          <w:tcPr>
            <w:tcW w:w="1276" w:type="dxa"/>
            <w:shd w:val="clear" w:color="99CC00" w:fill="FFFFFF"/>
            <w:noWrap/>
            <w:vAlign w:val="center"/>
            <w:hideMark/>
          </w:tcPr>
          <w:p w14:paraId="53480CBA"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książka</w:t>
            </w:r>
          </w:p>
        </w:tc>
        <w:tc>
          <w:tcPr>
            <w:tcW w:w="4012" w:type="dxa"/>
            <w:shd w:val="clear" w:color="99CC00" w:fill="FFFFFF"/>
            <w:vAlign w:val="center"/>
            <w:hideMark/>
          </w:tcPr>
          <w:p w14:paraId="0E1D12A4" w14:textId="77777777" w:rsidR="00FA17D0" w:rsidRPr="00FA17D0" w:rsidRDefault="00FA17D0" w:rsidP="00FA17D0">
            <w:pPr>
              <w:rPr>
                <w:rFonts w:ascii="Cambria" w:hAnsi="Cambria" w:cs="Calibri"/>
                <w:color w:val="000000"/>
                <w:sz w:val="22"/>
                <w:szCs w:val="22"/>
              </w:rPr>
            </w:pPr>
            <w:proofErr w:type="spellStart"/>
            <w:r w:rsidRPr="00FA17D0">
              <w:rPr>
                <w:rFonts w:ascii="Cambria" w:hAnsi="Cambria" w:cs="Calibri"/>
                <w:color w:val="000000"/>
                <w:sz w:val="22"/>
                <w:szCs w:val="22"/>
              </w:rPr>
              <w:t>Python</w:t>
            </w:r>
            <w:proofErr w:type="spellEnd"/>
            <w:r w:rsidRPr="00FA17D0">
              <w:rPr>
                <w:rFonts w:ascii="Cambria" w:hAnsi="Cambria" w:cs="Calibri"/>
                <w:color w:val="000000"/>
                <w:sz w:val="22"/>
                <w:szCs w:val="22"/>
              </w:rPr>
              <w:t>. Wprowadzenie. Wydanie V</w:t>
            </w:r>
          </w:p>
        </w:tc>
        <w:tc>
          <w:tcPr>
            <w:tcW w:w="1863" w:type="dxa"/>
            <w:shd w:val="clear" w:color="99CC00" w:fill="FFFFFF"/>
            <w:noWrap/>
            <w:vAlign w:val="center"/>
            <w:hideMark/>
          </w:tcPr>
          <w:p w14:paraId="0C60D39B"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Mark Lutz</w:t>
            </w:r>
          </w:p>
        </w:tc>
        <w:tc>
          <w:tcPr>
            <w:tcW w:w="1580" w:type="dxa"/>
            <w:shd w:val="clear" w:color="99CC00" w:fill="FFFFFF"/>
            <w:noWrap/>
            <w:vAlign w:val="center"/>
            <w:hideMark/>
          </w:tcPr>
          <w:p w14:paraId="79A2935C"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1</w:t>
            </w:r>
          </w:p>
        </w:tc>
      </w:tr>
      <w:tr w:rsidR="00FA17D0" w:rsidRPr="00FA17D0" w14:paraId="528DADA1" w14:textId="77777777" w:rsidTr="00023F2C">
        <w:trPr>
          <w:trHeight w:val="855"/>
        </w:trPr>
        <w:tc>
          <w:tcPr>
            <w:tcW w:w="699" w:type="dxa"/>
            <w:shd w:val="clear" w:color="FFFFCC" w:fill="FFFFFF"/>
            <w:vAlign w:val="center"/>
            <w:hideMark/>
          </w:tcPr>
          <w:p w14:paraId="1E10E7D8"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3</w:t>
            </w:r>
          </w:p>
        </w:tc>
        <w:tc>
          <w:tcPr>
            <w:tcW w:w="1276" w:type="dxa"/>
            <w:shd w:val="clear" w:color="99CC00" w:fill="FFFFFF"/>
            <w:noWrap/>
            <w:vAlign w:val="center"/>
            <w:hideMark/>
          </w:tcPr>
          <w:p w14:paraId="099B179F"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podręcznik</w:t>
            </w:r>
          </w:p>
        </w:tc>
        <w:tc>
          <w:tcPr>
            <w:tcW w:w="4012" w:type="dxa"/>
            <w:shd w:val="clear" w:color="000000" w:fill="FFFFFF"/>
            <w:vAlign w:val="center"/>
            <w:hideMark/>
          </w:tcPr>
          <w:p w14:paraId="1DE5F38C"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Administracja i eksploatacja systemów komputerowych, urządzeń peryferyjnych i lokalnych sieci komputerowych. Kwalifikacja INF.02. Podręcznik do nauki zawodu technik informatyk. Część 1.</w:t>
            </w:r>
          </w:p>
        </w:tc>
        <w:tc>
          <w:tcPr>
            <w:tcW w:w="1863" w:type="dxa"/>
            <w:shd w:val="clear" w:color="99CC00" w:fill="FFFFFF"/>
            <w:noWrap/>
            <w:vAlign w:val="center"/>
            <w:hideMark/>
          </w:tcPr>
          <w:p w14:paraId="19BD11F6"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 xml:space="preserve">Tomasz </w:t>
            </w:r>
            <w:proofErr w:type="spellStart"/>
            <w:r w:rsidRPr="00FA17D0">
              <w:rPr>
                <w:rFonts w:ascii="Cambria" w:hAnsi="Cambria" w:cs="Calibri"/>
                <w:color w:val="000000"/>
                <w:sz w:val="22"/>
                <w:szCs w:val="22"/>
              </w:rPr>
              <w:t>Marciniuk</w:t>
            </w:r>
            <w:proofErr w:type="spellEnd"/>
          </w:p>
        </w:tc>
        <w:tc>
          <w:tcPr>
            <w:tcW w:w="1580" w:type="dxa"/>
            <w:shd w:val="clear" w:color="99CC00" w:fill="FFFFFF"/>
            <w:noWrap/>
            <w:vAlign w:val="center"/>
            <w:hideMark/>
          </w:tcPr>
          <w:p w14:paraId="0566C484"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24</w:t>
            </w:r>
          </w:p>
        </w:tc>
      </w:tr>
      <w:tr w:rsidR="00FA17D0" w:rsidRPr="00FA17D0" w14:paraId="1C668649" w14:textId="77777777" w:rsidTr="00023F2C">
        <w:trPr>
          <w:trHeight w:val="1140"/>
        </w:trPr>
        <w:tc>
          <w:tcPr>
            <w:tcW w:w="699" w:type="dxa"/>
            <w:shd w:val="clear" w:color="FFFFCC" w:fill="FFFFFF"/>
            <w:vAlign w:val="center"/>
            <w:hideMark/>
          </w:tcPr>
          <w:p w14:paraId="204AE3BD"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4</w:t>
            </w:r>
          </w:p>
        </w:tc>
        <w:tc>
          <w:tcPr>
            <w:tcW w:w="1276" w:type="dxa"/>
            <w:shd w:val="clear" w:color="99CC00" w:fill="FFFFFF"/>
            <w:noWrap/>
            <w:vAlign w:val="center"/>
            <w:hideMark/>
          </w:tcPr>
          <w:p w14:paraId="740F92DD"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podręcznik</w:t>
            </w:r>
          </w:p>
        </w:tc>
        <w:tc>
          <w:tcPr>
            <w:tcW w:w="4012" w:type="dxa"/>
            <w:shd w:val="clear" w:color="000000" w:fill="FFFFFF"/>
            <w:vAlign w:val="center"/>
            <w:hideMark/>
          </w:tcPr>
          <w:p w14:paraId="148213E3"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Kwalifikacja INF.02. Administracja i eksploatacja systemów komputerowych, urządzeń peryferyjnych i lokalnych sieci komputerowych. Część 2. Naprawa i eksploatacja systemów komputerowych.</w:t>
            </w:r>
          </w:p>
        </w:tc>
        <w:tc>
          <w:tcPr>
            <w:tcW w:w="1863" w:type="dxa"/>
            <w:shd w:val="clear" w:color="000000" w:fill="FFFFFF"/>
            <w:vAlign w:val="center"/>
            <w:hideMark/>
          </w:tcPr>
          <w:p w14:paraId="5D4198A5"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 xml:space="preserve">Marcin Czerwonka, Zenon </w:t>
            </w:r>
            <w:proofErr w:type="spellStart"/>
            <w:r w:rsidRPr="00FA17D0">
              <w:rPr>
                <w:rFonts w:ascii="Cambria" w:hAnsi="Cambria" w:cs="Calibri"/>
                <w:color w:val="000000"/>
                <w:sz w:val="22"/>
                <w:szCs w:val="22"/>
              </w:rPr>
              <w:t>Nowocień</w:t>
            </w:r>
            <w:proofErr w:type="spellEnd"/>
          </w:p>
        </w:tc>
        <w:tc>
          <w:tcPr>
            <w:tcW w:w="1580" w:type="dxa"/>
            <w:shd w:val="clear" w:color="99CC00" w:fill="FFFFFF"/>
            <w:noWrap/>
            <w:vAlign w:val="center"/>
            <w:hideMark/>
          </w:tcPr>
          <w:p w14:paraId="3889E016"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2</w:t>
            </w:r>
          </w:p>
        </w:tc>
      </w:tr>
      <w:tr w:rsidR="00FA17D0" w:rsidRPr="00FA17D0" w14:paraId="41457EC1" w14:textId="77777777" w:rsidTr="00023F2C">
        <w:trPr>
          <w:trHeight w:val="855"/>
        </w:trPr>
        <w:tc>
          <w:tcPr>
            <w:tcW w:w="699" w:type="dxa"/>
            <w:shd w:val="clear" w:color="FFFFCC" w:fill="FFFFFF"/>
            <w:vAlign w:val="center"/>
            <w:hideMark/>
          </w:tcPr>
          <w:p w14:paraId="243A4D47"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5</w:t>
            </w:r>
          </w:p>
        </w:tc>
        <w:tc>
          <w:tcPr>
            <w:tcW w:w="1276" w:type="dxa"/>
            <w:shd w:val="clear" w:color="99CC00" w:fill="FFFFFF"/>
            <w:noWrap/>
            <w:vAlign w:val="center"/>
            <w:hideMark/>
          </w:tcPr>
          <w:p w14:paraId="6BB35D74"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podręcznik</w:t>
            </w:r>
          </w:p>
        </w:tc>
        <w:tc>
          <w:tcPr>
            <w:tcW w:w="4012" w:type="dxa"/>
            <w:shd w:val="clear" w:color="000000" w:fill="FFFFFF"/>
            <w:vAlign w:val="center"/>
            <w:hideMark/>
          </w:tcPr>
          <w:p w14:paraId="5B1521FA"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Kwalifikacja INF.02. Administracja i eksploatacja systemów komputerowych, urządzeń peryferyjnych i lokalnych sieci komputerowych. Część 3. Lokalne sieci komputerowe. </w:t>
            </w:r>
          </w:p>
        </w:tc>
        <w:tc>
          <w:tcPr>
            <w:tcW w:w="1863" w:type="dxa"/>
            <w:shd w:val="clear" w:color="000000" w:fill="FFFFFF"/>
            <w:vAlign w:val="center"/>
            <w:hideMark/>
          </w:tcPr>
          <w:p w14:paraId="54C550F5"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Jarosław Orczykowski, Artur Rudnicki</w:t>
            </w:r>
          </w:p>
        </w:tc>
        <w:tc>
          <w:tcPr>
            <w:tcW w:w="1580" w:type="dxa"/>
            <w:shd w:val="clear" w:color="99CC00" w:fill="FFFFFF"/>
            <w:noWrap/>
            <w:vAlign w:val="center"/>
            <w:hideMark/>
          </w:tcPr>
          <w:p w14:paraId="30BF9861"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2</w:t>
            </w:r>
          </w:p>
        </w:tc>
      </w:tr>
      <w:tr w:rsidR="00FA17D0" w:rsidRPr="00FA17D0" w14:paraId="5E5FB2D0" w14:textId="77777777" w:rsidTr="00023F2C">
        <w:trPr>
          <w:trHeight w:val="570"/>
        </w:trPr>
        <w:tc>
          <w:tcPr>
            <w:tcW w:w="699" w:type="dxa"/>
            <w:shd w:val="clear" w:color="FFFFCC" w:fill="FFFFFF"/>
            <w:vAlign w:val="center"/>
            <w:hideMark/>
          </w:tcPr>
          <w:p w14:paraId="221C90D3"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6</w:t>
            </w:r>
          </w:p>
        </w:tc>
        <w:tc>
          <w:tcPr>
            <w:tcW w:w="1276" w:type="dxa"/>
            <w:shd w:val="clear" w:color="99CC00" w:fill="FFFFFF"/>
            <w:noWrap/>
            <w:vAlign w:val="center"/>
            <w:hideMark/>
          </w:tcPr>
          <w:p w14:paraId="3CECB8E8"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książka</w:t>
            </w:r>
          </w:p>
        </w:tc>
        <w:tc>
          <w:tcPr>
            <w:tcW w:w="4012" w:type="dxa"/>
            <w:shd w:val="clear" w:color="000000" w:fill="FFFFFF"/>
            <w:vAlign w:val="center"/>
            <w:hideMark/>
          </w:tcPr>
          <w:p w14:paraId="607E7658"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Kodeks pracy</w:t>
            </w:r>
          </w:p>
        </w:tc>
        <w:tc>
          <w:tcPr>
            <w:tcW w:w="1863" w:type="dxa"/>
            <w:shd w:val="clear" w:color="000000" w:fill="FFFFFF"/>
            <w:vAlign w:val="center"/>
            <w:hideMark/>
          </w:tcPr>
          <w:p w14:paraId="6E8EF48B"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opracowanie zbiorowe</w:t>
            </w:r>
          </w:p>
        </w:tc>
        <w:tc>
          <w:tcPr>
            <w:tcW w:w="1580" w:type="dxa"/>
            <w:shd w:val="clear" w:color="99CC00" w:fill="FFFFFF"/>
            <w:noWrap/>
            <w:vAlign w:val="center"/>
            <w:hideMark/>
          </w:tcPr>
          <w:p w14:paraId="7D486BE2"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40</w:t>
            </w:r>
          </w:p>
        </w:tc>
      </w:tr>
      <w:tr w:rsidR="00FA17D0" w:rsidRPr="00FA17D0" w14:paraId="278F1226" w14:textId="77777777" w:rsidTr="00023F2C">
        <w:trPr>
          <w:trHeight w:val="855"/>
        </w:trPr>
        <w:tc>
          <w:tcPr>
            <w:tcW w:w="699" w:type="dxa"/>
            <w:shd w:val="clear" w:color="FFFFCC" w:fill="FFFFFF"/>
            <w:vAlign w:val="center"/>
            <w:hideMark/>
          </w:tcPr>
          <w:p w14:paraId="185BBD31"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7</w:t>
            </w:r>
          </w:p>
        </w:tc>
        <w:tc>
          <w:tcPr>
            <w:tcW w:w="1276" w:type="dxa"/>
            <w:shd w:val="clear" w:color="99CC00" w:fill="FFFFFF"/>
            <w:noWrap/>
            <w:vAlign w:val="center"/>
            <w:hideMark/>
          </w:tcPr>
          <w:p w14:paraId="1275BC4C"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podręcznik</w:t>
            </w:r>
          </w:p>
        </w:tc>
        <w:tc>
          <w:tcPr>
            <w:tcW w:w="4012" w:type="dxa"/>
            <w:shd w:val="clear" w:color="000000" w:fill="FFFFFF"/>
            <w:vAlign w:val="center"/>
            <w:hideMark/>
          </w:tcPr>
          <w:p w14:paraId="49C56BA0"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Administracja i eksploatacja systemów komputerowych, urządzeń peryferyjnych i lokalnych sieci komputerowych. Kwalifikacja INF.02. Podręcznik do nauki zawodu technik informatyk. Część 2</w:t>
            </w:r>
          </w:p>
        </w:tc>
        <w:tc>
          <w:tcPr>
            <w:tcW w:w="1863" w:type="dxa"/>
            <w:shd w:val="clear" w:color="99CC00" w:fill="FFFFFF"/>
            <w:vAlign w:val="center"/>
            <w:hideMark/>
          </w:tcPr>
          <w:p w14:paraId="35BEC5EC"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 xml:space="preserve">Krzysztof Pytel, Sylwia </w:t>
            </w:r>
            <w:proofErr w:type="spellStart"/>
            <w:r w:rsidRPr="00FA17D0">
              <w:rPr>
                <w:rFonts w:ascii="Cambria" w:hAnsi="Cambria" w:cs="Calibri"/>
                <w:color w:val="000000"/>
                <w:sz w:val="22"/>
                <w:szCs w:val="22"/>
              </w:rPr>
              <w:t>Osetek</w:t>
            </w:r>
            <w:proofErr w:type="spellEnd"/>
          </w:p>
        </w:tc>
        <w:tc>
          <w:tcPr>
            <w:tcW w:w="1580" w:type="dxa"/>
            <w:shd w:val="clear" w:color="99CC00" w:fill="FFFFFF"/>
            <w:noWrap/>
            <w:vAlign w:val="center"/>
            <w:hideMark/>
          </w:tcPr>
          <w:p w14:paraId="72BBBEAE"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8</w:t>
            </w:r>
          </w:p>
        </w:tc>
      </w:tr>
      <w:tr w:rsidR="00FA17D0" w:rsidRPr="00FA17D0" w14:paraId="67745A6D" w14:textId="77777777" w:rsidTr="00023F2C">
        <w:trPr>
          <w:trHeight w:val="570"/>
        </w:trPr>
        <w:tc>
          <w:tcPr>
            <w:tcW w:w="699" w:type="dxa"/>
            <w:shd w:val="clear" w:color="FFFFCC" w:fill="FFFFFF"/>
            <w:vAlign w:val="center"/>
            <w:hideMark/>
          </w:tcPr>
          <w:p w14:paraId="36B7F5E0"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8</w:t>
            </w:r>
          </w:p>
        </w:tc>
        <w:tc>
          <w:tcPr>
            <w:tcW w:w="1276" w:type="dxa"/>
            <w:shd w:val="clear" w:color="99CC00" w:fill="FFFFFF"/>
            <w:noWrap/>
            <w:vAlign w:val="center"/>
            <w:hideMark/>
          </w:tcPr>
          <w:p w14:paraId="4A606372"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podręcznik</w:t>
            </w:r>
          </w:p>
        </w:tc>
        <w:tc>
          <w:tcPr>
            <w:tcW w:w="4012" w:type="dxa"/>
            <w:shd w:val="clear" w:color="000000" w:fill="FFFFFF"/>
            <w:vAlign w:val="center"/>
            <w:hideMark/>
          </w:tcPr>
          <w:p w14:paraId="6ED3FAC8"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PRACOWNIA SIECI KOMPUTEROWYCH. TECHNIK INFORMATYK/TECHNIK TELEINFORMATYK. KWALIFIKACJA E.13</w:t>
            </w:r>
          </w:p>
        </w:tc>
        <w:tc>
          <w:tcPr>
            <w:tcW w:w="1863" w:type="dxa"/>
            <w:shd w:val="clear" w:color="000000" w:fill="FFFFFF"/>
            <w:vAlign w:val="center"/>
            <w:hideMark/>
          </w:tcPr>
          <w:p w14:paraId="5548B9D9"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Tomasz Klekot, Krzysztof Pytel</w:t>
            </w:r>
          </w:p>
        </w:tc>
        <w:tc>
          <w:tcPr>
            <w:tcW w:w="1580" w:type="dxa"/>
            <w:shd w:val="clear" w:color="99CC00" w:fill="FFFFFF"/>
            <w:noWrap/>
            <w:vAlign w:val="center"/>
            <w:hideMark/>
          </w:tcPr>
          <w:p w14:paraId="620EA8F3"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8</w:t>
            </w:r>
          </w:p>
        </w:tc>
      </w:tr>
      <w:tr w:rsidR="00FA17D0" w:rsidRPr="00FA17D0" w14:paraId="0C1834AE" w14:textId="77777777" w:rsidTr="00023F2C">
        <w:trPr>
          <w:trHeight w:val="570"/>
        </w:trPr>
        <w:tc>
          <w:tcPr>
            <w:tcW w:w="699" w:type="dxa"/>
            <w:shd w:val="clear" w:color="FFFFCC" w:fill="FFFFFF"/>
            <w:vAlign w:val="center"/>
            <w:hideMark/>
          </w:tcPr>
          <w:p w14:paraId="75BDF3DE"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9</w:t>
            </w:r>
          </w:p>
        </w:tc>
        <w:tc>
          <w:tcPr>
            <w:tcW w:w="1276" w:type="dxa"/>
            <w:shd w:val="clear" w:color="99CC00" w:fill="FFFFFF"/>
            <w:noWrap/>
            <w:vAlign w:val="center"/>
            <w:hideMark/>
          </w:tcPr>
          <w:p w14:paraId="1341778C"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zbiór zadań</w:t>
            </w:r>
          </w:p>
        </w:tc>
        <w:tc>
          <w:tcPr>
            <w:tcW w:w="4012" w:type="dxa"/>
            <w:shd w:val="clear" w:color="000000" w:fill="FFFFFF"/>
            <w:vAlign w:val="center"/>
            <w:hideMark/>
          </w:tcPr>
          <w:p w14:paraId="5193FEEA"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Podstawy elektrotechniki w praktyce zbiór zadań</w:t>
            </w:r>
          </w:p>
        </w:tc>
        <w:tc>
          <w:tcPr>
            <w:tcW w:w="1863" w:type="dxa"/>
            <w:shd w:val="clear" w:color="000000" w:fill="FFFFFF"/>
            <w:vAlign w:val="center"/>
            <w:hideMark/>
          </w:tcPr>
          <w:p w14:paraId="35A734AB"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 xml:space="preserve">Artur Bielawski, Joanna Grygiel  </w:t>
            </w:r>
          </w:p>
        </w:tc>
        <w:tc>
          <w:tcPr>
            <w:tcW w:w="1580" w:type="dxa"/>
            <w:shd w:val="clear" w:color="99CC00" w:fill="FFFFFF"/>
            <w:noWrap/>
            <w:vAlign w:val="center"/>
            <w:hideMark/>
          </w:tcPr>
          <w:p w14:paraId="6A9C5FE8"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8</w:t>
            </w:r>
          </w:p>
        </w:tc>
      </w:tr>
      <w:tr w:rsidR="00FA17D0" w:rsidRPr="00FA17D0" w14:paraId="5A5A5C96" w14:textId="77777777" w:rsidTr="00023F2C">
        <w:trPr>
          <w:trHeight w:val="690"/>
        </w:trPr>
        <w:tc>
          <w:tcPr>
            <w:tcW w:w="699" w:type="dxa"/>
            <w:shd w:val="clear" w:color="FFFFCC" w:fill="FFFFFF"/>
            <w:vAlign w:val="center"/>
            <w:hideMark/>
          </w:tcPr>
          <w:p w14:paraId="17A9B22F"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10</w:t>
            </w:r>
          </w:p>
        </w:tc>
        <w:tc>
          <w:tcPr>
            <w:tcW w:w="1276" w:type="dxa"/>
            <w:shd w:val="clear" w:color="99CC00" w:fill="FFFFFF"/>
            <w:noWrap/>
            <w:vAlign w:val="center"/>
            <w:hideMark/>
          </w:tcPr>
          <w:p w14:paraId="642566AD"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podręcznik</w:t>
            </w:r>
          </w:p>
        </w:tc>
        <w:tc>
          <w:tcPr>
            <w:tcW w:w="4012" w:type="dxa"/>
            <w:shd w:val="clear" w:color="000000" w:fill="FFFFFF"/>
            <w:vAlign w:val="center"/>
            <w:hideMark/>
          </w:tcPr>
          <w:p w14:paraId="09E0DE22"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Repetytorium i testy egzaminacyjne. Technik informatyk. Kwalifikacja EE.08/INF.02. </w:t>
            </w:r>
          </w:p>
        </w:tc>
        <w:tc>
          <w:tcPr>
            <w:tcW w:w="1863" w:type="dxa"/>
            <w:shd w:val="clear" w:color="99CC00" w:fill="FFFFFF"/>
            <w:vAlign w:val="center"/>
            <w:hideMark/>
          </w:tcPr>
          <w:p w14:paraId="12B66551"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Krzysztof Pytel, Tomasz Klekot</w:t>
            </w:r>
          </w:p>
        </w:tc>
        <w:tc>
          <w:tcPr>
            <w:tcW w:w="1580" w:type="dxa"/>
            <w:shd w:val="clear" w:color="99CC00" w:fill="FFFFFF"/>
            <w:noWrap/>
            <w:vAlign w:val="center"/>
            <w:hideMark/>
          </w:tcPr>
          <w:p w14:paraId="7A599948"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24</w:t>
            </w:r>
          </w:p>
        </w:tc>
      </w:tr>
      <w:tr w:rsidR="00FA17D0" w:rsidRPr="00FA17D0" w14:paraId="0F74846A" w14:textId="77777777" w:rsidTr="00023F2C">
        <w:trPr>
          <w:trHeight w:val="1140"/>
        </w:trPr>
        <w:tc>
          <w:tcPr>
            <w:tcW w:w="699" w:type="dxa"/>
            <w:shd w:val="clear" w:color="FFFFCC" w:fill="FFFFFF"/>
            <w:vAlign w:val="center"/>
            <w:hideMark/>
          </w:tcPr>
          <w:p w14:paraId="579EC307"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11</w:t>
            </w:r>
          </w:p>
        </w:tc>
        <w:tc>
          <w:tcPr>
            <w:tcW w:w="1276" w:type="dxa"/>
            <w:shd w:val="clear" w:color="99CC00" w:fill="FFFFFF"/>
            <w:noWrap/>
            <w:vAlign w:val="center"/>
            <w:hideMark/>
          </w:tcPr>
          <w:p w14:paraId="00ACC9E6"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podręcznik</w:t>
            </w:r>
          </w:p>
        </w:tc>
        <w:tc>
          <w:tcPr>
            <w:tcW w:w="4012" w:type="dxa"/>
            <w:shd w:val="clear" w:color="000000" w:fill="FFFFFF"/>
            <w:vAlign w:val="center"/>
            <w:hideMark/>
          </w:tcPr>
          <w:p w14:paraId="7FCA34AC"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Informatyka Europejczyka. Zagadnienia maturalne z informatyki. </w:t>
            </w:r>
          </w:p>
        </w:tc>
        <w:tc>
          <w:tcPr>
            <w:tcW w:w="1863" w:type="dxa"/>
            <w:shd w:val="clear" w:color="99CC00" w:fill="FFFFFF"/>
            <w:vAlign w:val="center"/>
            <w:hideMark/>
          </w:tcPr>
          <w:p w14:paraId="0B53AC91"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 xml:space="preserve">Danuta </w:t>
            </w:r>
            <w:proofErr w:type="spellStart"/>
            <w:r w:rsidRPr="00FA17D0">
              <w:rPr>
                <w:rFonts w:ascii="Cambria" w:hAnsi="Cambria" w:cs="Calibri"/>
                <w:color w:val="000000"/>
                <w:sz w:val="22"/>
                <w:szCs w:val="22"/>
              </w:rPr>
              <w:t>Mendrala</w:t>
            </w:r>
            <w:proofErr w:type="spellEnd"/>
            <w:r w:rsidRPr="00FA17D0">
              <w:rPr>
                <w:rFonts w:ascii="Cambria" w:hAnsi="Cambria" w:cs="Calibri"/>
                <w:color w:val="000000"/>
                <w:sz w:val="22"/>
                <w:szCs w:val="22"/>
              </w:rPr>
              <w:t>, Tomasz Francuz, Marcin Szeliga</w:t>
            </w:r>
          </w:p>
        </w:tc>
        <w:tc>
          <w:tcPr>
            <w:tcW w:w="1580" w:type="dxa"/>
            <w:shd w:val="clear" w:color="99CC00" w:fill="FFFFFF"/>
            <w:noWrap/>
            <w:vAlign w:val="center"/>
            <w:hideMark/>
          </w:tcPr>
          <w:p w14:paraId="240FDBEB"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1</w:t>
            </w:r>
          </w:p>
        </w:tc>
      </w:tr>
      <w:tr w:rsidR="00FA17D0" w:rsidRPr="00FA17D0" w14:paraId="555E1437" w14:textId="77777777" w:rsidTr="00023F2C">
        <w:trPr>
          <w:trHeight w:val="855"/>
        </w:trPr>
        <w:tc>
          <w:tcPr>
            <w:tcW w:w="699" w:type="dxa"/>
            <w:shd w:val="clear" w:color="FFFFCC" w:fill="FFFFFF"/>
            <w:vAlign w:val="center"/>
            <w:hideMark/>
          </w:tcPr>
          <w:p w14:paraId="04089946"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12</w:t>
            </w:r>
          </w:p>
        </w:tc>
        <w:tc>
          <w:tcPr>
            <w:tcW w:w="1276" w:type="dxa"/>
            <w:shd w:val="clear" w:color="99CC00" w:fill="FFFFFF"/>
            <w:noWrap/>
            <w:vAlign w:val="center"/>
            <w:hideMark/>
          </w:tcPr>
          <w:p w14:paraId="58ECBFD6"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podręcznik</w:t>
            </w:r>
          </w:p>
        </w:tc>
        <w:tc>
          <w:tcPr>
            <w:tcW w:w="4012" w:type="dxa"/>
            <w:shd w:val="clear" w:color="000000" w:fill="FFFFFF"/>
            <w:vAlign w:val="center"/>
            <w:hideMark/>
          </w:tcPr>
          <w:p w14:paraId="0D88516F"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Informatyka Europejczyka. Podręcznik dla szkół ponadpodstawowych. Zakres podstawowy. Część 1</w:t>
            </w:r>
          </w:p>
        </w:tc>
        <w:tc>
          <w:tcPr>
            <w:tcW w:w="1863" w:type="dxa"/>
            <w:shd w:val="clear" w:color="99CC00" w:fill="FFFFFF"/>
            <w:vAlign w:val="center"/>
            <w:hideMark/>
          </w:tcPr>
          <w:p w14:paraId="41A8B6E3"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 xml:space="preserve">Danuta Korman, Grażyna </w:t>
            </w:r>
            <w:proofErr w:type="spellStart"/>
            <w:r w:rsidRPr="00FA17D0">
              <w:rPr>
                <w:rFonts w:ascii="Cambria" w:hAnsi="Cambria" w:cs="Calibri"/>
                <w:color w:val="000000"/>
                <w:sz w:val="22"/>
                <w:szCs w:val="22"/>
              </w:rPr>
              <w:t>Szabłowicz</w:t>
            </w:r>
            <w:proofErr w:type="spellEnd"/>
            <w:r w:rsidRPr="00FA17D0">
              <w:rPr>
                <w:rFonts w:ascii="Cambria" w:hAnsi="Cambria" w:cs="Calibri"/>
                <w:color w:val="000000"/>
                <w:sz w:val="22"/>
                <w:szCs w:val="22"/>
              </w:rPr>
              <w:t>-Zawadzka</w:t>
            </w:r>
          </w:p>
        </w:tc>
        <w:tc>
          <w:tcPr>
            <w:tcW w:w="1580" w:type="dxa"/>
            <w:shd w:val="clear" w:color="99CC00" w:fill="FFFFFF"/>
            <w:noWrap/>
            <w:vAlign w:val="center"/>
            <w:hideMark/>
          </w:tcPr>
          <w:p w14:paraId="007CF8B6"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1</w:t>
            </w:r>
          </w:p>
        </w:tc>
      </w:tr>
      <w:tr w:rsidR="00FA17D0" w:rsidRPr="00FA17D0" w14:paraId="7E3D3CF3" w14:textId="77777777" w:rsidTr="00023F2C">
        <w:trPr>
          <w:trHeight w:val="855"/>
        </w:trPr>
        <w:tc>
          <w:tcPr>
            <w:tcW w:w="699" w:type="dxa"/>
            <w:shd w:val="clear" w:color="FFFFCC" w:fill="FFFFFF"/>
            <w:vAlign w:val="center"/>
            <w:hideMark/>
          </w:tcPr>
          <w:p w14:paraId="153A615E"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13</w:t>
            </w:r>
          </w:p>
        </w:tc>
        <w:tc>
          <w:tcPr>
            <w:tcW w:w="1276" w:type="dxa"/>
            <w:shd w:val="clear" w:color="99CC00" w:fill="FFFFFF"/>
            <w:noWrap/>
            <w:vAlign w:val="center"/>
            <w:hideMark/>
          </w:tcPr>
          <w:p w14:paraId="7BB61ADA"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podręcznik</w:t>
            </w:r>
          </w:p>
        </w:tc>
        <w:tc>
          <w:tcPr>
            <w:tcW w:w="4012" w:type="dxa"/>
            <w:shd w:val="clear" w:color="000000" w:fill="FFFFFF"/>
            <w:vAlign w:val="center"/>
            <w:hideMark/>
          </w:tcPr>
          <w:p w14:paraId="143116E2"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Informatyka Europejczyka. Podręcznik dla szkół ponadpodstawowych. Zakres rozszerzony. Część 1</w:t>
            </w:r>
          </w:p>
        </w:tc>
        <w:tc>
          <w:tcPr>
            <w:tcW w:w="1863" w:type="dxa"/>
            <w:shd w:val="clear" w:color="99CC00" w:fill="FFFFFF"/>
            <w:vAlign w:val="center"/>
            <w:hideMark/>
          </w:tcPr>
          <w:p w14:paraId="3A478EFB"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 xml:space="preserve">Danuta Korman, Grażyna </w:t>
            </w:r>
            <w:proofErr w:type="spellStart"/>
            <w:r w:rsidRPr="00FA17D0">
              <w:rPr>
                <w:rFonts w:ascii="Cambria" w:hAnsi="Cambria" w:cs="Calibri"/>
                <w:color w:val="000000"/>
                <w:sz w:val="22"/>
                <w:szCs w:val="22"/>
              </w:rPr>
              <w:t>Szabłowicz</w:t>
            </w:r>
            <w:proofErr w:type="spellEnd"/>
            <w:r w:rsidRPr="00FA17D0">
              <w:rPr>
                <w:rFonts w:ascii="Cambria" w:hAnsi="Cambria" w:cs="Calibri"/>
                <w:color w:val="000000"/>
                <w:sz w:val="22"/>
                <w:szCs w:val="22"/>
              </w:rPr>
              <w:t>-Zawadzka</w:t>
            </w:r>
          </w:p>
        </w:tc>
        <w:tc>
          <w:tcPr>
            <w:tcW w:w="1580" w:type="dxa"/>
            <w:shd w:val="clear" w:color="99CC00" w:fill="FFFFFF"/>
            <w:noWrap/>
            <w:vAlign w:val="center"/>
            <w:hideMark/>
          </w:tcPr>
          <w:p w14:paraId="6644F378"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1</w:t>
            </w:r>
          </w:p>
        </w:tc>
      </w:tr>
      <w:tr w:rsidR="00FA17D0" w:rsidRPr="00FA17D0" w14:paraId="09BDC220" w14:textId="77777777" w:rsidTr="00023F2C">
        <w:trPr>
          <w:trHeight w:val="855"/>
        </w:trPr>
        <w:tc>
          <w:tcPr>
            <w:tcW w:w="699" w:type="dxa"/>
            <w:shd w:val="clear" w:color="FFFFCC" w:fill="FFFFFF"/>
            <w:vAlign w:val="center"/>
            <w:hideMark/>
          </w:tcPr>
          <w:p w14:paraId="0E5827DF"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14</w:t>
            </w:r>
          </w:p>
        </w:tc>
        <w:tc>
          <w:tcPr>
            <w:tcW w:w="1276" w:type="dxa"/>
            <w:shd w:val="clear" w:color="99CC00" w:fill="FFFFFF"/>
            <w:noWrap/>
            <w:vAlign w:val="center"/>
            <w:hideMark/>
          </w:tcPr>
          <w:p w14:paraId="66FE5792"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podręcznik</w:t>
            </w:r>
          </w:p>
        </w:tc>
        <w:tc>
          <w:tcPr>
            <w:tcW w:w="4012" w:type="dxa"/>
            <w:shd w:val="clear" w:color="000000" w:fill="FFFFFF"/>
            <w:vAlign w:val="center"/>
            <w:hideMark/>
          </w:tcPr>
          <w:p w14:paraId="467279C5"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Montaż oraz instalowanie układów i urządzeń elektronicznych. Kwalifikacja EE.03. Część 2 Podręcznik do nauki zawodów elektronik</w:t>
            </w:r>
          </w:p>
        </w:tc>
        <w:tc>
          <w:tcPr>
            <w:tcW w:w="1863" w:type="dxa"/>
            <w:shd w:val="clear" w:color="000000" w:fill="FFFFFF"/>
            <w:noWrap/>
            <w:vAlign w:val="center"/>
            <w:hideMark/>
          </w:tcPr>
          <w:p w14:paraId="30B64C77"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Piotr Golonko</w:t>
            </w:r>
          </w:p>
        </w:tc>
        <w:tc>
          <w:tcPr>
            <w:tcW w:w="1580" w:type="dxa"/>
            <w:shd w:val="clear" w:color="99CC00" w:fill="FFFFFF"/>
            <w:noWrap/>
            <w:vAlign w:val="center"/>
            <w:hideMark/>
          </w:tcPr>
          <w:p w14:paraId="5CA03929"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8</w:t>
            </w:r>
          </w:p>
        </w:tc>
      </w:tr>
      <w:tr w:rsidR="00FA17D0" w:rsidRPr="00FA17D0" w14:paraId="419E7343" w14:textId="77777777" w:rsidTr="00023F2C">
        <w:trPr>
          <w:trHeight w:val="855"/>
        </w:trPr>
        <w:tc>
          <w:tcPr>
            <w:tcW w:w="699" w:type="dxa"/>
            <w:shd w:val="clear" w:color="FFFFCC" w:fill="FFFFFF"/>
            <w:vAlign w:val="center"/>
            <w:hideMark/>
          </w:tcPr>
          <w:p w14:paraId="4FCCEC23"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15</w:t>
            </w:r>
          </w:p>
        </w:tc>
        <w:tc>
          <w:tcPr>
            <w:tcW w:w="1276" w:type="dxa"/>
            <w:shd w:val="clear" w:color="99CC00" w:fill="FFFFFF"/>
            <w:noWrap/>
            <w:vAlign w:val="center"/>
            <w:hideMark/>
          </w:tcPr>
          <w:p w14:paraId="038BE27F"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podręcznik</w:t>
            </w:r>
          </w:p>
        </w:tc>
        <w:tc>
          <w:tcPr>
            <w:tcW w:w="4012" w:type="dxa"/>
            <w:shd w:val="clear" w:color="000000" w:fill="FFFFFF"/>
            <w:vAlign w:val="center"/>
            <w:hideMark/>
          </w:tcPr>
          <w:p w14:paraId="287CC534"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EKSPLOATACJA URZĄDZEŃ ELEKTRONICZNYCH. KWALIFIKACJA EE.22. PODRĘCZNIK DO NAUKI ZAWODU TECHNIK ELEKTRONIK. CZĘŚĆ 1</w:t>
            </w:r>
          </w:p>
        </w:tc>
        <w:tc>
          <w:tcPr>
            <w:tcW w:w="1863" w:type="dxa"/>
            <w:shd w:val="clear" w:color="000000" w:fill="FFFFFF"/>
            <w:noWrap/>
            <w:vAlign w:val="center"/>
            <w:hideMark/>
          </w:tcPr>
          <w:p w14:paraId="55A63607"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Piotr Golonko</w:t>
            </w:r>
          </w:p>
        </w:tc>
        <w:tc>
          <w:tcPr>
            <w:tcW w:w="1580" w:type="dxa"/>
            <w:shd w:val="clear" w:color="99CC00" w:fill="FFFFFF"/>
            <w:noWrap/>
            <w:vAlign w:val="center"/>
            <w:hideMark/>
          </w:tcPr>
          <w:p w14:paraId="64739816"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1</w:t>
            </w:r>
          </w:p>
        </w:tc>
      </w:tr>
      <w:tr w:rsidR="00FA17D0" w:rsidRPr="00FA17D0" w14:paraId="40AB3E80" w14:textId="77777777" w:rsidTr="00023F2C">
        <w:trPr>
          <w:trHeight w:val="570"/>
        </w:trPr>
        <w:tc>
          <w:tcPr>
            <w:tcW w:w="699" w:type="dxa"/>
            <w:shd w:val="clear" w:color="FFFFCC" w:fill="FFFFFF"/>
            <w:vAlign w:val="center"/>
            <w:hideMark/>
          </w:tcPr>
          <w:p w14:paraId="76B8A10F"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16</w:t>
            </w:r>
          </w:p>
        </w:tc>
        <w:tc>
          <w:tcPr>
            <w:tcW w:w="1276" w:type="dxa"/>
            <w:shd w:val="clear" w:color="99CC00" w:fill="FFFFFF"/>
            <w:noWrap/>
            <w:vAlign w:val="center"/>
            <w:hideMark/>
          </w:tcPr>
          <w:p w14:paraId="2407C6D8"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podręcznik</w:t>
            </w:r>
          </w:p>
        </w:tc>
        <w:tc>
          <w:tcPr>
            <w:tcW w:w="4012" w:type="dxa"/>
            <w:shd w:val="clear" w:color="000000" w:fill="FFFFFF"/>
            <w:vAlign w:val="center"/>
            <w:hideMark/>
          </w:tcPr>
          <w:p w14:paraId="596412D3"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Eksploatacja urządzeń elektronicznych. Kwalifikacja EE.22. Podręcznik do nauki zawodu technik elektronik. Część 2.</w:t>
            </w:r>
          </w:p>
        </w:tc>
        <w:tc>
          <w:tcPr>
            <w:tcW w:w="1863" w:type="dxa"/>
            <w:shd w:val="clear" w:color="000000" w:fill="FFFFFF"/>
            <w:noWrap/>
            <w:vAlign w:val="center"/>
            <w:hideMark/>
          </w:tcPr>
          <w:p w14:paraId="6F3317FE"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Piotr Brzozowski</w:t>
            </w:r>
          </w:p>
        </w:tc>
        <w:tc>
          <w:tcPr>
            <w:tcW w:w="1580" w:type="dxa"/>
            <w:shd w:val="clear" w:color="99CC00" w:fill="FFFFFF"/>
            <w:noWrap/>
            <w:vAlign w:val="center"/>
            <w:hideMark/>
          </w:tcPr>
          <w:p w14:paraId="162C6855"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1</w:t>
            </w:r>
          </w:p>
        </w:tc>
      </w:tr>
      <w:tr w:rsidR="00FA17D0" w:rsidRPr="00FA17D0" w14:paraId="524205CC" w14:textId="77777777" w:rsidTr="00023F2C">
        <w:trPr>
          <w:trHeight w:val="1140"/>
        </w:trPr>
        <w:tc>
          <w:tcPr>
            <w:tcW w:w="699" w:type="dxa"/>
            <w:shd w:val="clear" w:color="FFFFCC" w:fill="FFFFFF"/>
            <w:vAlign w:val="center"/>
            <w:hideMark/>
          </w:tcPr>
          <w:p w14:paraId="04898221"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17</w:t>
            </w:r>
          </w:p>
        </w:tc>
        <w:tc>
          <w:tcPr>
            <w:tcW w:w="1276" w:type="dxa"/>
            <w:shd w:val="clear" w:color="99CC00" w:fill="FFFFFF"/>
            <w:noWrap/>
            <w:vAlign w:val="center"/>
            <w:hideMark/>
          </w:tcPr>
          <w:p w14:paraId="2A51E65C"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podręcznik</w:t>
            </w:r>
          </w:p>
        </w:tc>
        <w:tc>
          <w:tcPr>
            <w:tcW w:w="4012" w:type="dxa"/>
            <w:shd w:val="clear" w:color="000000" w:fill="FFFFFF"/>
            <w:vAlign w:val="center"/>
            <w:hideMark/>
          </w:tcPr>
          <w:p w14:paraId="22FF1E02"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Kwalifikacja INF.04. Projektowanie, programowanie i testowanie aplikacji. Część 1. Inżynieria programowania - projektowanie oprogramowania, testowanie i dokumentowanie aplikacji. Podręcznik do nauki zawodu technik programista</w:t>
            </w:r>
          </w:p>
        </w:tc>
        <w:tc>
          <w:tcPr>
            <w:tcW w:w="1863" w:type="dxa"/>
            <w:shd w:val="clear" w:color="000000" w:fill="FFFFFF"/>
            <w:vAlign w:val="center"/>
            <w:hideMark/>
          </w:tcPr>
          <w:p w14:paraId="302EEA40"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 xml:space="preserve">Angelika Krupa, Weronika </w:t>
            </w:r>
            <w:proofErr w:type="spellStart"/>
            <w:r w:rsidRPr="00FA17D0">
              <w:rPr>
                <w:rFonts w:ascii="Cambria" w:hAnsi="Cambria" w:cs="Calibri"/>
                <w:color w:val="000000"/>
                <w:sz w:val="22"/>
                <w:szCs w:val="22"/>
              </w:rPr>
              <w:t>Kortas</w:t>
            </w:r>
            <w:proofErr w:type="spellEnd"/>
          </w:p>
        </w:tc>
        <w:tc>
          <w:tcPr>
            <w:tcW w:w="1580" w:type="dxa"/>
            <w:shd w:val="clear" w:color="99CC00" w:fill="FFFFFF"/>
            <w:noWrap/>
            <w:vAlign w:val="center"/>
            <w:hideMark/>
          </w:tcPr>
          <w:p w14:paraId="12DD6395"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2</w:t>
            </w:r>
          </w:p>
        </w:tc>
      </w:tr>
      <w:tr w:rsidR="00FA17D0" w:rsidRPr="00FA17D0" w14:paraId="4571E45C" w14:textId="77777777" w:rsidTr="00023F2C">
        <w:trPr>
          <w:trHeight w:val="570"/>
        </w:trPr>
        <w:tc>
          <w:tcPr>
            <w:tcW w:w="699" w:type="dxa"/>
            <w:shd w:val="clear" w:color="FFFFCC" w:fill="FFFFFF"/>
            <w:vAlign w:val="center"/>
            <w:hideMark/>
          </w:tcPr>
          <w:p w14:paraId="49E54591"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18</w:t>
            </w:r>
          </w:p>
        </w:tc>
        <w:tc>
          <w:tcPr>
            <w:tcW w:w="1276" w:type="dxa"/>
            <w:shd w:val="clear" w:color="99CC00" w:fill="FFFFFF"/>
            <w:noWrap/>
            <w:vAlign w:val="center"/>
            <w:hideMark/>
          </w:tcPr>
          <w:p w14:paraId="7BAA9913"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podręcznik</w:t>
            </w:r>
          </w:p>
        </w:tc>
        <w:tc>
          <w:tcPr>
            <w:tcW w:w="4012" w:type="dxa"/>
            <w:shd w:val="clear" w:color="000000" w:fill="FFFFFF"/>
            <w:vAlign w:val="center"/>
            <w:hideMark/>
          </w:tcPr>
          <w:p w14:paraId="5ABF6017"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MONTAŻ ORAZ INSTALOWANIE UKŁADÓW I URZĄDZEŃ ELEKTRONICZNYCH. KWALIFIKACJA ELM.02 / EE.03. CZĘŚĆ 1</w:t>
            </w:r>
          </w:p>
        </w:tc>
        <w:tc>
          <w:tcPr>
            <w:tcW w:w="1863" w:type="dxa"/>
            <w:shd w:val="clear" w:color="000000" w:fill="FFFFFF"/>
            <w:noWrap/>
            <w:vAlign w:val="center"/>
            <w:hideMark/>
          </w:tcPr>
          <w:p w14:paraId="7AD64BA9"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Piotr Golonko</w:t>
            </w:r>
          </w:p>
        </w:tc>
        <w:tc>
          <w:tcPr>
            <w:tcW w:w="1580" w:type="dxa"/>
            <w:shd w:val="clear" w:color="99CC00" w:fill="FFFFFF"/>
            <w:noWrap/>
            <w:vAlign w:val="center"/>
            <w:hideMark/>
          </w:tcPr>
          <w:p w14:paraId="0A219586" w14:textId="11D76BBE" w:rsidR="00FA17D0" w:rsidRPr="00FA17D0" w:rsidRDefault="00143CF4" w:rsidP="00FA17D0">
            <w:pPr>
              <w:jc w:val="center"/>
              <w:rPr>
                <w:rFonts w:ascii="Cambria" w:hAnsi="Cambria" w:cs="Calibri"/>
                <w:color w:val="000000"/>
                <w:sz w:val="22"/>
                <w:szCs w:val="22"/>
              </w:rPr>
            </w:pPr>
            <w:r>
              <w:rPr>
                <w:rFonts w:ascii="Cambria" w:hAnsi="Cambria" w:cs="Calibri"/>
                <w:color w:val="000000"/>
                <w:sz w:val="22"/>
                <w:szCs w:val="22"/>
              </w:rPr>
              <w:t>16</w:t>
            </w:r>
          </w:p>
        </w:tc>
      </w:tr>
      <w:tr w:rsidR="00FA17D0" w:rsidRPr="00FA17D0" w14:paraId="3DFB436B" w14:textId="77777777" w:rsidTr="00023F2C">
        <w:trPr>
          <w:trHeight w:val="570"/>
        </w:trPr>
        <w:tc>
          <w:tcPr>
            <w:tcW w:w="699" w:type="dxa"/>
            <w:shd w:val="clear" w:color="FFFFCC" w:fill="FFFFFF"/>
            <w:vAlign w:val="center"/>
            <w:hideMark/>
          </w:tcPr>
          <w:p w14:paraId="3D527D7B"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19</w:t>
            </w:r>
          </w:p>
        </w:tc>
        <w:tc>
          <w:tcPr>
            <w:tcW w:w="1276" w:type="dxa"/>
            <w:shd w:val="clear" w:color="000000" w:fill="FFFFFF"/>
            <w:vAlign w:val="center"/>
            <w:hideMark/>
          </w:tcPr>
          <w:p w14:paraId="20A4AC48"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podręcznik</w:t>
            </w:r>
          </w:p>
        </w:tc>
        <w:tc>
          <w:tcPr>
            <w:tcW w:w="4012" w:type="dxa"/>
            <w:shd w:val="clear" w:color="000000" w:fill="FFFFFF"/>
            <w:vAlign w:val="center"/>
            <w:hideMark/>
          </w:tcPr>
          <w:p w14:paraId="6871FC67"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Użytkowanie urządzeń elektronicznych E.20.1 Podręcznik do nauki zawodu technik elektronik Szkoła ponadgimnazjalna</w:t>
            </w:r>
          </w:p>
        </w:tc>
        <w:tc>
          <w:tcPr>
            <w:tcW w:w="1863" w:type="dxa"/>
            <w:shd w:val="clear" w:color="000000" w:fill="FFFFFF"/>
            <w:vAlign w:val="center"/>
            <w:hideMark/>
          </w:tcPr>
          <w:p w14:paraId="77ECE8BC"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Piotr Golonko</w:t>
            </w:r>
          </w:p>
        </w:tc>
        <w:tc>
          <w:tcPr>
            <w:tcW w:w="1580" w:type="dxa"/>
            <w:shd w:val="clear" w:color="000000" w:fill="FFFFFF"/>
            <w:noWrap/>
            <w:vAlign w:val="center"/>
            <w:hideMark/>
          </w:tcPr>
          <w:p w14:paraId="56A97506"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5</w:t>
            </w:r>
          </w:p>
        </w:tc>
      </w:tr>
      <w:tr w:rsidR="00FA17D0" w:rsidRPr="00FA17D0" w14:paraId="07ADC6E2" w14:textId="77777777" w:rsidTr="00023F2C">
        <w:trPr>
          <w:trHeight w:val="855"/>
        </w:trPr>
        <w:tc>
          <w:tcPr>
            <w:tcW w:w="699" w:type="dxa"/>
            <w:shd w:val="clear" w:color="FFFFCC" w:fill="FFFFFF"/>
            <w:vAlign w:val="center"/>
            <w:hideMark/>
          </w:tcPr>
          <w:p w14:paraId="6B562A59"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20</w:t>
            </w:r>
          </w:p>
        </w:tc>
        <w:tc>
          <w:tcPr>
            <w:tcW w:w="1276" w:type="dxa"/>
            <w:shd w:val="clear" w:color="000000" w:fill="FFFFFF"/>
            <w:vAlign w:val="center"/>
            <w:hideMark/>
          </w:tcPr>
          <w:p w14:paraId="63A3874D"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podręcznik</w:t>
            </w:r>
          </w:p>
        </w:tc>
        <w:tc>
          <w:tcPr>
            <w:tcW w:w="4012" w:type="dxa"/>
            <w:shd w:val="clear" w:color="000000" w:fill="FFFFFF"/>
            <w:vAlign w:val="center"/>
            <w:hideMark/>
          </w:tcPr>
          <w:p w14:paraId="138A6F44"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Konserwacja instalacji urządzeń elektronicznych Kwalifikacja E.6.2. Podręcznik do nauki zawodu technik elektronik monter-elektronik</w:t>
            </w:r>
          </w:p>
        </w:tc>
        <w:tc>
          <w:tcPr>
            <w:tcW w:w="1863" w:type="dxa"/>
            <w:shd w:val="clear" w:color="000000" w:fill="FFFFFF"/>
            <w:vAlign w:val="center"/>
            <w:hideMark/>
          </w:tcPr>
          <w:p w14:paraId="40DB3275"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Piotr Golonko</w:t>
            </w:r>
          </w:p>
        </w:tc>
        <w:tc>
          <w:tcPr>
            <w:tcW w:w="1580" w:type="dxa"/>
            <w:shd w:val="clear" w:color="000000" w:fill="FFFFFF"/>
            <w:noWrap/>
            <w:vAlign w:val="center"/>
            <w:hideMark/>
          </w:tcPr>
          <w:p w14:paraId="342B9988"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5</w:t>
            </w:r>
          </w:p>
        </w:tc>
      </w:tr>
      <w:tr w:rsidR="00FA17D0" w:rsidRPr="00FA17D0" w14:paraId="5EDF24FB" w14:textId="77777777" w:rsidTr="00023F2C">
        <w:trPr>
          <w:trHeight w:val="765"/>
        </w:trPr>
        <w:tc>
          <w:tcPr>
            <w:tcW w:w="699" w:type="dxa"/>
            <w:shd w:val="clear" w:color="FFFFCC" w:fill="FFFFFF"/>
            <w:vAlign w:val="center"/>
            <w:hideMark/>
          </w:tcPr>
          <w:p w14:paraId="30B382BA"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21</w:t>
            </w:r>
          </w:p>
        </w:tc>
        <w:tc>
          <w:tcPr>
            <w:tcW w:w="1276" w:type="dxa"/>
            <w:shd w:val="clear" w:color="000000" w:fill="FFFFFF"/>
            <w:noWrap/>
            <w:vAlign w:val="center"/>
            <w:hideMark/>
          </w:tcPr>
          <w:p w14:paraId="71AADD01"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podręcznik</w:t>
            </w:r>
          </w:p>
        </w:tc>
        <w:tc>
          <w:tcPr>
            <w:tcW w:w="4012" w:type="dxa"/>
            <w:shd w:val="clear" w:color="000000" w:fill="FFFFFF"/>
            <w:vAlign w:val="center"/>
            <w:hideMark/>
          </w:tcPr>
          <w:p w14:paraId="42ED5B7C"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Pomiary elektryczne i elektroniczne</w:t>
            </w:r>
            <w:r w:rsidRPr="00FA17D0">
              <w:rPr>
                <w:rFonts w:ascii="Cambria" w:hAnsi="Cambria" w:cs="Calibri"/>
                <w:color w:val="000000"/>
                <w:sz w:val="22"/>
                <w:szCs w:val="22"/>
              </w:rPr>
              <w:br/>
              <w:t>Podstawa programowa 2017</w:t>
            </w:r>
          </w:p>
        </w:tc>
        <w:tc>
          <w:tcPr>
            <w:tcW w:w="1863" w:type="dxa"/>
            <w:shd w:val="clear" w:color="000000" w:fill="FFFFFF"/>
            <w:vAlign w:val="center"/>
            <w:hideMark/>
          </w:tcPr>
          <w:p w14:paraId="26DB8215"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Michał Cedro, Daniel Wilczkowski</w:t>
            </w:r>
          </w:p>
        </w:tc>
        <w:tc>
          <w:tcPr>
            <w:tcW w:w="1580" w:type="dxa"/>
            <w:shd w:val="clear" w:color="000000" w:fill="FFFFFF"/>
            <w:noWrap/>
            <w:vAlign w:val="center"/>
            <w:hideMark/>
          </w:tcPr>
          <w:p w14:paraId="4E1A37E5"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12</w:t>
            </w:r>
          </w:p>
        </w:tc>
      </w:tr>
      <w:tr w:rsidR="00FA17D0" w:rsidRPr="00FA17D0" w14:paraId="293434C9" w14:textId="77777777" w:rsidTr="00023F2C">
        <w:trPr>
          <w:trHeight w:val="855"/>
        </w:trPr>
        <w:tc>
          <w:tcPr>
            <w:tcW w:w="699" w:type="dxa"/>
            <w:shd w:val="clear" w:color="FFFFCC" w:fill="FFFFFF"/>
            <w:vAlign w:val="center"/>
            <w:hideMark/>
          </w:tcPr>
          <w:p w14:paraId="301F4F37" w14:textId="795CC109"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2</w:t>
            </w:r>
            <w:r w:rsidR="00143CF4">
              <w:rPr>
                <w:rFonts w:ascii="Cambria" w:hAnsi="Cambria" w:cs="Calibri"/>
                <w:color w:val="000000"/>
                <w:sz w:val="22"/>
                <w:szCs w:val="22"/>
              </w:rPr>
              <w:t>2</w:t>
            </w:r>
          </w:p>
        </w:tc>
        <w:tc>
          <w:tcPr>
            <w:tcW w:w="1276" w:type="dxa"/>
            <w:shd w:val="clear" w:color="000000" w:fill="FFFFFF"/>
            <w:vAlign w:val="center"/>
            <w:hideMark/>
          </w:tcPr>
          <w:p w14:paraId="3C2EBE28"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podręcznik</w:t>
            </w:r>
          </w:p>
        </w:tc>
        <w:tc>
          <w:tcPr>
            <w:tcW w:w="4012" w:type="dxa"/>
            <w:shd w:val="clear" w:color="000000" w:fill="FFFFFF"/>
            <w:vAlign w:val="center"/>
            <w:hideMark/>
          </w:tcPr>
          <w:p w14:paraId="6841E1D1"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Montaż oraz instalowanie układów i urządzeń elektronicznych. Kwalifikacja ELM.02/EE.03. Podręcznik do nauki zawodu technik elektronik, elektronik. Część 2</w:t>
            </w:r>
          </w:p>
        </w:tc>
        <w:tc>
          <w:tcPr>
            <w:tcW w:w="1863" w:type="dxa"/>
            <w:shd w:val="clear" w:color="000000" w:fill="FFFFFF"/>
            <w:vAlign w:val="center"/>
            <w:hideMark/>
          </w:tcPr>
          <w:p w14:paraId="4280EE3C"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Piotr Golonko</w:t>
            </w:r>
            <w:r w:rsidRPr="00FA17D0">
              <w:rPr>
                <w:rFonts w:ascii="Cambria" w:hAnsi="Cambria" w:cs="Calibri"/>
                <w:color w:val="000000"/>
                <w:sz w:val="22"/>
                <w:szCs w:val="22"/>
              </w:rPr>
              <w:br w:type="page"/>
            </w:r>
          </w:p>
        </w:tc>
        <w:tc>
          <w:tcPr>
            <w:tcW w:w="1580" w:type="dxa"/>
            <w:shd w:val="clear" w:color="000000" w:fill="FFFFFF"/>
            <w:noWrap/>
            <w:vAlign w:val="center"/>
            <w:hideMark/>
          </w:tcPr>
          <w:p w14:paraId="67404F6F"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8</w:t>
            </w:r>
          </w:p>
        </w:tc>
      </w:tr>
      <w:tr w:rsidR="00FA17D0" w:rsidRPr="00FA17D0" w14:paraId="20240EEF" w14:textId="77777777" w:rsidTr="00023F2C">
        <w:trPr>
          <w:trHeight w:val="570"/>
        </w:trPr>
        <w:tc>
          <w:tcPr>
            <w:tcW w:w="699" w:type="dxa"/>
            <w:shd w:val="clear" w:color="FFFFCC" w:fill="FFFFFF"/>
            <w:vAlign w:val="center"/>
            <w:hideMark/>
          </w:tcPr>
          <w:p w14:paraId="52D9C63B" w14:textId="539F747E"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2</w:t>
            </w:r>
            <w:r w:rsidR="00143CF4">
              <w:rPr>
                <w:rFonts w:ascii="Cambria" w:hAnsi="Cambria" w:cs="Calibri"/>
                <w:color w:val="000000"/>
                <w:sz w:val="22"/>
                <w:szCs w:val="22"/>
              </w:rPr>
              <w:t>3</w:t>
            </w:r>
          </w:p>
        </w:tc>
        <w:tc>
          <w:tcPr>
            <w:tcW w:w="1276" w:type="dxa"/>
            <w:shd w:val="clear" w:color="99CC00" w:fill="FFFFFF"/>
            <w:noWrap/>
            <w:vAlign w:val="center"/>
            <w:hideMark/>
          </w:tcPr>
          <w:p w14:paraId="07969CA7"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podręcznik</w:t>
            </w:r>
          </w:p>
        </w:tc>
        <w:tc>
          <w:tcPr>
            <w:tcW w:w="4012" w:type="dxa"/>
            <w:shd w:val="clear" w:color="99CC00" w:fill="FFFFFF"/>
            <w:vAlign w:val="center"/>
            <w:hideMark/>
          </w:tcPr>
          <w:p w14:paraId="380476A1"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 xml:space="preserve">Podstawy elektroniki w praktyce Podręcznik do nauki zawodu Branża elektroniczna informatyczna i elektryczna Część 1 </w:t>
            </w:r>
          </w:p>
        </w:tc>
        <w:tc>
          <w:tcPr>
            <w:tcW w:w="1863" w:type="dxa"/>
            <w:shd w:val="clear" w:color="99CC00" w:fill="FFFFFF"/>
            <w:noWrap/>
            <w:vAlign w:val="center"/>
            <w:hideMark/>
          </w:tcPr>
          <w:p w14:paraId="1E47CEAA"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 xml:space="preserve">Anna </w:t>
            </w:r>
            <w:proofErr w:type="spellStart"/>
            <w:r w:rsidRPr="00FA17D0">
              <w:rPr>
                <w:rFonts w:ascii="Cambria" w:hAnsi="Cambria" w:cs="Calibri"/>
                <w:color w:val="000000"/>
                <w:sz w:val="22"/>
                <w:szCs w:val="22"/>
              </w:rPr>
              <w:t>Tąpolska</w:t>
            </w:r>
            <w:proofErr w:type="spellEnd"/>
          </w:p>
        </w:tc>
        <w:tc>
          <w:tcPr>
            <w:tcW w:w="1580" w:type="dxa"/>
            <w:shd w:val="clear" w:color="99CC00" w:fill="FFFFFF"/>
            <w:noWrap/>
            <w:vAlign w:val="center"/>
            <w:hideMark/>
          </w:tcPr>
          <w:p w14:paraId="43D010DF"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10</w:t>
            </w:r>
          </w:p>
        </w:tc>
      </w:tr>
      <w:tr w:rsidR="00FA17D0" w:rsidRPr="00FA17D0" w14:paraId="206B4F3A" w14:textId="77777777" w:rsidTr="00023F2C">
        <w:trPr>
          <w:trHeight w:val="570"/>
        </w:trPr>
        <w:tc>
          <w:tcPr>
            <w:tcW w:w="699" w:type="dxa"/>
            <w:shd w:val="clear" w:color="FFFFCC" w:fill="FFFFFF"/>
            <w:vAlign w:val="center"/>
            <w:hideMark/>
          </w:tcPr>
          <w:p w14:paraId="225DAB16" w14:textId="1BC4335C"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2</w:t>
            </w:r>
            <w:r w:rsidR="00143CF4">
              <w:rPr>
                <w:rFonts w:ascii="Cambria" w:hAnsi="Cambria" w:cs="Calibri"/>
                <w:color w:val="000000"/>
                <w:sz w:val="22"/>
                <w:szCs w:val="22"/>
              </w:rPr>
              <w:t>4</w:t>
            </w:r>
          </w:p>
        </w:tc>
        <w:tc>
          <w:tcPr>
            <w:tcW w:w="1276" w:type="dxa"/>
            <w:shd w:val="clear" w:color="99CC00" w:fill="FFFFFF"/>
            <w:noWrap/>
            <w:vAlign w:val="center"/>
            <w:hideMark/>
          </w:tcPr>
          <w:p w14:paraId="7E7930AC"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podręcznik</w:t>
            </w:r>
          </w:p>
        </w:tc>
        <w:tc>
          <w:tcPr>
            <w:tcW w:w="4012" w:type="dxa"/>
            <w:shd w:val="clear" w:color="99CC00" w:fill="FFFFFF"/>
            <w:vAlign w:val="center"/>
            <w:hideMark/>
          </w:tcPr>
          <w:p w14:paraId="0A4D33D8"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 xml:space="preserve">Podstawy elektroniki w praktyce Podręcznik do nauki zawodu Branża elektroniczna informatyczna i elektryczna Część 2 </w:t>
            </w:r>
          </w:p>
        </w:tc>
        <w:tc>
          <w:tcPr>
            <w:tcW w:w="1863" w:type="dxa"/>
            <w:shd w:val="clear" w:color="99CC00" w:fill="FFFFFF"/>
            <w:noWrap/>
            <w:vAlign w:val="center"/>
            <w:hideMark/>
          </w:tcPr>
          <w:p w14:paraId="4ECA9499"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 xml:space="preserve">Anna </w:t>
            </w:r>
            <w:proofErr w:type="spellStart"/>
            <w:r w:rsidRPr="00FA17D0">
              <w:rPr>
                <w:rFonts w:ascii="Cambria" w:hAnsi="Cambria" w:cs="Calibri"/>
                <w:color w:val="000000"/>
                <w:sz w:val="22"/>
                <w:szCs w:val="22"/>
              </w:rPr>
              <w:t>Tąpolska</w:t>
            </w:r>
            <w:proofErr w:type="spellEnd"/>
          </w:p>
        </w:tc>
        <w:tc>
          <w:tcPr>
            <w:tcW w:w="1580" w:type="dxa"/>
            <w:shd w:val="clear" w:color="99CC00" w:fill="FFFFFF"/>
            <w:noWrap/>
            <w:vAlign w:val="center"/>
            <w:hideMark/>
          </w:tcPr>
          <w:p w14:paraId="4CB39516"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10</w:t>
            </w:r>
          </w:p>
        </w:tc>
      </w:tr>
      <w:tr w:rsidR="00FA17D0" w:rsidRPr="00FA17D0" w14:paraId="61971458" w14:textId="77777777" w:rsidTr="00023F2C">
        <w:trPr>
          <w:trHeight w:val="885"/>
        </w:trPr>
        <w:tc>
          <w:tcPr>
            <w:tcW w:w="699" w:type="dxa"/>
            <w:shd w:val="clear" w:color="FFFFCC" w:fill="FFFFFF"/>
            <w:vAlign w:val="center"/>
            <w:hideMark/>
          </w:tcPr>
          <w:p w14:paraId="4FCB1C91" w14:textId="18A100EF"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2</w:t>
            </w:r>
            <w:r w:rsidR="00143CF4">
              <w:rPr>
                <w:rFonts w:ascii="Cambria" w:hAnsi="Cambria" w:cs="Calibri"/>
                <w:color w:val="000000"/>
                <w:sz w:val="22"/>
                <w:szCs w:val="22"/>
              </w:rPr>
              <w:t>5</w:t>
            </w:r>
          </w:p>
        </w:tc>
        <w:tc>
          <w:tcPr>
            <w:tcW w:w="1276" w:type="dxa"/>
            <w:shd w:val="clear" w:color="99CC00" w:fill="FFFFFF"/>
            <w:noWrap/>
            <w:vAlign w:val="center"/>
            <w:hideMark/>
          </w:tcPr>
          <w:p w14:paraId="3E13BEDE"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podręcznik</w:t>
            </w:r>
          </w:p>
        </w:tc>
        <w:tc>
          <w:tcPr>
            <w:tcW w:w="4012" w:type="dxa"/>
            <w:shd w:val="clear" w:color="99CC00" w:fill="FFFFFF"/>
            <w:vAlign w:val="center"/>
            <w:hideMark/>
          </w:tcPr>
          <w:p w14:paraId="168E1C79"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Zbiór zadań. Podstawy elektrotechniki w praktyce. Szkoły ponadgimnazjalne</w:t>
            </w:r>
          </w:p>
        </w:tc>
        <w:tc>
          <w:tcPr>
            <w:tcW w:w="1863" w:type="dxa"/>
            <w:shd w:val="clear" w:color="000000" w:fill="FFFFFF"/>
            <w:vAlign w:val="center"/>
            <w:hideMark/>
          </w:tcPr>
          <w:p w14:paraId="64E70EEB" w14:textId="77777777" w:rsidR="00FA17D0" w:rsidRPr="00FA17D0" w:rsidRDefault="00FA17D0" w:rsidP="00FA17D0">
            <w:pPr>
              <w:rPr>
                <w:rFonts w:ascii="Cambria" w:hAnsi="Cambria" w:cs="Calibri"/>
                <w:color w:val="000000"/>
                <w:sz w:val="22"/>
                <w:szCs w:val="22"/>
              </w:rPr>
            </w:pPr>
            <w:r w:rsidRPr="00FA17D0">
              <w:rPr>
                <w:rFonts w:ascii="Cambria" w:hAnsi="Cambria" w:cs="Calibri"/>
                <w:color w:val="000000"/>
                <w:sz w:val="22"/>
                <w:szCs w:val="22"/>
              </w:rPr>
              <w:t>Artur Bielawski, Joanna Grygiel</w:t>
            </w:r>
          </w:p>
        </w:tc>
        <w:tc>
          <w:tcPr>
            <w:tcW w:w="1580" w:type="dxa"/>
            <w:shd w:val="clear" w:color="99CC00" w:fill="FFFFFF"/>
            <w:noWrap/>
            <w:vAlign w:val="center"/>
            <w:hideMark/>
          </w:tcPr>
          <w:p w14:paraId="0F3439B9" w14:textId="77777777" w:rsidR="00FA17D0" w:rsidRPr="00FA17D0" w:rsidRDefault="00FA17D0" w:rsidP="00FA17D0">
            <w:pPr>
              <w:jc w:val="center"/>
              <w:rPr>
                <w:rFonts w:ascii="Cambria" w:hAnsi="Cambria" w:cs="Calibri"/>
                <w:color w:val="000000"/>
                <w:sz w:val="22"/>
                <w:szCs w:val="22"/>
              </w:rPr>
            </w:pPr>
            <w:r w:rsidRPr="00FA17D0">
              <w:rPr>
                <w:rFonts w:ascii="Cambria" w:hAnsi="Cambria" w:cs="Calibri"/>
                <w:color w:val="000000"/>
                <w:sz w:val="22"/>
                <w:szCs w:val="22"/>
              </w:rPr>
              <w:t>10</w:t>
            </w:r>
          </w:p>
        </w:tc>
      </w:tr>
    </w:tbl>
    <w:p w14:paraId="0A9A5302" w14:textId="3208A295" w:rsidR="009466C0" w:rsidRDefault="009466C0" w:rsidP="009466C0">
      <w:pPr>
        <w:jc w:val="both"/>
        <w:rPr>
          <w:rFonts w:ascii="Cambria" w:hAnsi="Cambria"/>
          <w:b/>
          <w:sz w:val="20"/>
          <w:szCs w:val="20"/>
        </w:rPr>
      </w:pPr>
    </w:p>
    <w:p w14:paraId="27A98768" w14:textId="77777777" w:rsidR="003135D2" w:rsidRDefault="003135D2" w:rsidP="003135D2">
      <w:pPr>
        <w:jc w:val="both"/>
        <w:rPr>
          <w:rFonts w:asciiTheme="majorHAnsi" w:hAnsiTheme="majorHAnsi"/>
          <w:b/>
        </w:rPr>
      </w:pPr>
      <w:r w:rsidRPr="00AF1AB6">
        <w:rPr>
          <w:rFonts w:asciiTheme="majorHAnsi" w:hAnsiTheme="majorHAnsi"/>
          <w:b/>
        </w:rPr>
        <w:t xml:space="preserve">Na dzień składania ofert Zamawiający wymaga, aby każda z wymienionych </w:t>
      </w:r>
      <w:r w:rsidRPr="00AF1AB6">
        <w:rPr>
          <w:rFonts w:asciiTheme="majorHAnsi" w:hAnsiTheme="majorHAnsi"/>
          <w:b/>
        </w:rPr>
        <w:br/>
        <w:t>w przedmiocie zamówienia pozycji była najnowszym wydaniem dostępnym na rynku.</w:t>
      </w:r>
      <w:r>
        <w:rPr>
          <w:rFonts w:asciiTheme="majorHAnsi" w:hAnsiTheme="majorHAnsi"/>
          <w:b/>
        </w:rPr>
        <w:t xml:space="preserve"> </w:t>
      </w:r>
    </w:p>
    <w:p w14:paraId="10520C8B" w14:textId="2DBC7B39" w:rsidR="009466C0" w:rsidRDefault="009466C0" w:rsidP="009466C0">
      <w:pPr>
        <w:jc w:val="both"/>
        <w:rPr>
          <w:rFonts w:ascii="Cambria" w:hAnsi="Cambria"/>
          <w:b/>
          <w:sz w:val="20"/>
          <w:szCs w:val="20"/>
        </w:rPr>
      </w:pPr>
    </w:p>
    <w:p w14:paraId="32CFF666" w14:textId="77777777" w:rsidR="003135D2" w:rsidRPr="009466C0" w:rsidRDefault="003135D2" w:rsidP="009466C0">
      <w:pPr>
        <w:jc w:val="both"/>
        <w:rPr>
          <w:rFonts w:ascii="Cambria" w:hAnsi="Cambria"/>
          <w:b/>
          <w:sz w:val="20"/>
          <w:szCs w:val="20"/>
        </w:rPr>
      </w:pPr>
    </w:p>
    <w:p w14:paraId="0D079C3C" w14:textId="0366D316" w:rsidR="009466C0" w:rsidRPr="009466C0" w:rsidRDefault="009466C0" w:rsidP="009738B8">
      <w:pPr>
        <w:pStyle w:val="Akapitzlist"/>
        <w:numPr>
          <w:ilvl w:val="0"/>
          <w:numId w:val="4"/>
        </w:numPr>
        <w:jc w:val="both"/>
        <w:rPr>
          <w:rFonts w:ascii="Cambria" w:eastAsiaTheme="majorEastAsia" w:hAnsi="Cambria" w:cstheme="majorBidi"/>
          <w:b/>
          <w:bCs/>
          <w:sz w:val="20"/>
          <w:szCs w:val="20"/>
        </w:rPr>
      </w:pPr>
      <w:r w:rsidRPr="009466C0">
        <w:rPr>
          <w:rFonts w:ascii="Cambria" w:eastAsiaTheme="majorEastAsia" w:hAnsi="Cambria" w:cstheme="majorBidi"/>
          <w:b/>
          <w:bCs/>
          <w:sz w:val="20"/>
          <w:szCs w:val="20"/>
        </w:rPr>
        <w:t>Zadanie 2 - Dostawa materiałów dydaktycznych w celu wyposażenia bibliotek szkolnych do realizacji zajęć w Zespole Szkół Gospodarki Żywnościowej i Agrobiznesu w Lęborku</w:t>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9"/>
        <w:gridCol w:w="1544"/>
        <w:gridCol w:w="3716"/>
        <w:gridCol w:w="1843"/>
        <w:gridCol w:w="1760"/>
      </w:tblGrid>
      <w:tr w:rsidR="009738B8" w:rsidRPr="009738B8" w14:paraId="78101C6D" w14:textId="77777777" w:rsidTr="00023F2C">
        <w:trPr>
          <w:trHeight w:val="1965"/>
        </w:trPr>
        <w:tc>
          <w:tcPr>
            <w:tcW w:w="699" w:type="dxa"/>
            <w:shd w:val="clear" w:color="FFFFCC" w:fill="FFFFFF"/>
            <w:vAlign w:val="center"/>
            <w:hideMark/>
          </w:tcPr>
          <w:p w14:paraId="078DF250" w14:textId="77777777" w:rsidR="009738B8" w:rsidRPr="009738B8" w:rsidRDefault="009738B8" w:rsidP="009738B8">
            <w:pPr>
              <w:jc w:val="center"/>
              <w:rPr>
                <w:rFonts w:ascii="Cambria" w:hAnsi="Cambria" w:cs="Calibri"/>
                <w:b/>
                <w:bCs/>
                <w:color w:val="000000"/>
              </w:rPr>
            </w:pPr>
            <w:r w:rsidRPr="009738B8">
              <w:rPr>
                <w:rFonts w:ascii="Cambria" w:hAnsi="Cambria" w:cs="Calibri"/>
                <w:b/>
                <w:bCs/>
                <w:color w:val="000000"/>
              </w:rPr>
              <w:t xml:space="preserve">Lp. </w:t>
            </w:r>
          </w:p>
        </w:tc>
        <w:tc>
          <w:tcPr>
            <w:tcW w:w="1544" w:type="dxa"/>
            <w:shd w:val="clear" w:color="FFFFCC" w:fill="FFFFFF"/>
            <w:vAlign w:val="center"/>
            <w:hideMark/>
          </w:tcPr>
          <w:p w14:paraId="6B959D3C" w14:textId="77777777" w:rsidR="009738B8" w:rsidRPr="009738B8" w:rsidRDefault="009738B8" w:rsidP="009738B8">
            <w:pPr>
              <w:jc w:val="center"/>
              <w:rPr>
                <w:rFonts w:ascii="Cambria" w:hAnsi="Cambria" w:cs="Calibri"/>
                <w:b/>
                <w:bCs/>
                <w:color w:val="000000"/>
              </w:rPr>
            </w:pPr>
            <w:r w:rsidRPr="009738B8">
              <w:rPr>
                <w:rFonts w:ascii="Cambria" w:hAnsi="Cambria" w:cs="Calibri"/>
                <w:b/>
                <w:bCs/>
                <w:color w:val="000000"/>
              </w:rPr>
              <w:t xml:space="preserve">rodzaj materiału </w:t>
            </w:r>
          </w:p>
        </w:tc>
        <w:tc>
          <w:tcPr>
            <w:tcW w:w="3716" w:type="dxa"/>
            <w:shd w:val="clear" w:color="FFFFCC" w:fill="FFFFFF"/>
            <w:vAlign w:val="center"/>
            <w:hideMark/>
          </w:tcPr>
          <w:p w14:paraId="65BDED26" w14:textId="77777777" w:rsidR="009738B8" w:rsidRPr="009738B8" w:rsidRDefault="009738B8" w:rsidP="009738B8">
            <w:pPr>
              <w:jc w:val="center"/>
              <w:rPr>
                <w:rFonts w:ascii="Cambria" w:hAnsi="Cambria" w:cs="Calibri"/>
                <w:b/>
                <w:bCs/>
                <w:color w:val="000000"/>
              </w:rPr>
            </w:pPr>
            <w:r w:rsidRPr="009738B8">
              <w:rPr>
                <w:rFonts w:ascii="Cambria" w:hAnsi="Cambria" w:cs="Calibri"/>
                <w:b/>
                <w:bCs/>
                <w:color w:val="000000"/>
              </w:rPr>
              <w:t>Tytuł</w:t>
            </w:r>
          </w:p>
        </w:tc>
        <w:tc>
          <w:tcPr>
            <w:tcW w:w="1843" w:type="dxa"/>
            <w:shd w:val="clear" w:color="FFFFCC" w:fill="FFFFFF"/>
            <w:vAlign w:val="center"/>
            <w:hideMark/>
          </w:tcPr>
          <w:p w14:paraId="423FA970" w14:textId="77777777" w:rsidR="009738B8" w:rsidRPr="009738B8" w:rsidRDefault="009738B8" w:rsidP="009738B8">
            <w:pPr>
              <w:jc w:val="center"/>
              <w:rPr>
                <w:rFonts w:ascii="Cambria" w:hAnsi="Cambria" w:cs="Calibri"/>
                <w:b/>
                <w:bCs/>
                <w:color w:val="000000"/>
              </w:rPr>
            </w:pPr>
            <w:r w:rsidRPr="009738B8">
              <w:rPr>
                <w:rFonts w:ascii="Cambria" w:hAnsi="Cambria" w:cs="Calibri"/>
                <w:b/>
                <w:bCs/>
                <w:color w:val="000000"/>
              </w:rPr>
              <w:t xml:space="preserve">Autor </w:t>
            </w:r>
          </w:p>
        </w:tc>
        <w:tc>
          <w:tcPr>
            <w:tcW w:w="1760" w:type="dxa"/>
            <w:shd w:val="clear" w:color="FFFFCC" w:fill="FFFFFF"/>
            <w:vAlign w:val="center"/>
            <w:hideMark/>
          </w:tcPr>
          <w:p w14:paraId="1F541757" w14:textId="77777777" w:rsidR="009738B8" w:rsidRPr="009738B8" w:rsidRDefault="009738B8" w:rsidP="009738B8">
            <w:pPr>
              <w:jc w:val="center"/>
              <w:rPr>
                <w:rFonts w:ascii="Cambria" w:hAnsi="Cambria" w:cs="Calibri"/>
                <w:b/>
                <w:bCs/>
                <w:color w:val="000000"/>
              </w:rPr>
            </w:pPr>
            <w:r w:rsidRPr="009738B8">
              <w:rPr>
                <w:rFonts w:ascii="Cambria" w:hAnsi="Cambria" w:cs="Calibri"/>
                <w:b/>
                <w:bCs/>
                <w:color w:val="000000"/>
              </w:rPr>
              <w:t>Liczba sztuk</w:t>
            </w:r>
          </w:p>
        </w:tc>
      </w:tr>
      <w:tr w:rsidR="009738B8" w:rsidRPr="009738B8" w14:paraId="1A92FB42" w14:textId="77777777" w:rsidTr="00023F2C">
        <w:trPr>
          <w:trHeight w:val="300"/>
        </w:trPr>
        <w:tc>
          <w:tcPr>
            <w:tcW w:w="699" w:type="dxa"/>
            <w:shd w:val="clear" w:color="FFFFCC" w:fill="FFFFFF"/>
            <w:vAlign w:val="center"/>
            <w:hideMark/>
          </w:tcPr>
          <w:p w14:paraId="1D1F67CD"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1</w:t>
            </w:r>
          </w:p>
        </w:tc>
        <w:tc>
          <w:tcPr>
            <w:tcW w:w="1544" w:type="dxa"/>
            <w:shd w:val="clear" w:color="C0C0C0" w:fill="FFFFFF"/>
            <w:noWrap/>
            <w:vAlign w:val="center"/>
            <w:hideMark/>
          </w:tcPr>
          <w:p w14:paraId="58DDF405"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podręcznik</w:t>
            </w:r>
          </w:p>
        </w:tc>
        <w:tc>
          <w:tcPr>
            <w:tcW w:w="3716" w:type="dxa"/>
            <w:shd w:val="clear" w:color="C0C0C0" w:fill="FFFFFF"/>
            <w:vAlign w:val="center"/>
            <w:hideMark/>
          </w:tcPr>
          <w:p w14:paraId="55E747C5"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 xml:space="preserve">ABC </w:t>
            </w:r>
            <w:proofErr w:type="spellStart"/>
            <w:r w:rsidRPr="009738B8">
              <w:rPr>
                <w:rFonts w:ascii="Cambria" w:hAnsi="Cambria" w:cs="Calibri"/>
                <w:sz w:val="22"/>
                <w:szCs w:val="22"/>
              </w:rPr>
              <w:t>CorelDRAW</w:t>
            </w:r>
            <w:proofErr w:type="spellEnd"/>
            <w:r w:rsidRPr="009738B8">
              <w:rPr>
                <w:rFonts w:ascii="Cambria" w:hAnsi="Cambria" w:cs="Calibri"/>
                <w:sz w:val="22"/>
                <w:szCs w:val="22"/>
              </w:rPr>
              <w:t xml:space="preserve"> 2018 PL</w:t>
            </w:r>
          </w:p>
        </w:tc>
        <w:tc>
          <w:tcPr>
            <w:tcW w:w="1843" w:type="dxa"/>
            <w:shd w:val="clear" w:color="000000" w:fill="FFFFFF"/>
            <w:vAlign w:val="bottom"/>
            <w:hideMark/>
          </w:tcPr>
          <w:p w14:paraId="24B9363F" w14:textId="77777777" w:rsidR="009738B8" w:rsidRPr="009738B8" w:rsidRDefault="009738B8" w:rsidP="009738B8">
            <w:pPr>
              <w:rPr>
                <w:rFonts w:ascii="Cambria" w:hAnsi="Cambria" w:cs="Calibri"/>
                <w:sz w:val="22"/>
                <w:szCs w:val="22"/>
              </w:rPr>
            </w:pPr>
            <w:proofErr w:type="spellStart"/>
            <w:r w:rsidRPr="009738B8">
              <w:rPr>
                <w:rFonts w:ascii="Cambria" w:hAnsi="Cambria" w:cs="Calibri"/>
                <w:sz w:val="22"/>
                <w:szCs w:val="22"/>
              </w:rPr>
              <w:t>Zimek</w:t>
            </w:r>
            <w:proofErr w:type="spellEnd"/>
            <w:r w:rsidRPr="009738B8">
              <w:rPr>
                <w:rFonts w:ascii="Cambria" w:hAnsi="Cambria" w:cs="Calibri"/>
                <w:sz w:val="22"/>
                <w:szCs w:val="22"/>
              </w:rPr>
              <w:t xml:space="preserve"> Roland</w:t>
            </w:r>
          </w:p>
        </w:tc>
        <w:tc>
          <w:tcPr>
            <w:tcW w:w="1760" w:type="dxa"/>
            <w:shd w:val="clear" w:color="C0C0C0" w:fill="FFFFFF"/>
            <w:noWrap/>
            <w:vAlign w:val="center"/>
            <w:hideMark/>
          </w:tcPr>
          <w:p w14:paraId="7062D504"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24</w:t>
            </w:r>
          </w:p>
        </w:tc>
      </w:tr>
      <w:tr w:rsidR="009738B8" w:rsidRPr="009738B8" w14:paraId="5870B0AF" w14:textId="77777777" w:rsidTr="00023F2C">
        <w:trPr>
          <w:trHeight w:val="300"/>
        </w:trPr>
        <w:tc>
          <w:tcPr>
            <w:tcW w:w="699" w:type="dxa"/>
            <w:shd w:val="clear" w:color="FFFFCC" w:fill="FFFFFF"/>
            <w:vAlign w:val="center"/>
            <w:hideMark/>
          </w:tcPr>
          <w:p w14:paraId="13BDCFBF"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2</w:t>
            </w:r>
          </w:p>
        </w:tc>
        <w:tc>
          <w:tcPr>
            <w:tcW w:w="1544" w:type="dxa"/>
            <w:shd w:val="clear" w:color="C0C0C0" w:fill="FFFFFF"/>
            <w:noWrap/>
            <w:vAlign w:val="center"/>
            <w:hideMark/>
          </w:tcPr>
          <w:p w14:paraId="73D791C6"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podręcznik</w:t>
            </w:r>
          </w:p>
        </w:tc>
        <w:tc>
          <w:tcPr>
            <w:tcW w:w="3716" w:type="dxa"/>
            <w:shd w:val="clear" w:color="C0C0C0" w:fill="FFFFFF"/>
            <w:vAlign w:val="center"/>
            <w:hideMark/>
          </w:tcPr>
          <w:p w14:paraId="30004C65"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 xml:space="preserve">Adobe </w:t>
            </w:r>
            <w:proofErr w:type="spellStart"/>
            <w:r w:rsidRPr="009738B8">
              <w:rPr>
                <w:rFonts w:ascii="Cambria" w:hAnsi="Cambria" w:cs="Calibri"/>
                <w:sz w:val="22"/>
                <w:szCs w:val="22"/>
              </w:rPr>
              <w:t>Illustrator</w:t>
            </w:r>
            <w:proofErr w:type="spellEnd"/>
            <w:r w:rsidRPr="009738B8">
              <w:rPr>
                <w:rFonts w:ascii="Cambria" w:hAnsi="Cambria" w:cs="Calibri"/>
                <w:sz w:val="22"/>
                <w:szCs w:val="22"/>
              </w:rPr>
              <w:t xml:space="preserve"> CC. Oficjalny podręcznik</w:t>
            </w:r>
          </w:p>
        </w:tc>
        <w:tc>
          <w:tcPr>
            <w:tcW w:w="1843" w:type="dxa"/>
            <w:shd w:val="clear" w:color="000000" w:fill="FFFFFF"/>
            <w:vAlign w:val="bottom"/>
            <w:hideMark/>
          </w:tcPr>
          <w:p w14:paraId="167F9516"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Wood Brian</w:t>
            </w:r>
          </w:p>
        </w:tc>
        <w:tc>
          <w:tcPr>
            <w:tcW w:w="1760" w:type="dxa"/>
            <w:shd w:val="clear" w:color="C0C0C0" w:fill="FFFFFF"/>
            <w:noWrap/>
            <w:vAlign w:val="center"/>
            <w:hideMark/>
          </w:tcPr>
          <w:p w14:paraId="37873107"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24</w:t>
            </w:r>
          </w:p>
        </w:tc>
      </w:tr>
      <w:tr w:rsidR="009738B8" w:rsidRPr="009738B8" w14:paraId="5EDF7775" w14:textId="77777777" w:rsidTr="00023F2C">
        <w:trPr>
          <w:trHeight w:val="300"/>
        </w:trPr>
        <w:tc>
          <w:tcPr>
            <w:tcW w:w="699" w:type="dxa"/>
            <w:shd w:val="clear" w:color="FFFFCC" w:fill="FFFFFF"/>
            <w:vAlign w:val="center"/>
            <w:hideMark/>
          </w:tcPr>
          <w:p w14:paraId="76370CED"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3</w:t>
            </w:r>
          </w:p>
        </w:tc>
        <w:tc>
          <w:tcPr>
            <w:tcW w:w="1544" w:type="dxa"/>
            <w:shd w:val="clear" w:color="C0C0C0" w:fill="FFFFFF"/>
            <w:noWrap/>
            <w:vAlign w:val="center"/>
            <w:hideMark/>
          </w:tcPr>
          <w:p w14:paraId="38F7DAC2"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ćwiczenia</w:t>
            </w:r>
          </w:p>
        </w:tc>
        <w:tc>
          <w:tcPr>
            <w:tcW w:w="3716" w:type="dxa"/>
            <w:shd w:val="clear" w:color="000000" w:fill="FFFFFF"/>
            <w:vAlign w:val="center"/>
            <w:hideMark/>
          </w:tcPr>
          <w:p w14:paraId="1790054B"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Biurowość ćwiczenia PKZ (</w:t>
            </w:r>
            <w:proofErr w:type="spellStart"/>
            <w:r w:rsidRPr="009738B8">
              <w:rPr>
                <w:rFonts w:ascii="Cambria" w:hAnsi="Cambria" w:cs="Calibri"/>
                <w:sz w:val="22"/>
                <w:szCs w:val="22"/>
              </w:rPr>
              <w:t>A.m</w:t>
            </w:r>
            <w:proofErr w:type="spellEnd"/>
            <w:r w:rsidRPr="009738B8">
              <w:rPr>
                <w:rFonts w:ascii="Cambria" w:hAnsi="Cambria" w:cs="Calibri"/>
                <w:sz w:val="22"/>
                <w:szCs w:val="22"/>
              </w:rPr>
              <w:t>)</w:t>
            </w:r>
          </w:p>
        </w:tc>
        <w:tc>
          <w:tcPr>
            <w:tcW w:w="1843" w:type="dxa"/>
            <w:shd w:val="clear" w:color="C0C0C0" w:fill="FFFFFF"/>
            <w:vAlign w:val="center"/>
            <w:hideMark/>
          </w:tcPr>
          <w:p w14:paraId="0B27C64C"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Andrzej Komosa</w:t>
            </w:r>
          </w:p>
        </w:tc>
        <w:tc>
          <w:tcPr>
            <w:tcW w:w="1760" w:type="dxa"/>
            <w:shd w:val="clear" w:color="C0C0C0" w:fill="FFFFFF"/>
            <w:noWrap/>
            <w:vAlign w:val="center"/>
            <w:hideMark/>
          </w:tcPr>
          <w:p w14:paraId="0FEEFFFE"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32</w:t>
            </w:r>
          </w:p>
        </w:tc>
      </w:tr>
      <w:tr w:rsidR="009738B8" w:rsidRPr="009738B8" w14:paraId="0BF37385" w14:textId="77777777" w:rsidTr="00023F2C">
        <w:trPr>
          <w:trHeight w:val="300"/>
        </w:trPr>
        <w:tc>
          <w:tcPr>
            <w:tcW w:w="699" w:type="dxa"/>
            <w:shd w:val="clear" w:color="FFFFCC" w:fill="FFFFFF"/>
            <w:vAlign w:val="center"/>
            <w:hideMark/>
          </w:tcPr>
          <w:p w14:paraId="3DF6A895"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4</w:t>
            </w:r>
          </w:p>
        </w:tc>
        <w:tc>
          <w:tcPr>
            <w:tcW w:w="1544" w:type="dxa"/>
            <w:shd w:val="clear" w:color="C0C0C0" w:fill="FFFFFF"/>
            <w:noWrap/>
            <w:vAlign w:val="center"/>
            <w:hideMark/>
          </w:tcPr>
          <w:p w14:paraId="3AAE373E" w14:textId="77777777" w:rsidR="009738B8" w:rsidRPr="009738B8" w:rsidRDefault="009738B8" w:rsidP="009738B8">
            <w:pPr>
              <w:rPr>
                <w:rFonts w:ascii="Cambria" w:hAnsi="Cambria" w:cs="Calibri"/>
                <w:sz w:val="22"/>
                <w:szCs w:val="22"/>
              </w:rPr>
            </w:pPr>
            <w:proofErr w:type="spellStart"/>
            <w:r w:rsidRPr="009738B8">
              <w:rPr>
                <w:rFonts w:ascii="Cambria" w:hAnsi="Cambria" w:cs="Calibri"/>
                <w:sz w:val="22"/>
                <w:szCs w:val="22"/>
              </w:rPr>
              <w:t>eBook</w:t>
            </w:r>
            <w:proofErr w:type="spellEnd"/>
          </w:p>
        </w:tc>
        <w:tc>
          <w:tcPr>
            <w:tcW w:w="3716" w:type="dxa"/>
            <w:shd w:val="clear" w:color="C0C0C0" w:fill="FFFFFF"/>
            <w:vAlign w:val="center"/>
            <w:hideMark/>
          </w:tcPr>
          <w:p w14:paraId="488A1A91" w14:textId="77777777" w:rsidR="009738B8" w:rsidRPr="009738B8" w:rsidRDefault="009738B8" w:rsidP="009738B8">
            <w:pPr>
              <w:rPr>
                <w:rFonts w:ascii="Cambria" w:hAnsi="Cambria" w:cs="Calibri"/>
                <w:sz w:val="22"/>
                <w:szCs w:val="22"/>
              </w:rPr>
            </w:pPr>
            <w:proofErr w:type="spellStart"/>
            <w:r w:rsidRPr="009738B8">
              <w:rPr>
                <w:rFonts w:ascii="Cambria" w:hAnsi="Cambria" w:cs="Calibri"/>
                <w:sz w:val="22"/>
                <w:szCs w:val="22"/>
              </w:rPr>
              <w:t>eBook</w:t>
            </w:r>
            <w:proofErr w:type="spellEnd"/>
            <w:r w:rsidRPr="009738B8">
              <w:rPr>
                <w:rFonts w:ascii="Cambria" w:hAnsi="Cambria" w:cs="Calibri"/>
                <w:sz w:val="22"/>
                <w:szCs w:val="22"/>
              </w:rPr>
              <w:t xml:space="preserve"> Korespondencja biurowa</w:t>
            </w:r>
          </w:p>
        </w:tc>
        <w:tc>
          <w:tcPr>
            <w:tcW w:w="1843" w:type="dxa"/>
            <w:shd w:val="clear" w:color="C0C0C0" w:fill="FFFFFF"/>
            <w:vAlign w:val="center"/>
            <w:hideMark/>
          </w:tcPr>
          <w:p w14:paraId="752A0CBB"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 xml:space="preserve">Elżbieta </w:t>
            </w:r>
            <w:proofErr w:type="spellStart"/>
            <w:r w:rsidRPr="009738B8">
              <w:rPr>
                <w:rFonts w:ascii="Cambria" w:hAnsi="Cambria" w:cs="Calibri"/>
                <w:sz w:val="22"/>
                <w:szCs w:val="22"/>
              </w:rPr>
              <w:t>Jendrzejczak</w:t>
            </w:r>
            <w:proofErr w:type="spellEnd"/>
            <w:r w:rsidRPr="009738B8">
              <w:rPr>
                <w:rFonts w:ascii="Cambria" w:hAnsi="Cambria" w:cs="Calibri"/>
                <w:sz w:val="22"/>
                <w:szCs w:val="22"/>
              </w:rPr>
              <w:t xml:space="preserve"> </w:t>
            </w:r>
          </w:p>
        </w:tc>
        <w:tc>
          <w:tcPr>
            <w:tcW w:w="1760" w:type="dxa"/>
            <w:shd w:val="clear" w:color="C0C0C0" w:fill="FFFFFF"/>
            <w:noWrap/>
            <w:vAlign w:val="center"/>
            <w:hideMark/>
          </w:tcPr>
          <w:p w14:paraId="69375CE4"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32</w:t>
            </w:r>
          </w:p>
        </w:tc>
      </w:tr>
      <w:tr w:rsidR="009738B8" w:rsidRPr="009738B8" w14:paraId="340F7ED1" w14:textId="77777777" w:rsidTr="00023F2C">
        <w:trPr>
          <w:trHeight w:val="300"/>
        </w:trPr>
        <w:tc>
          <w:tcPr>
            <w:tcW w:w="699" w:type="dxa"/>
            <w:shd w:val="clear" w:color="FFFFCC" w:fill="FFFFFF"/>
            <w:vAlign w:val="center"/>
            <w:hideMark/>
          </w:tcPr>
          <w:p w14:paraId="15A35CE2"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5</w:t>
            </w:r>
          </w:p>
        </w:tc>
        <w:tc>
          <w:tcPr>
            <w:tcW w:w="1544" w:type="dxa"/>
            <w:shd w:val="clear" w:color="C0C0C0" w:fill="FFFFFF"/>
            <w:noWrap/>
            <w:vAlign w:val="center"/>
            <w:hideMark/>
          </w:tcPr>
          <w:p w14:paraId="372EF9FB"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podręcznik</w:t>
            </w:r>
          </w:p>
        </w:tc>
        <w:tc>
          <w:tcPr>
            <w:tcW w:w="3716" w:type="dxa"/>
            <w:shd w:val="clear" w:color="C0C0C0" w:fill="FFFFFF"/>
            <w:vAlign w:val="center"/>
            <w:hideMark/>
          </w:tcPr>
          <w:p w14:paraId="2038EEA6"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GIMP. Poznaj świat grafiki komputerowej</w:t>
            </w:r>
          </w:p>
        </w:tc>
        <w:tc>
          <w:tcPr>
            <w:tcW w:w="1843" w:type="dxa"/>
            <w:shd w:val="clear" w:color="C0C0C0" w:fill="FFFFFF"/>
            <w:vAlign w:val="center"/>
            <w:hideMark/>
          </w:tcPr>
          <w:p w14:paraId="43280F53"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Błażej Witkowski</w:t>
            </w:r>
          </w:p>
        </w:tc>
        <w:tc>
          <w:tcPr>
            <w:tcW w:w="1760" w:type="dxa"/>
            <w:shd w:val="clear" w:color="C0C0C0" w:fill="FFFFFF"/>
            <w:noWrap/>
            <w:vAlign w:val="center"/>
            <w:hideMark/>
          </w:tcPr>
          <w:p w14:paraId="72E0C5C1"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32</w:t>
            </w:r>
          </w:p>
        </w:tc>
      </w:tr>
      <w:tr w:rsidR="009738B8" w:rsidRPr="009738B8" w14:paraId="64425B26" w14:textId="77777777" w:rsidTr="00023F2C">
        <w:trPr>
          <w:trHeight w:val="855"/>
        </w:trPr>
        <w:tc>
          <w:tcPr>
            <w:tcW w:w="699" w:type="dxa"/>
            <w:shd w:val="clear" w:color="FFFFCC" w:fill="FFFFFF"/>
            <w:vAlign w:val="center"/>
            <w:hideMark/>
          </w:tcPr>
          <w:p w14:paraId="5180DB96"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6</w:t>
            </w:r>
          </w:p>
        </w:tc>
        <w:tc>
          <w:tcPr>
            <w:tcW w:w="1544" w:type="dxa"/>
            <w:shd w:val="clear" w:color="C0C0C0" w:fill="FFFFFF"/>
            <w:vAlign w:val="center"/>
            <w:hideMark/>
          </w:tcPr>
          <w:p w14:paraId="5774E428"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podręcznik</w:t>
            </w:r>
          </w:p>
        </w:tc>
        <w:tc>
          <w:tcPr>
            <w:tcW w:w="3716" w:type="dxa"/>
            <w:shd w:val="clear" w:color="C0C0C0" w:fill="FFFFFF"/>
            <w:vAlign w:val="center"/>
            <w:hideMark/>
          </w:tcPr>
          <w:p w14:paraId="3A61A421"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Jedna kampania do wolności. Jak stworzyć produkt online, pozyskać klientów i żyć na własnych warunkach</w:t>
            </w:r>
          </w:p>
        </w:tc>
        <w:tc>
          <w:tcPr>
            <w:tcW w:w="1843" w:type="dxa"/>
            <w:shd w:val="clear" w:color="C0C0C0" w:fill="FFFFFF"/>
            <w:vAlign w:val="center"/>
            <w:hideMark/>
          </w:tcPr>
          <w:p w14:paraId="4EE25869"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Pawłowska Magdalena</w:t>
            </w:r>
          </w:p>
        </w:tc>
        <w:tc>
          <w:tcPr>
            <w:tcW w:w="1760" w:type="dxa"/>
            <w:shd w:val="clear" w:color="C0C0C0" w:fill="FFFFFF"/>
            <w:noWrap/>
            <w:vAlign w:val="center"/>
            <w:hideMark/>
          </w:tcPr>
          <w:p w14:paraId="5C66867D"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40</w:t>
            </w:r>
          </w:p>
        </w:tc>
      </w:tr>
      <w:tr w:rsidR="009738B8" w:rsidRPr="009738B8" w14:paraId="1C0B0AD8" w14:textId="77777777" w:rsidTr="00023F2C">
        <w:trPr>
          <w:trHeight w:val="300"/>
        </w:trPr>
        <w:tc>
          <w:tcPr>
            <w:tcW w:w="699" w:type="dxa"/>
            <w:shd w:val="clear" w:color="FFFFCC" w:fill="FFFFFF"/>
            <w:vAlign w:val="center"/>
            <w:hideMark/>
          </w:tcPr>
          <w:p w14:paraId="60AFB6AA"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7</w:t>
            </w:r>
          </w:p>
        </w:tc>
        <w:tc>
          <w:tcPr>
            <w:tcW w:w="1544" w:type="dxa"/>
            <w:shd w:val="clear" w:color="C0C0C0" w:fill="FFFFFF"/>
            <w:noWrap/>
            <w:vAlign w:val="center"/>
            <w:hideMark/>
          </w:tcPr>
          <w:p w14:paraId="4FFF8D3F"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podręcznik</w:t>
            </w:r>
          </w:p>
        </w:tc>
        <w:tc>
          <w:tcPr>
            <w:tcW w:w="3716" w:type="dxa"/>
            <w:shd w:val="clear" w:color="C0C0C0" w:fill="FFFFFF"/>
            <w:vAlign w:val="center"/>
            <w:hideMark/>
          </w:tcPr>
          <w:p w14:paraId="19DA7C89"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Kwalifikacja HAN.01 Sprzedaż towarów</w:t>
            </w:r>
          </w:p>
        </w:tc>
        <w:tc>
          <w:tcPr>
            <w:tcW w:w="1843" w:type="dxa"/>
            <w:shd w:val="clear" w:color="C0C0C0" w:fill="FFFFFF"/>
            <w:vAlign w:val="center"/>
            <w:hideMark/>
          </w:tcPr>
          <w:p w14:paraId="6DE854A8"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 xml:space="preserve">Iwona </w:t>
            </w:r>
            <w:proofErr w:type="spellStart"/>
            <w:r w:rsidRPr="009738B8">
              <w:rPr>
                <w:rFonts w:ascii="Cambria" w:hAnsi="Cambria" w:cs="Calibri"/>
                <w:sz w:val="22"/>
                <w:szCs w:val="22"/>
              </w:rPr>
              <w:t>Wielgosik</w:t>
            </w:r>
            <w:proofErr w:type="spellEnd"/>
          </w:p>
        </w:tc>
        <w:tc>
          <w:tcPr>
            <w:tcW w:w="1760" w:type="dxa"/>
            <w:shd w:val="clear" w:color="C0C0C0" w:fill="FFFFFF"/>
            <w:noWrap/>
            <w:vAlign w:val="center"/>
            <w:hideMark/>
          </w:tcPr>
          <w:p w14:paraId="0504966A"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24</w:t>
            </w:r>
          </w:p>
        </w:tc>
      </w:tr>
      <w:tr w:rsidR="009738B8" w:rsidRPr="009738B8" w14:paraId="76797949" w14:textId="77777777" w:rsidTr="00023F2C">
        <w:trPr>
          <w:trHeight w:val="300"/>
        </w:trPr>
        <w:tc>
          <w:tcPr>
            <w:tcW w:w="699" w:type="dxa"/>
            <w:shd w:val="clear" w:color="FFFFCC" w:fill="FFFFFF"/>
            <w:vAlign w:val="center"/>
            <w:hideMark/>
          </w:tcPr>
          <w:p w14:paraId="6EABCBFE"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8</w:t>
            </w:r>
          </w:p>
        </w:tc>
        <w:tc>
          <w:tcPr>
            <w:tcW w:w="1544" w:type="dxa"/>
            <w:shd w:val="clear" w:color="C0C0C0" w:fill="FFFFFF"/>
            <w:noWrap/>
            <w:vAlign w:val="center"/>
            <w:hideMark/>
          </w:tcPr>
          <w:p w14:paraId="4FBDD312"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podręcznik</w:t>
            </w:r>
          </w:p>
        </w:tc>
        <w:tc>
          <w:tcPr>
            <w:tcW w:w="3716" w:type="dxa"/>
            <w:shd w:val="clear" w:color="000000" w:fill="FFFFFF"/>
            <w:vAlign w:val="center"/>
            <w:hideMark/>
          </w:tcPr>
          <w:p w14:paraId="405746DC"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Najważniejsze funkcje Excela w pigułce</w:t>
            </w:r>
          </w:p>
        </w:tc>
        <w:tc>
          <w:tcPr>
            <w:tcW w:w="1843" w:type="dxa"/>
            <w:shd w:val="clear" w:color="C0C0C0" w:fill="FFFFFF"/>
            <w:vAlign w:val="center"/>
            <w:hideMark/>
          </w:tcPr>
          <w:p w14:paraId="6F464048"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nie dotyczy</w:t>
            </w:r>
          </w:p>
        </w:tc>
        <w:tc>
          <w:tcPr>
            <w:tcW w:w="1760" w:type="dxa"/>
            <w:shd w:val="clear" w:color="C0C0C0" w:fill="FFFFFF"/>
            <w:noWrap/>
            <w:vAlign w:val="center"/>
            <w:hideMark/>
          </w:tcPr>
          <w:p w14:paraId="751D0C9A"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32</w:t>
            </w:r>
          </w:p>
        </w:tc>
      </w:tr>
      <w:tr w:rsidR="009738B8" w:rsidRPr="009738B8" w14:paraId="6B768939" w14:textId="77777777" w:rsidTr="00023F2C">
        <w:trPr>
          <w:trHeight w:val="300"/>
        </w:trPr>
        <w:tc>
          <w:tcPr>
            <w:tcW w:w="699" w:type="dxa"/>
            <w:shd w:val="clear" w:color="FFFFCC" w:fill="FFFFFF"/>
            <w:vAlign w:val="center"/>
            <w:hideMark/>
          </w:tcPr>
          <w:p w14:paraId="2D2EE3C6"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9</w:t>
            </w:r>
          </w:p>
        </w:tc>
        <w:tc>
          <w:tcPr>
            <w:tcW w:w="1544" w:type="dxa"/>
            <w:shd w:val="clear" w:color="C0C0C0" w:fill="FFFFFF"/>
            <w:noWrap/>
            <w:vAlign w:val="center"/>
            <w:hideMark/>
          </w:tcPr>
          <w:p w14:paraId="7AE4FF50"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podręcznik</w:t>
            </w:r>
          </w:p>
        </w:tc>
        <w:tc>
          <w:tcPr>
            <w:tcW w:w="3716" w:type="dxa"/>
            <w:shd w:val="clear" w:color="C0C0C0" w:fill="FFFFFF"/>
            <w:vAlign w:val="center"/>
            <w:hideMark/>
          </w:tcPr>
          <w:p w14:paraId="3E239ED7"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 xml:space="preserve">Obsługa klientów Podr. </w:t>
            </w:r>
            <w:proofErr w:type="spellStart"/>
            <w:r w:rsidRPr="009738B8">
              <w:rPr>
                <w:rFonts w:ascii="Cambria" w:hAnsi="Cambria" w:cs="Calibri"/>
                <w:sz w:val="22"/>
                <w:szCs w:val="22"/>
              </w:rPr>
              <w:t>Prow</w:t>
            </w:r>
            <w:proofErr w:type="spellEnd"/>
            <w:r w:rsidRPr="009738B8">
              <w:rPr>
                <w:rFonts w:ascii="Cambria" w:hAnsi="Cambria" w:cs="Calibri"/>
                <w:sz w:val="22"/>
                <w:szCs w:val="22"/>
              </w:rPr>
              <w:t>. sprzedaży T.3 REA</w:t>
            </w:r>
          </w:p>
        </w:tc>
        <w:tc>
          <w:tcPr>
            <w:tcW w:w="1843" w:type="dxa"/>
            <w:shd w:val="clear" w:color="C0C0C0" w:fill="FFFFFF"/>
            <w:vAlign w:val="center"/>
            <w:hideMark/>
          </w:tcPr>
          <w:p w14:paraId="779184D4"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Zielińska Halina</w:t>
            </w:r>
          </w:p>
        </w:tc>
        <w:tc>
          <w:tcPr>
            <w:tcW w:w="1760" w:type="dxa"/>
            <w:shd w:val="clear" w:color="C0C0C0" w:fill="FFFFFF"/>
            <w:noWrap/>
            <w:vAlign w:val="center"/>
            <w:hideMark/>
          </w:tcPr>
          <w:p w14:paraId="24A1BA58"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16</w:t>
            </w:r>
          </w:p>
        </w:tc>
      </w:tr>
      <w:tr w:rsidR="009738B8" w:rsidRPr="009738B8" w14:paraId="40B2F7E5" w14:textId="77777777" w:rsidTr="00023F2C">
        <w:trPr>
          <w:trHeight w:val="585"/>
        </w:trPr>
        <w:tc>
          <w:tcPr>
            <w:tcW w:w="699" w:type="dxa"/>
            <w:shd w:val="clear" w:color="FFFFCC" w:fill="FFFFFF"/>
            <w:vAlign w:val="center"/>
            <w:hideMark/>
          </w:tcPr>
          <w:p w14:paraId="3D7B45F2"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10</w:t>
            </w:r>
          </w:p>
        </w:tc>
        <w:tc>
          <w:tcPr>
            <w:tcW w:w="1544" w:type="dxa"/>
            <w:shd w:val="clear" w:color="C0C0C0" w:fill="FFFFFF"/>
            <w:noWrap/>
            <w:vAlign w:val="center"/>
            <w:hideMark/>
          </w:tcPr>
          <w:p w14:paraId="3D3720AB"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podręcznik</w:t>
            </w:r>
          </w:p>
        </w:tc>
        <w:tc>
          <w:tcPr>
            <w:tcW w:w="3716" w:type="dxa"/>
            <w:shd w:val="clear" w:color="C0C0C0" w:fill="FFFFFF"/>
            <w:vAlign w:val="center"/>
            <w:hideMark/>
          </w:tcPr>
          <w:p w14:paraId="06ED0C1A"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Photoshop. Maskowanie i komponowanie.</w:t>
            </w:r>
          </w:p>
        </w:tc>
        <w:tc>
          <w:tcPr>
            <w:tcW w:w="1843" w:type="dxa"/>
            <w:shd w:val="clear" w:color="000000" w:fill="FFFFFF"/>
            <w:vAlign w:val="bottom"/>
            <w:hideMark/>
          </w:tcPr>
          <w:p w14:paraId="4EF5FBF7" w14:textId="77777777" w:rsidR="009738B8" w:rsidRPr="009738B8" w:rsidRDefault="009738B8" w:rsidP="009738B8">
            <w:pPr>
              <w:rPr>
                <w:rFonts w:ascii="Cambria" w:hAnsi="Cambria" w:cs="Calibri"/>
                <w:sz w:val="22"/>
                <w:szCs w:val="22"/>
              </w:rPr>
            </w:pPr>
            <w:proofErr w:type="spellStart"/>
            <w:r w:rsidRPr="009738B8">
              <w:rPr>
                <w:rFonts w:ascii="Cambria" w:hAnsi="Cambria" w:cs="Calibri"/>
                <w:sz w:val="22"/>
                <w:szCs w:val="22"/>
              </w:rPr>
              <w:t>Katrin</w:t>
            </w:r>
            <w:proofErr w:type="spellEnd"/>
            <w:r w:rsidRPr="009738B8">
              <w:rPr>
                <w:rFonts w:ascii="Cambria" w:hAnsi="Cambria" w:cs="Calibri"/>
                <w:sz w:val="22"/>
                <w:szCs w:val="22"/>
              </w:rPr>
              <w:t xml:space="preserve"> </w:t>
            </w:r>
            <w:proofErr w:type="spellStart"/>
            <w:r w:rsidRPr="009738B8">
              <w:rPr>
                <w:rFonts w:ascii="Cambria" w:hAnsi="Cambria" w:cs="Calibri"/>
                <w:sz w:val="22"/>
                <w:szCs w:val="22"/>
              </w:rPr>
              <w:t>Eismann</w:t>
            </w:r>
            <w:proofErr w:type="spellEnd"/>
            <w:r w:rsidRPr="009738B8">
              <w:rPr>
                <w:rFonts w:ascii="Cambria" w:hAnsi="Cambria" w:cs="Calibri"/>
                <w:sz w:val="22"/>
                <w:szCs w:val="22"/>
              </w:rPr>
              <w:t xml:space="preserve">, </w:t>
            </w:r>
            <w:proofErr w:type="spellStart"/>
            <w:r w:rsidRPr="009738B8">
              <w:rPr>
                <w:rFonts w:ascii="Cambria" w:hAnsi="Cambria" w:cs="Calibri"/>
                <w:sz w:val="22"/>
                <w:szCs w:val="22"/>
              </w:rPr>
              <w:t>Sean</w:t>
            </w:r>
            <w:proofErr w:type="spellEnd"/>
            <w:r w:rsidRPr="009738B8">
              <w:rPr>
                <w:rFonts w:ascii="Cambria" w:hAnsi="Cambria" w:cs="Calibri"/>
                <w:sz w:val="22"/>
                <w:szCs w:val="22"/>
              </w:rPr>
              <w:t xml:space="preserve"> </w:t>
            </w:r>
            <w:proofErr w:type="spellStart"/>
            <w:r w:rsidRPr="009738B8">
              <w:rPr>
                <w:rFonts w:ascii="Cambria" w:hAnsi="Cambria" w:cs="Calibri"/>
                <w:sz w:val="22"/>
                <w:szCs w:val="22"/>
              </w:rPr>
              <w:t>Duggan</w:t>
            </w:r>
            <w:proofErr w:type="spellEnd"/>
            <w:r w:rsidRPr="009738B8">
              <w:rPr>
                <w:rFonts w:ascii="Cambria" w:hAnsi="Cambria" w:cs="Calibri"/>
                <w:sz w:val="22"/>
                <w:szCs w:val="22"/>
              </w:rPr>
              <w:t>, James Porto</w:t>
            </w:r>
          </w:p>
        </w:tc>
        <w:tc>
          <w:tcPr>
            <w:tcW w:w="1760" w:type="dxa"/>
            <w:shd w:val="clear" w:color="C0C0C0" w:fill="FFFFFF"/>
            <w:noWrap/>
            <w:vAlign w:val="center"/>
            <w:hideMark/>
          </w:tcPr>
          <w:p w14:paraId="4DD00740"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24</w:t>
            </w:r>
          </w:p>
        </w:tc>
      </w:tr>
      <w:tr w:rsidR="009738B8" w:rsidRPr="009738B8" w14:paraId="49894DD8" w14:textId="77777777" w:rsidTr="00023F2C">
        <w:trPr>
          <w:trHeight w:val="300"/>
        </w:trPr>
        <w:tc>
          <w:tcPr>
            <w:tcW w:w="699" w:type="dxa"/>
            <w:shd w:val="clear" w:color="FFFFCC" w:fill="FFFFFF"/>
            <w:vAlign w:val="center"/>
            <w:hideMark/>
          </w:tcPr>
          <w:p w14:paraId="2CDCD745"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11</w:t>
            </w:r>
          </w:p>
        </w:tc>
        <w:tc>
          <w:tcPr>
            <w:tcW w:w="1544" w:type="dxa"/>
            <w:shd w:val="clear" w:color="C0C0C0" w:fill="FFFFFF"/>
            <w:noWrap/>
            <w:vAlign w:val="center"/>
            <w:hideMark/>
          </w:tcPr>
          <w:p w14:paraId="2F3B4C0E"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podręcznik</w:t>
            </w:r>
          </w:p>
        </w:tc>
        <w:tc>
          <w:tcPr>
            <w:tcW w:w="3716" w:type="dxa"/>
            <w:shd w:val="clear" w:color="C0C0C0" w:fill="FFFFFF"/>
            <w:vAlign w:val="center"/>
            <w:hideMark/>
          </w:tcPr>
          <w:p w14:paraId="10E194B3"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 xml:space="preserve">Photoshop. Podręcznik użytkownika </w:t>
            </w:r>
            <w:proofErr w:type="spellStart"/>
            <w:r w:rsidRPr="009738B8">
              <w:rPr>
                <w:rFonts w:ascii="Cambria" w:hAnsi="Cambria" w:cs="Calibri"/>
                <w:sz w:val="22"/>
                <w:szCs w:val="22"/>
              </w:rPr>
              <w:t>Lightrooma</w:t>
            </w:r>
            <w:proofErr w:type="spellEnd"/>
            <w:r w:rsidRPr="009738B8">
              <w:rPr>
                <w:rFonts w:ascii="Cambria" w:hAnsi="Cambria" w:cs="Calibri"/>
                <w:sz w:val="22"/>
                <w:szCs w:val="22"/>
              </w:rPr>
              <w:t>. </w:t>
            </w:r>
          </w:p>
        </w:tc>
        <w:tc>
          <w:tcPr>
            <w:tcW w:w="1843" w:type="dxa"/>
            <w:shd w:val="clear" w:color="000000" w:fill="FFFFFF"/>
            <w:vAlign w:val="bottom"/>
            <w:hideMark/>
          </w:tcPr>
          <w:p w14:paraId="391241D0"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 xml:space="preserve">Scott </w:t>
            </w:r>
            <w:proofErr w:type="spellStart"/>
            <w:r w:rsidRPr="009738B8">
              <w:rPr>
                <w:rFonts w:ascii="Cambria" w:hAnsi="Cambria" w:cs="Calibri"/>
                <w:sz w:val="22"/>
                <w:szCs w:val="22"/>
              </w:rPr>
              <w:t>Kelby</w:t>
            </w:r>
            <w:proofErr w:type="spellEnd"/>
          </w:p>
        </w:tc>
        <w:tc>
          <w:tcPr>
            <w:tcW w:w="1760" w:type="dxa"/>
            <w:shd w:val="clear" w:color="C0C0C0" w:fill="FFFFFF"/>
            <w:noWrap/>
            <w:vAlign w:val="center"/>
            <w:hideMark/>
          </w:tcPr>
          <w:p w14:paraId="0C73978A"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24</w:t>
            </w:r>
          </w:p>
        </w:tc>
      </w:tr>
      <w:tr w:rsidR="009738B8" w:rsidRPr="009738B8" w14:paraId="3D295701" w14:textId="77777777" w:rsidTr="00023F2C">
        <w:trPr>
          <w:trHeight w:val="570"/>
        </w:trPr>
        <w:tc>
          <w:tcPr>
            <w:tcW w:w="699" w:type="dxa"/>
            <w:shd w:val="clear" w:color="FFFFCC" w:fill="FFFFFF"/>
            <w:vAlign w:val="center"/>
            <w:hideMark/>
          </w:tcPr>
          <w:p w14:paraId="337C209A"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12</w:t>
            </w:r>
          </w:p>
        </w:tc>
        <w:tc>
          <w:tcPr>
            <w:tcW w:w="1544" w:type="dxa"/>
            <w:shd w:val="clear" w:color="C0C0C0" w:fill="FFFFFF"/>
            <w:noWrap/>
            <w:vAlign w:val="center"/>
            <w:hideMark/>
          </w:tcPr>
          <w:p w14:paraId="3BFB7236"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ćwiczenia</w:t>
            </w:r>
          </w:p>
        </w:tc>
        <w:tc>
          <w:tcPr>
            <w:tcW w:w="3716" w:type="dxa"/>
            <w:shd w:val="clear" w:color="C0C0C0" w:fill="FFFFFF"/>
            <w:vAlign w:val="center"/>
            <w:hideMark/>
          </w:tcPr>
          <w:p w14:paraId="38595949"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Podejmowanie i prowadzenie działalności gospodarczej. Ćwiczenia</w:t>
            </w:r>
          </w:p>
        </w:tc>
        <w:tc>
          <w:tcPr>
            <w:tcW w:w="1843" w:type="dxa"/>
            <w:shd w:val="clear" w:color="C0C0C0" w:fill="FFFFFF"/>
            <w:vAlign w:val="center"/>
            <w:hideMark/>
          </w:tcPr>
          <w:p w14:paraId="56C30CED"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 xml:space="preserve">Jacek </w:t>
            </w:r>
            <w:proofErr w:type="spellStart"/>
            <w:r w:rsidRPr="009738B8">
              <w:rPr>
                <w:rFonts w:ascii="Cambria" w:hAnsi="Cambria" w:cs="Calibri"/>
                <w:sz w:val="22"/>
                <w:szCs w:val="22"/>
              </w:rPr>
              <w:t>Musiałkiewicz</w:t>
            </w:r>
            <w:proofErr w:type="spellEnd"/>
            <w:r w:rsidRPr="009738B8">
              <w:rPr>
                <w:rFonts w:ascii="Cambria" w:hAnsi="Cambria" w:cs="Calibri"/>
                <w:sz w:val="22"/>
                <w:szCs w:val="22"/>
              </w:rPr>
              <w:t xml:space="preserve"> </w:t>
            </w:r>
          </w:p>
        </w:tc>
        <w:tc>
          <w:tcPr>
            <w:tcW w:w="1760" w:type="dxa"/>
            <w:shd w:val="clear" w:color="C0C0C0" w:fill="FFFFFF"/>
            <w:noWrap/>
            <w:vAlign w:val="center"/>
            <w:hideMark/>
          </w:tcPr>
          <w:p w14:paraId="13D3BDE9"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16</w:t>
            </w:r>
          </w:p>
        </w:tc>
      </w:tr>
      <w:tr w:rsidR="009738B8" w:rsidRPr="009738B8" w14:paraId="463A9B39" w14:textId="77777777" w:rsidTr="00023F2C">
        <w:trPr>
          <w:trHeight w:val="570"/>
        </w:trPr>
        <w:tc>
          <w:tcPr>
            <w:tcW w:w="699" w:type="dxa"/>
            <w:shd w:val="clear" w:color="FFFFCC" w:fill="FFFFFF"/>
            <w:vAlign w:val="center"/>
            <w:hideMark/>
          </w:tcPr>
          <w:p w14:paraId="75FBA683"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13</w:t>
            </w:r>
          </w:p>
        </w:tc>
        <w:tc>
          <w:tcPr>
            <w:tcW w:w="1544" w:type="dxa"/>
            <w:shd w:val="clear" w:color="C0C0C0" w:fill="FFFFFF"/>
            <w:noWrap/>
            <w:vAlign w:val="center"/>
            <w:hideMark/>
          </w:tcPr>
          <w:p w14:paraId="522FF809"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podręcznik</w:t>
            </w:r>
          </w:p>
        </w:tc>
        <w:tc>
          <w:tcPr>
            <w:tcW w:w="3716" w:type="dxa"/>
            <w:shd w:val="clear" w:color="000000" w:fill="FFFFFF"/>
            <w:vAlign w:val="center"/>
            <w:hideMark/>
          </w:tcPr>
          <w:p w14:paraId="154B4245"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Rachunkowość finansowa zbiór zadań z rozwiązaniami</w:t>
            </w:r>
          </w:p>
        </w:tc>
        <w:tc>
          <w:tcPr>
            <w:tcW w:w="1843" w:type="dxa"/>
            <w:shd w:val="clear" w:color="C0C0C0" w:fill="FFFFFF"/>
            <w:vAlign w:val="center"/>
            <w:hideMark/>
          </w:tcPr>
          <w:p w14:paraId="033A121C"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Chałupczak Jolanta</w:t>
            </w:r>
          </w:p>
        </w:tc>
        <w:tc>
          <w:tcPr>
            <w:tcW w:w="1760" w:type="dxa"/>
            <w:shd w:val="clear" w:color="C0C0C0" w:fill="FFFFFF"/>
            <w:noWrap/>
            <w:vAlign w:val="center"/>
            <w:hideMark/>
          </w:tcPr>
          <w:p w14:paraId="65D562C2"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8</w:t>
            </w:r>
          </w:p>
        </w:tc>
      </w:tr>
      <w:tr w:rsidR="009738B8" w:rsidRPr="009738B8" w14:paraId="5F009D86" w14:textId="77777777" w:rsidTr="00023F2C">
        <w:trPr>
          <w:trHeight w:val="570"/>
        </w:trPr>
        <w:tc>
          <w:tcPr>
            <w:tcW w:w="699" w:type="dxa"/>
            <w:shd w:val="clear" w:color="FFFFCC" w:fill="FFFFFF"/>
            <w:vAlign w:val="center"/>
            <w:hideMark/>
          </w:tcPr>
          <w:p w14:paraId="5161B605"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14</w:t>
            </w:r>
          </w:p>
        </w:tc>
        <w:tc>
          <w:tcPr>
            <w:tcW w:w="1544" w:type="dxa"/>
            <w:shd w:val="clear" w:color="C0C0C0" w:fill="FFFFFF"/>
            <w:noWrap/>
            <w:vAlign w:val="center"/>
            <w:hideMark/>
          </w:tcPr>
          <w:p w14:paraId="2C90AF44"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podręcznik</w:t>
            </w:r>
          </w:p>
        </w:tc>
        <w:tc>
          <w:tcPr>
            <w:tcW w:w="3716" w:type="dxa"/>
            <w:shd w:val="clear" w:color="C0C0C0" w:fill="FFFFFF"/>
            <w:vAlign w:val="center"/>
            <w:hideMark/>
          </w:tcPr>
          <w:p w14:paraId="45A08830"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Repetytorium i testy egz. Kwalifikacja EKA.05.</w:t>
            </w:r>
          </w:p>
        </w:tc>
        <w:tc>
          <w:tcPr>
            <w:tcW w:w="1843" w:type="dxa"/>
            <w:shd w:val="clear" w:color="C0C0C0" w:fill="FFFFFF"/>
            <w:vAlign w:val="center"/>
            <w:hideMark/>
          </w:tcPr>
          <w:p w14:paraId="3A957407"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Kawczyńska-Kiełbasa Ewa</w:t>
            </w:r>
          </w:p>
        </w:tc>
        <w:tc>
          <w:tcPr>
            <w:tcW w:w="1760" w:type="dxa"/>
            <w:shd w:val="clear" w:color="C0C0C0" w:fill="FFFFFF"/>
            <w:noWrap/>
            <w:vAlign w:val="center"/>
            <w:hideMark/>
          </w:tcPr>
          <w:p w14:paraId="1290FB2D"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8</w:t>
            </w:r>
          </w:p>
        </w:tc>
      </w:tr>
      <w:tr w:rsidR="009738B8" w:rsidRPr="009738B8" w14:paraId="7F9C260D" w14:textId="77777777" w:rsidTr="00023F2C">
        <w:trPr>
          <w:trHeight w:val="570"/>
        </w:trPr>
        <w:tc>
          <w:tcPr>
            <w:tcW w:w="699" w:type="dxa"/>
            <w:shd w:val="clear" w:color="FFFFCC" w:fill="FFFFFF"/>
            <w:vAlign w:val="center"/>
            <w:hideMark/>
          </w:tcPr>
          <w:p w14:paraId="35A81604"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15</w:t>
            </w:r>
          </w:p>
        </w:tc>
        <w:tc>
          <w:tcPr>
            <w:tcW w:w="1544" w:type="dxa"/>
            <w:shd w:val="clear" w:color="C0C0C0" w:fill="FFFFFF"/>
            <w:noWrap/>
            <w:vAlign w:val="center"/>
            <w:hideMark/>
          </w:tcPr>
          <w:p w14:paraId="0C61665B"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podręcznik</w:t>
            </w:r>
          </w:p>
        </w:tc>
        <w:tc>
          <w:tcPr>
            <w:tcW w:w="3716" w:type="dxa"/>
            <w:shd w:val="clear" w:color="FFFFCC" w:fill="FFFFFF"/>
            <w:vAlign w:val="center"/>
            <w:hideMark/>
          </w:tcPr>
          <w:p w14:paraId="0FA06ECE"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Repetytorium i testy. Technik ekonomista. Kwalifikacja EKA04</w:t>
            </w:r>
          </w:p>
        </w:tc>
        <w:tc>
          <w:tcPr>
            <w:tcW w:w="1843" w:type="dxa"/>
            <w:shd w:val="clear" w:color="000000" w:fill="FFFFFF"/>
            <w:vAlign w:val="center"/>
            <w:hideMark/>
          </w:tcPr>
          <w:p w14:paraId="18C77BBA"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praca zbiorowa</w:t>
            </w:r>
          </w:p>
        </w:tc>
        <w:tc>
          <w:tcPr>
            <w:tcW w:w="1760" w:type="dxa"/>
            <w:shd w:val="clear" w:color="FFFFCC" w:fill="FFFFFF"/>
            <w:noWrap/>
            <w:vAlign w:val="center"/>
            <w:hideMark/>
          </w:tcPr>
          <w:p w14:paraId="37E24C76"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32</w:t>
            </w:r>
          </w:p>
        </w:tc>
      </w:tr>
      <w:tr w:rsidR="009738B8" w:rsidRPr="009738B8" w14:paraId="51F1047C" w14:textId="77777777" w:rsidTr="00023F2C">
        <w:trPr>
          <w:trHeight w:val="1140"/>
        </w:trPr>
        <w:tc>
          <w:tcPr>
            <w:tcW w:w="699" w:type="dxa"/>
            <w:shd w:val="clear" w:color="FFFFCC" w:fill="FFFFFF"/>
            <w:vAlign w:val="center"/>
            <w:hideMark/>
          </w:tcPr>
          <w:p w14:paraId="246CC31A"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16</w:t>
            </w:r>
          </w:p>
        </w:tc>
        <w:tc>
          <w:tcPr>
            <w:tcW w:w="1544" w:type="dxa"/>
            <w:shd w:val="clear" w:color="C0C0C0" w:fill="FFFFFF"/>
            <w:vAlign w:val="center"/>
            <w:hideMark/>
          </w:tcPr>
          <w:p w14:paraId="7B857204"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podręcznik</w:t>
            </w:r>
          </w:p>
        </w:tc>
        <w:tc>
          <w:tcPr>
            <w:tcW w:w="3716" w:type="dxa"/>
            <w:shd w:val="clear" w:color="C0C0C0" w:fill="FFFFFF"/>
            <w:vAlign w:val="center"/>
            <w:hideMark/>
          </w:tcPr>
          <w:p w14:paraId="4973FEC9"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Sporządzanie potraw i napojów. Kwalifikacja HGT.02 / TG.07. Część 2. Podręcznik do zawodu kucharz, technik żywienia i usług gastronomicznych</w:t>
            </w:r>
          </w:p>
        </w:tc>
        <w:tc>
          <w:tcPr>
            <w:tcW w:w="1843" w:type="dxa"/>
            <w:shd w:val="clear" w:color="C0C0C0" w:fill="FFFFFF"/>
            <w:vAlign w:val="center"/>
            <w:hideMark/>
          </w:tcPr>
          <w:p w14:paraId="02023E43"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 xml:space="preserve">Anna </w:t>
            </w:r>
            <w:proofErr w:type="spellStart"/>
            <w:r w:rsidRPr="009738B8">
              <w:rPr>
                <w:rFonts w:ascii="Cambria" w:hAnsi="Cambria" w:cs="Calibri"/>
                <w:sz w:val="22"/>
                <w:szCs w:val="22"/>
              </w:rPr>
              <w:t>Kmiołek-Gizara</w:t>
            </w:r>
            <w:proofErr w:type="spellEnd"/>
            <w:r w:rsidRPr="009738B8">
              <w:rPr>
                <w:rFonts w:ascii="Cambria" w:hAnsi="Cambria" w:cs="Calibri"/>
                <w:sz w:val="22"/>
                <w:szCs w:val="22"/>
              </w:rPr>
              <w:t xml:space="preserve"> </w:t>
            </w:r>
          </w:p>
        </w:tc>
        <w:tc>
          <w:tcPr>
            <w:tcW w:w="1760" w:type="dxa"/>
            <w:shd w:val="clear" w:color="C0C0C0" w:fill="FFFFFF"/>
            <w:noWrap/>
            <w:vAlign w:val="center"/>
            <w:hideMark/>
          </w:tcPr>
          <w:p w14:paraId="2B1B50A1"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16</w:t>
            </w:r>
          </w:p>
        </w:tc>
      </w:tr>
      <w:tr w:rsidR="009738B8" w:rsidRPr="009738B8" w14:paraId="24B4FAAE" w14:textId="77777777" w:rsidTr="00023F2C">
        <w:trPr>
          <w:trHeight w:val="855"/>
        </w:trPr>
        <w:tc>
          <w:tcPr>
            <w:tcW w:w="699" w:type="dxa"/>
            <w:shd w:val="clear" w:color="FFFFCC" w:fill="FFFFFF"/>
            <w:vAlign w:val="center"/>
            <w:hideMark/>
          </w:tcPr>
          <w:p w14:paraId="2645EB48"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17</w:t>
            </w:r>
          </w:p>
        </w:tc>
        <w:tc>
          <w:tcPr>
            <w:tcW w:w="1544" w:type="dxa"/>
            <w:shd w:val="clear" w:color="C0C0C0" w:fill="FFFFFF"/>
            <w:vAlign w:val="center"/>
            <w:hideMark/>
          </w:tcPr>
          <w:p w14:paraId="635FE1A6"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podręcznik</w:t>
            </w:r>
          </w:p>
        </w:tc>
        <w:tc>
          <w:tcPr>
            <w:tcW w:w="3716" w:type="dxa"/>
            <w:shd w:val="clear" w:color="C0C0C0" w:fill="FFFFFF"/>
            <w:vAlign w:val="center"/>
            <w:hideMark/>
          </w:tcPr>
          <w:p w14:paraId="70609BDB"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SPORZĄDZANIE NAPOJÓW I POTRAW. TOWAROZNAWSTWO I PRZECHOWYWANIE ŻYWNOŚCI.</w:t>
            </w:r>
          </w:p>
        </w:tc>
        <w:tc>
          <w:tcPr>
            <w:tcW w:w="1843" w:type="dxa"/>
            <w:shd w:val="clear" w:color="C0C0C0" w:fill="FFFFFF"/>
            <w:vAlign w:val="center"/>
            <w:hideMark/>
          </w:tcPr>
          <w:p w14:paraId="454818BE"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 xml:space="preserve">Anna </w:t>
            </w:r>
            <w:proofErr w:type="spellStart"/>
            <w:r w:rsidRPr="009738B8">
              <w:rPr>
                <w:rFonts w:ascii="Cambria" w:hAnsi="Cambria" w:cs="Calibri"/>
                <w:sz w:val="22"/>
                <w:szCs w:val="22"/>
              </w:rPr>
              <w:t>Kmiołek</w:t>
            </w:r>
            <w:proofErr w:type="spellEnd"/>
          </w:p>
        </w:tc>
        <w:tc>
          <w:tcPr>
            <w:tcW w:w="1760" w:type="dxa"/>
            <w:shd w:val="clear" w:color="C0C0C0" w:fill="FFFFFF"/>
            <w:noWrap/>
            <w:vAlign w:val="center"/>
            <w:hideMark/>
          </w:tcPr>
          <w:p w14:paraId="79EA1859"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16</w:t>
            </w:r>
          </w:p>
        </w:tc>
      </w:tr>
      <w:tr w:rsidR="009738B8" w:rsidRPr="009738B8" w14:paraId="3ECF6082" w14:textId="77777777" w:rsidTr="00023F2C">
        <w:trPr>
          <w:trHeight w:val="585"/>
        </w:trPr>
        <w:tc>
          <w:tcPr>
            <w:tcW w:w="699" w:type="dxa"/>
            <w:shd w:val="clear" w:color="FFFFCC" w:fill="FFFFFF"/>
            <w:vAlign w:val="center"/>
            <w:hideMark/>
          </w:tcPr>
          <w:p w14:paraId="4E01B1DD"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18</w:t>
            </w:r>
          </w:p>
        </w:tc>
        <w:tc>
          <w:tcPr>
            <w:tcW w:w="1544" w:type="dxa"/>
            <w:shd w:val="clear" w:color="C0C0C0" w:fill="FFFFFF"/>
            <w:noWrap/>
            <w:vAlign w:val="center"/>
            <w:hideMark/>
          </w:tcPr>
          <w:p w14:paraId="32113E28" w14:textId="77777777" w:rsidR="009738B8" w:rsidRPr="009738B8" w:rsidRDefault="009738B8" w:rsidP="009738B8">
            <w:pPr>
              <w:rPr>
                <w:rFonts w:ascii="Cambria" w:hAnsi="Cambria" w:cs="Calibri"/>
                <w:sz w:val="22"/>
                <w:szCs w:val="22"/>
              </w:rPr>
            </w:pPr>
            <w:proofErr w:type="spellStart"/>
            <w:r w:rsidRPr="009738B8">
              <w:rPr>
                <w:rFonts w:ascii="Cambria" w:hAnsi="Cambria" w:cs="Calibri"/>
                <w:sz w:val="22"/>
                <w:szCs w:val="22"/>
              </w:rPr>
              <w:t>eBook</w:t>
            </w:r>
            <w:proofErr w:type="spellEnd"/>
          </w:p>
        </w:tc>
        <w:tc>
          <w:tcPr>
            <w:tcW w:w="3716" w:type="dxa"/>
            <w:shd w:val="clear" w:color="000000" w:fill="FFFFFF"/>
            <w:vAlign w:val="center"/>
            <w:hideMark/>
          </w:tcPr>
          <w:p w14:paraId="5A8A5A53"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Strategia reklamowa</w:t>
            </w:r>
          </w:p>
        </w:tc>
        <w:tc>
          <w:tcPr>
            <w:tcW w:w="1843" w:type="dxa"/>
            <w:shd w:val="clear" w:color="000000" w:fill="FFFFFF"/>
            <w:vAlign w:val="bottom"/>
            <w:hideMark/>
          </w:tcPr>
          <w:p w14:paraId="08B7FB2C"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 xml:space="preserve">Jacek Kall, Karolina Janiszewska </w:t>
            </w:r>
          </w:p>
        </w:tc>
        <w:tc>
          <w:tcPr>
            <w:tcW w:w="1760" w:type="dxa"/>
            <w:shd w:val="clear" w:color="000000" w:fill="FFFFFF"/>
            <w:noWrap/>
            <w:vAlign w:val="bottom"/>
            <w:hideMark/>
          </w:tcPr>
          <w:p w14:paraId="152B725F"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8</w:t>
            </w:r>
          </w:p>
        </w:tc>
      </w:tr>
      <w:tr w:rsidR="009738B8" w:rsidRPr="009738B8" w14:paraId="77AEAF63" w14:textId="77777777" w:rsidTr="00023F2C">
        <w:trPr>
          <w:trHeight w:val="570"/>
        </w:trPr>
        <w:tc>
          <w:tcPr>
            <w:tcW w:w="699" w:type="dxa"/>
            <w:shd w:val="clear" w:color="FFFFCC" w:fill="FFFFFF"/>
            <w:vAlign w:val="center"/>
            <w:hideMark/>
          </w:tcPr>
          <w:p w14:paraId="34B62555"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19</w:t>
            </w:r>
          </w:p>
        </w:tc>
        <w:tc>
          <w:tcPr>
            <w:tcW w:w="1544" w:type="dxa"/>
            <w:shd w:val="clear" w:color="C0C0C0" w:fill="FFFFFF"/>
            <w:noWrap/>
            <w:vAlign w:val="center"/>
            <w:hideMark/>
          </w:tcPr>
          <w:p w14:paraId="4AC2FA01"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podręcznik</w:t>
            </w:r>
          </w:p>
        </w:tc>
        <w:tc>
          <w:tcPr>
            <w:tcW w:w="3716" w:type="dxa"/>
            <w:shd w:val="clear" w:color="C0C0C0" w:fill="FFFFFF"/>
            <w:vAlign w:val="center"/>
            <w:hideMark/>
          </w:tcPr>
          <w:p w14:paraId="34FDE72F"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Szkoła projektowania graficznego. Zasady i praktyka, nowe programy i technologie.</w:t>
            </w:r>
          </w:p>
        </w:tc>
        <w:tc>
          <w:tcPr>
            <w:tcW w:w="1843" w:type="dxa"/>
            <w:shd w:val="clear" w:color="000000" w:fill="FFFFFF"/>
            <w:vAlign w:val="center"/>
            <w:hideMark/>
          </w:tcPr>
          <w:p w14:paraId="0B9AC25B" w14:textId="77777777" w:rsidR="009738B8" w:rsidRPr="009738B8" w:rsidRDefault="009738B8" w:rsidP="009738B8">
            <w:pPr>
              <w:rPr>
                <w:rFonts w:ascii="Cambria" w:hAnsi="Cambria" w:cs="Calibri"/>
                <w:sz w:val="22"/>
                <w:szCs w:val="22"/>
              </w:rPr>
            </w:pPr>
            <w:proofErr w:type="spellStart"/>
            <w:r w:rsidRPr="009738B8">
              <w:rPr>
                <w:rFonts w:ascii="Cambria" w:hAnsi="Cambria" w:cs="Calibri"/>
                <w:sz w:val="22"/>
                <w:szCs w:val="22"/>
              </w:rPr>
              <w:t>Dabner</w:t>
            </w:r>
            <w:proofErr w:type="spellEnd"/>
            <w:r w:rsidRPr="009738B8">
              <w:rPr>
                <w:rFonts w:ascii="Cambria" w:hAnsi="Cambria" w:cs="Calibri"/>
                <w:sz w:val="22"/>
                <w:szCs w:val="22"/>
              </w:rPr>
              <w:t xml:space="preserve"> David</w:t>
            </w:r>
          </w:p>
        </w:tc>
        <w:tc>
          <w:tcPr>
            <w:tcW w:w="1760" w:type="dxa"/>
            <w:shd w:val="clear" w:color="C0C0C0" w:fill="FFFFFF"/>
            <w:noWrap/>
            <w:vAlign w:val="center"/>
            <w:hideMark/>
          </w:tcPr>
          <w:p w14:paraId="4B1ECD16"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24</w:t>
            </w:r>
          </w:p>
        </w:tc>
      </w:tr>
      <w:tr w:rsidR="009738B8" w:rsidRPr="009738B8" w14:paraId="4521548D" w14:textId="77777777" w:rsidTr="00023F2C">
        <w:trPr>
          <w:trHeight w:val="300"/>
        </w:trPr>
        <w:tc>
          <w:tcPr>
            <w:tcW w:w="699" w:type="dxa"/>
            <w:shd w:val="clear" w:color="FFFFCC" w:fill="FFFFFF"/>
            <w:vAlign w:val="center"/>
            <w:hideMark/>
          </w:tcPr>
          <w:p w14:paraId="038B6679"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20</w:t>
            </w:r>
          </w:p>
        </w:tc>
        <w:tc>
          <w:tcPr>
            <w:tcW w:w="1544" w:type="dxa"/>
            <w:shd w:val="clear" w:color="C0C0C0" w:fill="FFFFFF"/>
            <w:noWrap/>
            <w:vAlign w:val="center"/>
            <w:hideMark/>
          </w:tcPr>
          <w:p w14:paraId="15E6ED07"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podręcznik</w:t>
            </w:r>
          </w:p>
        </w:tc>
        <w:tc>
          <w:tcPr>
            <w:tcW w:w="3716" w:type="dxa"/>
            <w:shd w:val="clear" w:color="000000" w:fill="FFFFFF"/>
            <w:vAlign w:val="center"/>
            <w:hideMark/>
          </w:tcPr>
          <w:p w14:paraId="571FDA71"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Technik administracji. Organizacja pracy biurowej</w:t>
            </w:r>
          </w:p>
        </w:tc>
        <w:tc>
          <w:tcPr>
            <w:tcW w:w="1843" w:type="dxa"/>
            <w:shd w:val="clear" w:color="C0C0C0" w:fill="FFFFFF"/>
            <w:vAlign w:val="center"/>
            <w:hideMark/>
          </w:tcPr>
          <w:p w14:paraId="7C0C0407"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opracowanie zbiorowe</w:t>
            </w:r>
          </w:p>
        </w:tc>
        <w:tc>
          <w:tcPr>
            <w:tcW w:w="1760" w:type="dxa"/>
            <w:shd w:val="clear" w:color="C0C0C0" w:fill="FFFFFF"/>
            <w:noWrap/>
            <w:vAlign w:val="center"/>
            <w:hideMark/>
          </w:tcPr>
          <w:p w14:paraId="74037EB8"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32</w:t>
            </w:r>
          </w:p>
        </w:tc>
      </w:tr>
      <w:tr w:rsidR="009738B8" w:rsidRPr="009738B8" w14:paraId="4733B40E" w14:textId="77777777" w:rsidTr="00023F2C">
        <w:trPr>
          <w:trHeight w:val="570"/>
        </w:trPr>
        <w:tc>
          <w:tcPr>
            <w:tcW w:w="699" w:type="dxa"/>
            <w:shd w:val="clear" w:color="FFFFCC" w:fill="FFFFFF"/>
            <w:vAlign w:val="center"/>
            <w:hideMark/>
          </w:tcPr>
          <w:p w14:paraId="2AB57ADE"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21</w:t>
            </w:r>
          </w:p>
        </w:tc>
        <w:tc>
          <w:tcPr>
            <w:tcW w:w="1544" w:type="dxa"/>
            <w:shd w:val="clear" w:color="C0C0C0" w:fill="FFFFFF"/>
            <w:noWrap/>
            <w:vAlign w:val="center"/>
            <w:hideMark/>
          </w:tcPr>
          <w:p w14:paraId="0F3761BB"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zbiór zadań</w:t>
            </w:r>
          </w:p>
        </w:tc>
        <w:tc>
          <w:tcPr>
            <w:tcW w:w="3716" w:type="dxa"/>
            <w:shd w:val="clear" w:color="C0C0C0" w:fill="FFFFFF"/>
            <w:vAlign w:val="center"/>
            <w:hideMark/>
          </w:tcPr>
          <w:p w14:paraId="5AACF68F"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TO JEST CHEMIA. ZBIÓR ZADAŃ. ZAKRES ROZSZERZONY. LICEUM I TECHNIKUM</w:t>
            </w:r>
          </w:p>
        </w:tc>
        <w:tc>
          <w:tcPr>
            <w:tcW w:w="1843" w:type="dxa"/>
            <w:shd w:val="clear" w:color="C0C0C0" w:fill="FFFFFF"/>
            <w:vAlign w:val="center"/>
            <w:hideMark/>
          </w:tcPr>
          <w:p w14:paraId="387BAB8F"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opracowanie zbiorowe</w:t>
            </w:r>
          </w:p>
        </w:tc>
        <w:tc>
          <w:tcPr>
            <w:tcW w:w="1760" w:type="dxa"/>
            <w:shd w:val="clear" w:color="C0C0C0" w:fill="FFFFFF"/>
            <w:noWrap/>
            <w:vAlign w:val="center"/>
            <w:hideMark/>
          </w:tcPr>
          <w:p w14:paraId="7B715E18"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32</w:t>
            </w:r>
          </w:p>
        </w:tc>
      </w:tr>
      <w:tr w:rsidR="009738B8" w:rsidRPr="009738B8" w14:paraId="45A81CB6" w14:textId="77777777" w:rsidTr="00023F2C">
        <w:trPr>
          <w:trHeight w:val="570"/>
        </w:trPr>
        <w:tc>
          <w:tcPr>
            <w:tcW w:w="699" w:type="dxa"/>
            <w:shd w:val="clear" w:color="FFFFCC" w:fill="FFFFFF"/>
            <w:vAlign w:val="center"/>
            <w:hideMark/>
          </w:tcPr>
          <w:p w14:paraId="258F684F"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22</w:t>
            </w:r>
          </w:p>
        </w:tc>
        <w:tc>
          <w:tcPr>
            <w:tcW w:w="1544" w:type="dxa"/>
            <w:shd w:val="clear" w:color="C0C0C0" w:fill="FFFFFF"/>
            <w:noWrap/>
            <w:vAlign w:val="center"/>
            <w:hideMark/>
          </w:tcPr>
          <w:p w14:paraId="09A175C5"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podręcznik</w:t>
            </w:r>
          </w:p>
        </w:tc>
        <w:tc>
          <w:tcPr>
            <w:tcW w:w="3716" w:type="dxa"/>
            <w:shd w:val="clear" w:color="C0C0C0" w:fill="FFFFFF"/>
            <w:vAlign w:val="center"/>
            <w:hideMark/>
          </w:tcPr>
          <w:p w14:paraId="122FBC98"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Zasady rachunkowości – zbiór zadań z rozwiązaniami (z suplementem elektronicznym)</w:t>
            </w:r>
          </w:p>
        </w:tc>
        <w:tc>
          <w:tcPr>
            <w:tcW w:w="1843" w:type="dxa"/>
            <w:shd w:val="clear" w:color="C0C0C0" w:fill="FFFFFF"/>
            <w:vAlign w:val="center"/>
            <w:hideMark/>
          </w:tcPr>
          <w:p w14:paraId="4C62C545"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Jolanta Chałupczak</w:t>
            </w:r>
          </w:p>
        </w:tc>
        <w:tc>
          <w:tcPr>
            <w:tcW w:w="1760" w:type="dxa"/>
            <w:shd w:val="clear" w:color="C0C0C0" w:fill="FFFFFF"/>
            <w:noWrap/>
            <w:vAlign w:val="center"/>
            <w:hideMark/>
          </w:tcPr>
          <w:p w14:paraId="0436CECC"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8</w:t>
            </w:r>
          </w:p>
        </w:tc>
      </w:tr>
      <w:tr w:rsidR="009738B8" w:rsidRPr="009738B8" w14:paraId="22D29BF4" w14:textId="77777777" w:rsidTr="00023F2C">
        <w:trPr>
          <w:trHeight w:val="855"/>
        </w:trPr>
        <w:tc>
          <w:tcPr>
            <w:tcW w:w="699" w:type="dxa"/>
            <w:shd w:val="clear" w:color="FFFFCC" w:fill="FFFFFF"/>
            <w:vAlign w:val="center"/>
            <w:hideMark/>
          </w:tcPr>
          <w:p w14:paraId="5D623939"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23</w:t>
            </w:r>
          </w:p>
        </w:tc>
        <w:tc>
          <w:tcPr>
            <w:tcW w:w="1544" w:type="dxa"/>
            <w:shd w:val="clear" w:color="C0C0C0" w:fill="FFFFFF"/>
            <w:noWrap/>
            <w:vAlign w:val="center"/>
            <w:hideMark/>
          </w:tcPr>
          <w:p w14:paraId="1C3A2802"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podręcznik</w:t>
            </w:r>
          </w:p>
        </w:tc>
        <w:tc>
          <w:tcPr>
            <w:tcW w:w="3716" w:type="dxa"/>
            <w:shd w:val="clear" w:color="C0C0C0" w:fill="FFFFFF"/>
            <w:vAlign w:val="center"/>
            <w:hideMark/>
          </w:tcPr>
          <w:p w14:paraId="7E1DA891"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Zbiór zadań z ekonomiki przedsiębiorstw Kwalifikacja A.35</w:t>
            </w:r>
            <w:r w:rsidRPr="009738B8">
              <w:rPr>
                <w:rFonts w:ascii="Cambria" w:hAnsi="Cambria" w:cs="Calibri"/>
                <w:sz w:val="22"/>
                <w:szCs w:val="22"/>
              </w:rPr>
              <w:br/>
              <w:t>Branża ekonomiczna. Technik Ekonomista</w:t>
            </w:r>
          </w:p>
        </w:tc>
        <w:tc>
          <w:tcPr>
            <w:tcW w:w="1843" w:type="dxa"/>
            <w:shd w:val="clear" w:color="C0C0C0" w:fill="FFFFFF"/>
            <w:vAlign w:val="center"/>
            <w:hideMark/>
          </w:tcPr>
          <w:p w14:paraId="52D8CCB1"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 xml:space="preserve">Joanna </w:t>
            </w:r>
            <w:proofErr w:type="spellStart"/>
            <w:r w:rsidRPr="009738B8">
              <w:rPr>
                <w:rFonts w:ascii="Cambria" w:hAnsi="Cambria" w:cs="Calibri"/>
                <w:sz w:val="22"/>
                <w:szCs w:val="22"/>
              </w:rPr>
              <w:t>Ablewicz</w:t>
            </w:r>
            <w:proofErr w:type="spellEnd"/>
            <w:r w:rsidRPr="009738B8">
              <w:rPr>
                <w:rFonts w:ascii="Cambria" w:hAnsi="Cambria" w:cs="Calibri"/>
                <w:sz w:val="22"/>
                <w:szCs w:val="22"/>
              </w:rPr>
              <w:t>, Damian Dębski, Paweł Dębski</w:t>
            </w:r>
          </w:p>
        </w:tc>
        <w:tc>
          <w:tcPr>
            <w:tcW w:w="1760" w:type="dxa"/>
            <w:shd w:val="clear" w:color="C0C0C0" w:fill="FFFFFF"/>
            <w:noWrap/>
            <w:vAlign w:val="center"/>
            <w:hideMark/>
          </w:tcPr>
          <w:p w14:paraId="6231929E"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48</w:t>
            </w:r>
          </w:p>
        </w:tc>
      </w:tr>
      <w:tr w:rsidR="009738B8" w:rsidRPr="009738B8" w14:paraId="79B2DD1A" w14:textId="77777777" w:rsidTr="00023F2C">
        <w:trPr>
          <w:trHeight w:val="315"/>
        </w:trPr>
        <w:tc>
          <w:tcPr>
            <w:tcW w:w="699" w:type="dxa"/>
            <w:shd w:val="clear" w:color="FFFFCC" w:fill="FFFFFF"/>
            <w:vAlign w:val="center"/>
            <w:hideMark/>
          </w:tcPr>
          <w:p w14:paraId="04B5B058"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24</w:t>
            </w:r>
          </w:p>
        </w:tc>
        <w:tc>
          <w:tcPr>
            <w:tcW w:w="1544" w:type="dxa"/>
            <w:shd w:val="clear" w:color="C0C0C0" w:fill="FFFFFF"/>
            <w:noWrap/>
            <w:vAlign w:val="center"/>
            <w:hideMark/>
          </w:tcPr>
          <w:p w14:paraId="493AC522" w14:textId="5E3BEA41" w:rsidR="009738B8" w:rsidRPr="009738B8" w:rsidRDefault="009738B8" w:rsidP="009738B8">
            <w:pPr>
              <w:rPr>
                <w:rFonts w:ascii="Cambria" w:hAnsi="Cambria" w:cs="Calibri"/>
                <w:sz w:val="22"/>
                <w:szCs w:val="22"/>
              </w:rPr>
            </w:pPr>
            <w:r w:rsidRPr="009738B8">
              <w:rPr>
                <w:rFonts w:ascii="Cambria" w:hAnsi="Cambria" w:cs="Calibri"/>
                <w:sz w:val="22"/>
                <w:szCs w:val="22"/>
              </w:rPr>
              <w:t>zbiór zada</w:t>
            </w:r>
            <w:r w:rsidR="00E530FA">
              <w:rPr>
                <w:rFonts w:ascii="Cambria" w:hAnsi="Cambria" w:cs="Calibri"/>
                <w:sz w:val="22"/>
                <w:szCs w:val="22"/>
              </w:rPr>
              <w:t>ń</w:t>
            </w:r>
          </w:p>
        </w:tc>
        <w:tc>
          <w:tcPr>
            <w:tcW w:w="3716" w:type="dxa"/>
            <w:shd w:val="clear" w:color="C0C0C0" w:fill="FFFFFF"/>
            <w:vAlign w:val="center"/>
            <w:hideMark/>
          </w:tcPr>
          <w:p w14:paraId="6EA986C9"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Zbiór zadań z rachunkowości. Kwalifikacja A.36</w:t>
            </w:r>
          </w:p>
        </w:tc>
        <w:tc>
          <w:tcPr>
            <w:tcW w:w="1843" w:type="dxa"/>
            <w:shd w:val="clear" w:color="C0C0C0" w:fill="FFFFFF"/>
            <w:vAlign w:val="center"/>
            <w:hideMark/>
          </w:tcPr>
          <w:p w14:paraId="78A4BA43" w14:textId="77777777" w:rsidR="009738B8" w:rsidRPr="009738B8" w:rsidRDefault="009738B8" w:rsidP="009738B8">
            <w:pPr>
              <w:rPr>
                <w:rFonts w:ascii="Cambria" w:hAnsi="Cambria" w:cs="Calibri"/>
                <w:sz w:val="22"/>
                <w:szCs w:val="22"/>
              </w:rPr>
            </w:pPr>
            <w:proofErr w:type="spellStart"/>
            <w:r w:rsidRPr="009738B8">
              <w:rPr>
                <w:rFonts w:ascii="Cambria" w:hAnsi="Cambria" w:cs="Calibri"/>
                <w:sz w:val="22"/>
                <w:szCs w:val="22"/>
              </w:rPr>
              <w:t>Mielczarczyk</w:t>
            </w:r>
            <w:proofErr w:type="spellEnd"/>
            <w:r w:rsidRPr="009738B8">
              <w:rPr>
                <w:rFonts w:ascii="Cambria" w:hAnsi="Cambria" w:cs="Calibri"/>
                <w:sz w:val="22"/>
                <w:szCs w:val="22"/>
              </w:rPr>
              <w:t xml:space="preserve"> Zofia</w:t>
            </w:r>
          </w:p>
        </w:tc>
        <w:tc>
          <w:tcPr>
            <w:tcW w:w="1760" w:type="dxa"/>
            <w:shd w:val="clear" w:color="C0C0C0" w:fill="FFFFFF"/>
            <w:noWrap/>
            <w:vAlign w:val="center"/>
            <w:hideMark/>
          </w:tcPr>
          <w:p w14:paraId="628A963F"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24</w:t>
            </w:r>
          </w:p>
        </w:tc>
      </w:tr>
    </w:tbl>
    <w:p w14:paraId="12133DAC" w14:textId="77777777" w:rsidR="00804063" w:rsidRDefault="00804063" w:rsidP="003135D2">
      <w:pPr>
        <w:jc w:val="both"/>
        <w:rPr>
          <w:rFonts w:asciiTheme="majorHAnsi" w:hAnsiTheme="majorHAnsi"/>
          <w:b/>
        </w:rPr>
      </w:pPr>
    </w:p>
    <w:p w14:paraId="6F2C85D6" w14:textId="5C67B839" w:rsidR="003135D2" w:rsidRDefault="003135D2" w:rsidP="003135D2">
      <w:pPr>
        <w:jc w:val="both"/>
        <w:rPr>
          <w:rFonts w:asciiTheme="majorHAnsi" w:hAnsiTheme="majorHAnsi"/>
          <w:b/>
        </w:rPr>
      </w:pPr>
      <w:r w:rsidRPr="00AF1AB6">
        <w:rPr>
          <w:rFonts w:asciiTheme="majorHAnsi" w:hAnsiTheme="majorHAnsi"/>
          <w:b/>
        </w:rPr>
        <w:t xml:space="preserve">Na dzień składania ofert Zamawiający wymaga, aby każda z wymienionych </w:t>
      </w:r>
      <w:r w:rsidRPr="00AF1AB6">
        <w:rPr>
          <w:rFonts w:asciiTheme="majorHAnsi" w:hAnsiTheme="majorHAnsi"/>
          <w:b/>
        </w:rPr>
        <w:br/>
        <w:t>w przedmiocie zamówienia pozycji była najnowszym wydaniem dostępnym na rynku.</w:t>
      </w:r>
      <w:r>
        <w:rPr>
          <w:rFonts w:asciiTheme="majorHAnsi" w:hAnsiTheme="majorHAnsi"/>
          <w:b/>
        </w:rPr>
        <w:t xml:space="preserve"> </w:t>
      </w:r>
    </w:p>
    <w:p w14:paraId="1ABC9AC8" w14:textId="77777777" w:rsidR="009466C0" w:rsidRPr="009466C0" w:rsidRDefault="009466C0" w:rsidP="009466C0">
      <w:pPr>
        <w:jc w:val="both"/>
        <w:rPr>
          <w:rFonts w:ascii="Cambria" w:eastAsiaTheme="majorEastAsia" w:hAnsi="Cambria" w:cstheme="majorBidi"/>
          <w:b/>
          <w:bCs/>
          <w:sz w:val="20"/>
          <w:szCs w:val="20"/>
        </w:rPr>
      </w:pPr>
    </w:p>
    <w:p w14:paraId="39D73624" w14:textId="7863A83B" w:rsidR="00EB6664" w:rsidRPr="00EB6664" w:rsidRDefault="009466C0" w:rsidP="009738B8">
      <w:pPr>
        <w:pStyle w:val="Akapitzlist"/>
        <w:numPr>
          <w:ilvl w:val="0"/>
          <w:numId w:val="4"/>
        </w:numPr>
        <w:jc w:val="both"/>
        <w:rPr>
          <w:rFonts w:asciiTheme="majorHAnsi" w:hAnsiTheme="majorHAnsi"/>
          <w:b/>
        </w:rPr>
      </w:pPr>
      <w:r w:rsidRPr="009466C0">
        <w:rPr>
          <w:rFonts w:ascii="Cambria" w:eastAsiaTheme="majorEastAsia" w:hAnsi="Cambria" w:cstheme="majorBidi"/>
          <w:b/>
          <w:bCs/>
          <w:sz w:val="20"/>
          <w:szCs w:val="20"/>
        </w:rPr>
        <w:t xml:space="preserve">Zadanie 3 - Dostawa materiałów dydaktycznych w celu wyposażenia bibliotek szkolnych dla uczniów do realizacji zajęć w Powiatowym Centrum Edukacyjnym w Lęborku </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1418"/>
        <w:gridCol w:w="4135"/>
        <w:gridCol w:w="2268"/>
        <w:gridCol w:w="1240"/>
      </w:tblGrid>
      <w:tr w:rsidR="009738B8" w:rsidRPr="009738B8" w14:paraId="02C1FB5B" w14:textId="77777777" w:rsidTr="00023F2C">
        <w:trPr>
          <w:trHeight w:val="1515"/>
        </w:trPr>
        <w:tc>
          <w:tcPr>
            <w:tcW w:w="704" w:type="dxa"/>
            <w:shd w:val="clear" w:color="FFFFCC" w:fill="FFFFFF"/>
            <w:vAlign w:val="center"/>
            <w:hideMark/>
          </w:tcPr>
          <w:p w14:paraId="7A3A9F16" w14:textId="77777777" w:rsidR="009738B8" w:rsidRPr="009738B8" w:rsidRDefault="009738B8" w:rsidP="009738B8">
            <w:pPr>
              <w:jc w:val="center"/>
              <w:rPr>
                <w:rFonts w:ascii="Cambria" w:hAnsi="Cambria" w:cs="Calibri"/>
                <w:b/>
                <w:bCs/>
                <w:color w:val="000000"/>
              </w:rPr>
            </w:pPr>
            <w:r w:rsidRPr="009738B8">
              <w:rPr>
                <w:rFonts w:ascii="Cambria" w:hAnsi="Cambria" w:cs="Calibri"/>
                <w:b/>
                <w:bCs/>
                <w:color w:val="000000"/>
              </w:rPr>
              <w:t xml:space="preserve">Lp. </w:t>
            </w:r>
          </w:p>
        </w:tc>
        <w:tc>
          <w:tcPr>
            <w:tcW w:w="1418" w:type="dxa"/>
            <w:shd w:val="clear" w:color="FFFFCC" w:fill="FFFFFF"/>
            <w:vAlign w:val="center"/>
            <w:hideMark/>
          </w:tcPr>
          <w:p w14:paraId="35F6011C" w14:textId="77777777" w:rsidR="009738B8" w:rsidRPr="009738B8" w:rsidRDefault="009738B8" w:rsidP="009738B8">
            <w:pPr>
              <w:jc w:val="center"/>
              <w:rPr>
                <w:rFonts w:ascii="Cambria" w:hAnsi="Cambria" w:cs="Calibri"/>
                <w:b/>
                <w:bCs/>
                <w:color w:val="000000"/>
              </w:rPr>
            </w:pPr>
            <w:r w:rsidRPr="009738B8">
              <w:rPr>
                <w:rFonts w:ascii="Cambria" w:hAnsi="Cambria" w:cs="Calibri"/>
                <w:b/>
                <w:bCs/>
                <w:color w:val="000000"/>
              </w:rPr>
              <w:t xml:space="preserve">rodzaj materiału </w:t>
            </w:r>
          </w:p>
        </w:tc>
        <w:tc>
          <w:tcPr>
            <w:tcW w:w="4135" w:type="dxa"/>
            <w:shd w:val="clear" w:color="FFFFCC" w:fill="FFFFFF"/>
            <w:vAlign w:val="center"/>
            <w:hideMark/>
          </w:tcPr>
          <w:p w14:paraId="39955B3A" w14:textId="77777777" w:rsidR="009738B8" w:rsidRPr="009738B8" w:rsidRDefault="009738B8" w:rsidP="009738B8">
            <w:pPr>
              <w:jc w:val="center"/>
              <w:rPr>
                <w:rFonts w:ascii="Cambria" w:hAnsi="Cambria" w:cs="Calibri"/>
                <w:b/>
                <w:bCs/>
                <w:color w:val="000000"/>
              </w:rPr>
            </w:pPr>
            <w:r w:rsidRPr="009738B8">
              <w:rPr>
                <w:rFonts w:ascii="Cambria" w:hAnsi="Cambria" w:cs="Calibri"/>
                <w:b/>
                <w:bCs/>
                <w:color w:val="000000"/>
              </w:rPr>
              <w:t>Tytuł</w:t>
            </w:r>
          </w:p>
        </w:tc>
        <w:tc>
          <w:tcPr>
            <w:tcW w:w="2268" w:type="dxa"/>
            <w:shd w:val="clear" w:color="FFFFCC" w:fill="FFFFFF"/>
            <w:vAlign w:val="center"/>
            <w:hideMark/>
          </w:tcPr>
          <w:p w14:paraId="31D9818F" w14:textId="77777777" w:rsidR="009738B8" w:rsidRPr="009738B8" w:rsidRDefault="009738B8" w:rsidP="009738B8">
            <w:pPr>
              <w:jc w:val="center"/>
              <w:rPr>
                <w:rFonts w:ascii="Cambria" w:hAnsi="Cambria" w:cs="Calibri"/>
                <w:b/>
                <w:bCs/>
                <w:color w:val="000000"/>
              </w:rPr>
            </w:pPr>
            <w:r w:rsidRPr="009738B8">
              <w:rPr>
                <w:rFonts w:ascii="Cambria" w:hAnsi="Cambria" w:cs="Calibri"/>
                <w:b/>
                <w:bCs/>
                <w:color w:val="000000"/>
              </w:rPr>
              <w:t xml:space="preserve">Autor </w:t>
            </w:r>
          </w:p>
        </w:tc>
        <w:tc>
          <w:tcPr>
            <w:tcW w:w="1240" w:type="dxa"/>
            <w:shd w:val="clear" w:color="FFFFCC" w:fill="FFFFFF"/>
            <w:vAlign w:val="center"/>
            <w:hideMark/>
          </w:tcPr>
          <w:p w14:paraId="004C1B5A" w14:textId="77777777" w:rsidR="009738B8" w:rsidRPr="009738B8" w:rsidRDefault="009738B8" w:rsidP="009738B8">
            <w:pPr>
              <w:jc w:val="center"/>
              <w:rPr>
                <w:rFonts w:ascii="Cambria" w:hAnsi="Cambria" w:cs="Calibri"/>
                <w:b/>
                <w:bCs/>
                <w:color w:val="000000"/>
              </w:rPr>
            </w:pPr>
            <w:r w:rsidRPr="009738B8">
              <w:rPr>
                <w:rFonts w:ascii="Cambria" w:hAnsi="Cambria" w:cs="Calibri"/>
                <w:b/>
                <w:bCs/>
                <w:color w:val="000000"/>
              </w:rPr>
              <w:t>Liczba sztuk</w:t>
            </w:r>
          </w:p>
        </w:tc>
      </w:tr>
      <w:tr w:rsidR="009738B8" w:rsidRPr="009738B8" w14:paraId="3B6BDF0C" w14:textId="77777777" w:rsidTr="00023F2C">
        <w:trPr>
          <w:trHeight w:val="1140"/>
        </w:trPr>
        <w:tc>
          <w:tcPr>
            <w:tcW w:w="704" w:type="dxa"/>
            <w:shd w:val="clear" w:color="FFFFCC" w:fill="FFFFFF"/>
            <w:vAlign w:val="center"/>
            <w:hideMark/>
          </w:tcPr>
          <w:p w14:paraId="66D47340"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1</w:t>
            </w:r>
          </w:p>
        </w:tc>
        <w:tc>
          <w:tcPr>
            <w:tcW w:w="1418" w:type="dxa"/>
            <w:shd w:val="clear" w:color="000000" w:fill="FFFFFF"/>
            <w:vAlign w:val="bottom"/>
            <w:hideMark/>
          </w:tcPr>
          <w:p w14:paraId="7F56585E"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podręcznik</w:t>
            </w:r>
          </w:p>
        </w:tc>
        <w:tc>
          <w:tcPr>
            <w:tcW w:w="4135" w:type="dxa"/>
            <w:shd w:val="clear" w:color="000000" w:fill="FFFFFF"/>
            <w:vAlign w:val="bottom"/>
            <w:hideMark/>
          </w:tcPr>
          <w:p w14:paraId="2E891146"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Prosto do matury 1</w:t>
            </w:r>
            <w:r w:rsidRPr="009738B8">
              <w:rPr>
                <w:rFonts w:ascii="Cambria" w:hAnsi="Cambria" w:cs="Calibri"/>
                <w:sz w:val="22"/>
                <w:szCs w:val="22"/>
              </w:rPr>
              <w:br/>
              <w:t>Podręcznik do matematyki dla liceum ogólnokształcącego i technikum. Zakres podstawowy - Szkoła ponadpodstawowa</w:t>
            </w:r>
          </w:p>
        </w:tc>
        <w:tc>
          <w:tcPr>
            <w:tcW w:w="2268" w:type="dxa"/>
            <w:shd w:val="clear" w:color="000000" w:fill="FFFFFF"/>
            <w:vAlign w:val="center"/>
            <w:hideMark/>
          </w:tcPr>
          <w:p w14:paraId="5B687F79"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Maciej Antek, Krzysztof Belka, Piotr Grabowski</w:t>
            </w:r>
          </w:p>
        </w:tc>
        <w:tc>
          <w:tcPr>
            <w:tcW w:w="1240" w:type="dxa"/>
            <w:shd w:val="clear" w:color="000000" w:fill="FFFFFF"/>
            <w:vAlign w:val="center"/>
            <w:hideMark/>
          </w:tcPr>
          <w:p w14:paraId="52EF2504"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24</w:t>
            </w:r>
          </w:p>
        </w:tc>
      </w:tr>
      <w:tr w:rsidR="009738B8" w:rsidRPr="009738B8" w14:paraId="5A23B8C2" w14:textId="77777777" w:rsidTr="00023F2C">
        <w:trPr>
          <w:trHeight w:val="570"/>
        </w:trPr>
        <w:tc>
          <w:tcPr>
            <w:tcW w:w="704" w:type="dxa"/>
            <w:shd w:val="clear" w:color="FFFFCC" w:fill="FFFFFF"/>
            <w:vAlign w:val="center"/>
            <w:hideMark/>
          </w:tcPr>
          <w:p w14:paraId="3458ABF9"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2</w:t>
            </w:r>
          </w:p>
        </w:tc>
        <w:tc>
          <w:tcPr>
            <w:tcW w:w="1418" w:type="dxa"/>
            <w:shd w:val="clear" w:color="000000" w:fill="FFFFFF"/>
            <w:vAlign w:val="bottom"/>
            <w:hideMark/>
          </w:tcPr>
          <w:p w14:paraId="48CA366A"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podręcznik</w:t>
            </w:r>
          </w:p>
        </w:tc>
        <w:tc>
          <w:tcPr>
            <w:tcW w:w="4135" w:type="dxa"/>
            <w:shd w:val="clear" w:color="000000" w:fill="FFFFFF"/>
            <w:vAlign w:val="bottom"/>
            <w:hideMark/>
          </w:tcPr>
          <w:p w14:paraId="10965AE0"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To się liczy! Matematyka 2. Szkoła branżowa I stopnia klasa 2. Podręcznik</w:t>
            </w:r>
          </w:p>
        </w:tc>
        <w:tc>
          <w:tcPr>
            <w:tcW w:w="2268" w:type="dxa"/>
            <w:shd w:val="clear" w:color="000000" w:fill="FFFFFF"/>
            <w:vAlign w:val="center"/>
            <w:hideMark/>
          </w:tcPr>
          <w:p w14:paraId="7328F919"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 xml:space="preserve">Karolina </w:t>
            </w:r>
            <w:proofErr w:type="spellStart"/>
            <w:r w:rsidRPr="009738B8">
              <w:rPr>
                <w:rFonts w:ascii="Cambria" w:hAnsi="Cambria" w:cs="Calibri"/>
                <w:sz w:val="22"/>
                <w:szCs w:val="22"/>
              </w:rPr>
              <w:t>Wej</w:t>
            </w:r>
            <w:proofErr w:type="spellEnd"/>
            <w:r w:rsidRPr="009738B8">
              <w:rPr>
                <w:rFonts w:ascii="Cambria" w:hAnsi="Cambria" w:cs="Calibri"/>
                <w:sz w:val="22"/>
                <w:szCs w:val="22"/>
              </w:rPr>
              <w:t>, Wojciech Babiański</w:t>
            </w:r>
          </w:p>
        </w:tc>
        <w:tc>
          <w:tcPr>
            <w:tcW w:w="1240" w:type="dxa"/>
            <w:shd w:val="clear" w:color="000000" w:fill="FFFFFF"/>
            <w:vAlign w:val="center"/>
            <w:hideMark/>
          </w:tcPr>
          <w:p w14:paraId="05E916FE"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16</w:t>
            </w:r>
          </w:p>
        </w:tc>
      </w:tr>
      <w:tr w:rsidR="009738B8" w:rsidRPr="009738B8" w14:paraId="7DC2E175" w14:textId="77777777" w:rsidTr="00023F2C">
        <w:trPr>
          <w:trHeight w:val="855"/>
        </w:trPr>
        <w:tc>
          <w:tcPr>
            <w:tcW w:w="704" w:type="dxa"/>
            <w:shd w:val="clear" w:color="FFFFCC" w:fill="FFFFFF"/>
            <w:vAlign w:val="center"/>
            <w:hideMark/>
          </w:tcPr>
          <w:p w14:paraId="2773C3F1"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3</w:t>
            </w:r>
          </w:p>
        </w:tc>
        <w:tc>
          <w:tcPr>
            <w:tcW w:w="1418" w:type="dxa"/>
            <w:shd w:val="clear" w:color="000000" w:fill="FFFFFF"/>
            <w:vAlign w:val="bottom"/>
            <w:hideMark/>
          </w:tcPr>
          <w:p w14:paraId="1F30C9BF"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podręcznik</w:t>
            </w:r>
          </w:p>
        </w:tc>
        <w:tc>
          <w:tcPr>
            <w:tcW w:w="4135" w:type="dxa"/>
            <w:shd w:val="clear" w:color="000000" w:fill="FFFFFF"/>
            <w:vAlign w:val="bottom"/>
            <w:hideMark/>
          </w:tcPr>
          <w:p w14:paraId="2DB86C05"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Matematyka</w:t>
            </w:r>
            <w:r w:rsidRPr="009738B8">
              <w:rPr>
                <w:rFonts w:ascii="Cambria" w:hAnsi="Cambria" w:cs="Calibri"/>
                <w:sz w:val="22"/>
                <w:szCs w:val="22"/>
              </w:rPr>
              <w:br/>
              <w:t>Próbne arkusze maturalne. Zestaw 5. Poziom podstawowy</w:t>
            </w:r>
          </w:p>
        </w:tc>
        <w:tc>
          <w:tcPr>
            <w:tcW w:w="2268" w:type="dxa"/>
            <w:shd w:val="clear" w:color="000000" w:fill="FFFFFF"/>
            <w:vAlign w:val="center"/>
            <w:hideMark/>
          </w:tcPr>
          <w:p w14:paraId="1714C82C"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Górski Waldemar, Kownacka Sylwia, Ustrzycka Bożena</w:t>
            </w:r>
          </w:p>
        </w:tc>
        <w:tc>
          <w:tcPr>
            <w:tcW w:w="1240" w:type="dxa"/>
            <w:shd w:val="clear" w:color="000000" w:fill="FFFFFF"/>
            <w:vAlign w:val="center"/>
            <w:hideMark/>
          </w:tcPr>
          <w:p w14:paraId="134FF6FC"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16</w:t>
            </w:r>
          </w:p>
        </w:tc>
      </w:tr>
      <w:tr w:rsidR="009738B8" w:rsidRPr="009738B8" w14:paraId="610E2EC1" w14:textId="77777777" w:rsidTr="00023F2C">
        <w:trPr>
          <w:trHeight w:val="570"/>
        </w:trPr>
        <w:tc>
          <w:tcPr>
            <w:tcW w:w="704" w:type="dxa"/>
            <w:shd w:val="clear" w:color="FFFFCC" w:fill="FFFFFF"/>
            <w:vAlign w:val="center"/>
            <w:hideMark/>
          </w:tcPr>
          <w:p w14:paraId="38504362"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4</w:t>
            </w:r>
          </w:p>
        </w:tc>
        <w:tc>
          <w:tcPr>
            <w:tcW w:w="1418" w:type="dxa"/>
            <w:shd w:val="clear" w:color="000000" w:fill="FFFFFF"/>
            <w:vAlign w:val="bottom"/>
            <w:hideMark/>
          </w:tcPr>
          <w:p w14:paraId="7A35E66E"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 xml:space="preserve"> podręcznik </w:t>
            </w:r>
          </w:p>
        </w:tc>
        <w:tc>
          <w:tcPr>
            <w:tcW w:w="4135" w:type="dxa"/>
            <w:shd w:val="clear" w:color="000000" w:fill="FFFFFF"/>
            <w:vAlign w:val="bottom"/>
            <w:hideMark/>
          </w:tcPr>
          <w:p w14:paraId="00D61661"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Matematyka Kompendium maturalne</w:t>
            </w:r>
            <w:r w:rsidRPr="009738B8">
              <w:rPr>
                <w:rFonts w:ascii="Cambria" w:hAnsi="Cambria" w:cs="Calibri"/>
                <w:sz w:val="22"/>
                <w:szCs w:val="22"/>
              </w:rPr>
              <w:br/>
              <w:t>Zakres podstawowy</w:t>
            </w:r>
          </w:p>
        </w:tc>
        <w:tc>
          <w:tcPr>
            <w:tcW w:w="2268" w:type="dxa"/>
            <w:shd w:val="clear" w:color="000000" w:fill="FFFFFF"/>
            <w:vAlign w:val="center"/>
            <w:hideMark/>
          </w:tcPr>
          <w:p w14:paraId="30254A00"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 xml:space="preserve">Aleksandra </w:t>
            </w:r>
            <w:proofErr w:type="spellStart"/>
            <w:r w:rsidRPr="009738B8">
              <w:rPr>
                <w:rFonts w:ascii="Cambria" w:hAnsi="Cambria" w:cs="Calibri"/>
                <w:sz w:val="22"/>
                <w:szCs w:val="22"/>
              </w:rPr>
              <w:t>Gębura</w:t>
            </w:r>
            <w:proofErr w:type="spellEnd"/>
          </w:p>
        </w:tc>
        <w:tc>
          <w:tcPr>
            <w:tcW w:w="1240" w:type="dxa"/>
            <w:shd w:val="clear" w:color="000000" w:fill="FFFFFF"/>
            <w:vAlign w:val="center"/>
            <w:hideMark/>
          </w:tcPr>
          <w:p w14:paraId="2194B5C6"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16</w:t>
            </w:r>
          </w:p>
        </w:tc>
      </w:tr>
      <w:tr w:rsidR="009738B8" w:rsidRPr="009738B8" w14:paraId="6546044B" w14:textId="77777777" w:rsidTr="00023F2C">
        <w:trPr>
          <w:trHeight w:val="570"/>
        </w:trPr>
        <w:tc>
          <w:tcPr>
            <w:tcW w:w="704" w:type="dxa"/>
            <w:shd w:val="clear" w:color="FFFFCC" w:fill="FFFFFF"/>
            <w:vAlign w:val="center"/>
            <w:hideMark/>
          </w:tcPr>
          <w:p w14:paraId="78247EAF"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5</w:t>
            </w:r>
          </w:p>
        </w:tc>
        <w:tc>
          <w:tcPr>
            <w:tcW w:w="1418" w:type="dxa"/>
            <w:shd w:val="clear" w:color="000000" w:fill="FFFFFF"/>
            <w:vAlign w:val="bottom"/>
            <w:hideMark/>
          </w:tcPr>
          <w:p w14:paraId="2B1CFC8E"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 xml:space="preserve"> podręcznik </w:t>
            </w:r>
          </w:p>
        </w:tc>
        <w:tc>
          <w:tcPr>
            <w:tcW w:w="4135" w:type="dxa"/>
            <w:shd w:val="clear" w:color="000000" w:fill="FFFFFF"/>
            <w:vAlign w:val="bottom"/>
            <w:hideMark/>
          </w:tcPr>
          <w:p w14:paraId="1211AC87"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 xml:space="preserve">Powtórka przed maturą. Matematyka. Zadania. Zakres podstawowy. </w:t>
            </w:r>
          </w:p>
        </w:tc>
        <w:tc>
          <w:tcPr>
            <w:tcW w:w="2268" w:type="dxa"/>
            <w:shd w:val="clear" w:color="000000" w:fill="FFFFFF"/>
            <w:vAlign w:val="center"/>
            <w:hideMark/>
          </w:tcPr>
          <w:p w14:paraId="4B1481D2"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 xml:space="preserve">Marcin </w:t>
            </w:r>
            <w:proofErr w:type="spellStart"/>
            <w:r w:rsidRPr="009738B8">
              <w:rPr>
                <w:rFonts w:ascii="Cambria" w:hAnsi="Cambria" w:cs="Calibri"/>
                <w:sz w:val="22"/>
                <w:szCs w:val="22"/>
              </w:rPr>
              <w:t>Kurczab</w:t>
            </w:r>
            <w:proofErr w:type="spellEnd"/>
            <w:r w:rsidRPr="009738B8">
              <w:rPr>
                <w:rFonts w:ascii="Cambria" w:hAnsi="Cambria" w:cs="Calibri"/>
                <w:sz w:val="22"/>
                <w:szCs w:val="22"/>
              </w:rPr>
              <w:t xml:space="preserve"> , Elżbieta </w:t>
            </w:r>
            <w:proofErr w:type="spellStart"/>
            <w:r w:rsidRPr="009738B8">
              <w:rPr>
                <w:rFonts w:ascii="Cambria" w:hAnsi="Cambria" w:cs="Calibri"/>
                <w:sz w:val="22"/>
                <w:szCs w:val="22"/>
              </w:rPr>
              <w:t>Świda</w:t>
            </w:r>
            <w:proofErr w:type="spellEnd"/>
            <w:r w:rsidRPr="009738B8">
              <w:rPr>
                <w:rFonts w:ascii="Cambria" w:hAnsi="Cambria" w:cs="Calibri"/>
                <w:sz w:val="22"/>
                <w:szCs w:val="22"/>
              </w:rPr>
              <w:t xml:space="preserve"> , Elżbieta </w:t>
            </w:r>
            <w:proofErr w:type="spellStart"/>
            <w:r w:rsidRPr="009738B8">
              <w:rPr>
                <w:rFonts w:ascii="Cambria" w:hAnsi="Cambria" w:cs="Calibri"/>
                <w:sz w:val="22"/>
                <w:szCs w:val="22"/>
              </w:rPr>
              <w:t>Kurczab</w:t>
            </w:r>
            <w:proofErr w:type="spellEnd"/>
            <w:r w:rsidRPr="009738B8">
              <w:rPr>
                <w:rFonts w:ascii="Cambria" w:hAnsi="Cambria" w:cs="Calibri"/>
                <w:sz w:val="22"/>
                <w:szCs w:val="22"/>
              </w:rPr>
              <w:t xml:space="preserve"> </w:t>
            </w:r>
          </w:p>
        </w:tc>
        <w:tc>
          <w:tcPr>
            <w:tcW w:w="1240" w:type="dxa"/>
            <w:shd w:val="clear" w:color="000000" w:fill="FFFFFF"/>
            <w:vAlign w:val="center"/>
            <w:hideMark/>
          </w:tcPr>
          <w:p w14:paraId="6CC539C4"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16</w:t>
            </w:r>
          </w:p>
        </w:tc>
      </w:tr>
      <w:tr w:rsidR="009738B8" w:rsidRPr="009738B8" w14:paraId="1BDA2545" w14:textId="77777777" w:rsidTr="00023F2C">
        <w:trPr>
          <w:trHeight w:val="570"/>
        </w:trPr>
        <w:tc>
          <w:tcPr>
            <w:tcW w:w="704" w:type="dxa"/>
            <w:shd w:val="clear" w:color="FFFFCC" w:fill="FFFFFF"/>
            <w:vAlign w:val="center"/>
            <w:hideMark/>
          </w:tcPr>
          <w:p w14:paraId="4A1FA742"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6</w:t>
            </w:r>
          </w:p>
        </w:tc>
        <w:tc>
          <w:tcPr>
            <w:tcW w:w="1418" w:type="dxa"/>
            <w:shd w:val="clear" w:color="000000" w:fill="FFFFFF"/>
            <w:vAlign w:val="bottom"/>
            <w:hideMark/>
          </w:tcPr>
          <w:p w14:paraId="3B606C0A"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 xml:space="preserve"> podręcznik </w:t>
            </w:r>
          </w:p>
        </w:tc>
        <w:tc>
          <w:tcPr>
            <w:tcW w:w="4135" w:type="dxa"/>
            <w:shd w:val="clear" w:color="000000" w:fill="FFFFFF"/>
            <w:vAlign w:val="bottom"/>
            <w:hideMark/>
          </w:tcPr>
          <w:p w14:paraId="7D1D8609"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 xml:space="preserve">Zbiór zadań maturalnych 2010-2020 Poziom podstawowy </w:t>
            </w:r>
          </w:p>
        </w:tc>
        <w:tc>
          <w:tcPr>
            <w:tcW w:w="2268" w:type="dxa"/>
            <w:shd w:val="clear" w:color="000000" w:fill="FFFFFF"/>
            <w:vAlign w:val="center"/>
            <w:hideMark/>
          </w:tcPr>
          <w:p w14:paraId="70ABEF44"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 xml:space="preserve">Ryszard </w:t>
            </w:r>
            <w:proofErr w:type="spellStart"/>
            <w:r w:rsidRPr="009738B8">
              <w:rPr>
                <w:rFonts w:ascii="Cambria" w:hAnsi="Cambria" w:cs="Calibri"/>
                <w:sz w:val="22"/>
                <w:szCs w:val="22"/>
              </w:rPr>
              <w:t>Pagacz</w:t>
            </w:r>
            <w:proofErr w:type="spellEnd"/>
            <w:r w:rsidRPr="009738B8">
              <w:rPr>
                <w:rFonts w:ascii="Cambria" w:hAnsi="Cambria" w:cs="Calibri"/>
                <w:sz w:val="22"/>
                <w:szCs w:val="22"/>
              </w:rPr>
              <w:t xml:space="preserve"> </w:t>
            </w:r>
          </w:p>
        </w:tc>
        <w:tc>
          <w:tcPr>
            <w:tcW w:w="1240" w:type="dxa"/>
            <w:shd w:val="clear" w:color="000000" w:fill="FFFFFF"/>
            <w:vAlign w:val="center"/>
            <w:hideMark/>
          </w:tcPr>
          <w:p w14:paraId="0F070868"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16</w:t>
            </w:r>
          </w:p>
        </w:tc>
      </w:tr>
      <w:tr w:rsidR="009738B8" w:rsidRPr="009738B8" w14:paraId="6E7C3EEC" w14:textId="77777777" w:rsidTr="00023F2C">
        <w:trPr>
          <w:trHeight w:val="570"/>
        </w:trPr>
        <w:tc>
          <w:tcPr>
            <w:tcW w:w="704" w:type="dxa"/>
            <w:shd w:val="clear" w:color="FFFFCC" w:fill="FFFFFF"/>
            <w:vAlign w:val="center"/>
            <w:hideMark/>
          </w:tcPr>
          <w:p w14:paraId="1AD49758"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7</w:t>
            </w:r>
          </w:p>
        </w:tc>
        <w:tc>
          <w:tcPr>
            <w:tcW w:w="1418" w:type="dxa"/>
            <w:shd w:val="clear" w:color="000000" w:fill="FFFFFF"/>
            <w:vAlign w:val="bottom"/>
            <w:hideMark/>
          </w:tcPr>
          <w:p w14:paraId="68BEC530"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 xml:space="preserve"> podręcznik </w:t>
            </w:r>
          </w:p>
        </w:tc>
        <w:tc>
          <w:tcPr>
            <w:tcW w:w="4135" w:type="dxa"/>
            <w:shd w:val="clear" w:color="000000" w:fill="FFFFFF"/>
            <w:vAlign w:val="bottom"/>
            <w:hideMark/>
          </w:tcPr>
          <w:p w14:paraId="799FA172"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Prosto do matury 2. Matematyka. Liceum i technikum. Zakres podstawowy</w:t>
            </w:r>
          </w:p>
        </w:tc>
        <w:tc>
          <w:tcPr>
            <w:tcW w:w="2268" w:type="dxa"/>
            <w:shd w:val="clear" w:color="000000" w:fill="FFFFFF"/>
            <w:vAlign w:val="center"/>
            <w:hideMark/>
          </w:tcPr>
          <w:p w14:paraId="7C01788A"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Maciej Antek, Krzysztof Belka, Piotr Grabowski</w:t>
            </w:r>
          </w:p>
        </w:tc>
        <w:tc>
          <w:tcPr>
            <w:tcW w:w="1240" w:type="dxa"/>
            <w:shd w:val="clear" w:color="000000" w:fill="FFFFFF"/>
            <w:vAlign w:val="center"/>
            <w:hideMark/>
          </w:tcPr>
          <w:p w14:paraId="5F7A3626"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16</w:t>
            </w:r>
          </w:p>
        </w:tc>
      </w:tr>
      <w:tr w:rsidR="009738B8" w:rsidRPr="009738B8" w14:paraId="0EC903F7" w14:textId="77777777" w:rsidTr="00023F2C">
        <w:trPr>
          <w:trHeight w:val="855"/>
        </w:trPr>
        <w:tc>
          <w:tcPr>
            <w:tcW w:w="704" w:type="dxa"/>
            <w:shd w:val="clear" w:color="FFFFCC" w:fill="FFFFFF"/>
            <w:vAlign w:val="center"/>
            <w:hideMark/>
          </w:tcPr>
          <w:p w14:paraId="2F86CBE3"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8</w:t>
            </w:r>
          </w:p>
        </w:tc>
        <w:tc>
          <w:tcPr>
            <w:tcW w:w="1418" w:type="dxa"/>
            <w:shd w:val="clear" w:color="000000" w:fill="FFFFFF"/>
            <w:vAlign w:val="bottom"/>
            <w:hideMark/>
          </w:tcPr>
          <w:p w14:paraId="61488985"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podręcznik</w:t>
            </w:r>
          </w:p>
        </w:tc>
        <w:tc>
          <w:tcPr>
            <w:tcW w:w="4135" w:type="dxa"/>
            <w:shd w:val="clear" w:color="000000" w:fill="FFFFFF"/>
            <w:vAlign w:val="bottom"/>
            <w:hideMark/>
          </w:tcPr>
          <w:p w14:paraId="36D0AD27"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Organizacja i kontrola robót budowlanych oraz sporządzanie kosztorysów. Kwalifikacja BD.30. - część 2</w:t>
            </w:r>
          </w:p>
        </w:tc>
        <w:tc>
          <w:tcPr>
            <w:tcW w:w="2268" w:type="dxa"/>
            <w:shd w:val="clear" w:color="000000" w:fill="FFFFFF"/>
            <w:vAlign w:val="center"/>
            <w:hideMark/>
          </w:tcPr>
          <w:p w14:paraId="7E8F71FA"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Bisaga Beata, Bisaga Maria Jolanta</w:t>
            </w:r>
          </w:p>
        </w:tc>
        <w:tc>
          <w:tcPr>
            <w:tcW w:w="1240" w:type="dxa"/>
            <w:shd w:val="clear" w:color="000000" w:fill="FFFFFF"/>
            <w:vAlign w:val="center"/>
            <w:hideMark/>
          </w:tcPr>
          <w:p w14:paraId="60148897"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8</w:t>
            </w:r>
          </w:p>
        </w:tc>
      </w:tr>
      <w:tr w:rsidR="009738B8" w:rsidRPr="009738B8" w14:paraId="6C1BF013" w14:textId="77777777" w:rsidTr="00023F2C">
        <w:trPr>
          <w:trHeight w:val="855"/>
        </w:trPr>
        <w:tc>
          <w:tcPr>
            <w:tcW w:w="704" w:type="dxa"/>
            <w:shd w:val="clear" w:color="FFFFCC" w:fill="FFFFFF"/>
            <w:vAlign w:val="center"/>
            <w:hideMark/>
          </w:tcPr>
          <w:p w14:paraId="50A9DEEA"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9</w:t>
            </w:r>
          </w:p>
        </w:tc>
        <w:tc>
          <w:tcPr>
            <w:tcW w:w="1418" w:type="dxa"/>
            <w:shd w:val="clear" w:color="000000" w:fill="FFFFFF"/>
            <w:vAlign w:val="bottom"/>
            <w:hideMark/>
          </w:tcPr>
          <w:p w14:paraId="1FD99C17"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podręcznik</w:t>
            </w:r>
          </w:p>
        </w:tc>
        <w:tc>
          <w:tcPr>
            <w:tcW w:w="4135" w:type="dxa"/>
            <w:shd w:val="clear" w:color="000000" w:fill="FFFFFF"/>
            <w:vAlign w:val="bottom"/>
            <w:hideMark/>
          </w:tcPr>
          <w:p w14:paraId="7A45D31A"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Organizacja i kontrola robót budowlanych oraz sporządzanie kosztorysów. Kwalifikacja BD.30. - część 1</w:t>
            </w:r>
          </w:p>
        </w:tc>
        <w:tc>
          <w:tcPr>
            <w:tcW w:w="2268" w:type="dxa"/>
            <w:shd w:val="clear" w:color="000000" w:fill="FFFFFF"/>
            <w:vAlign w:val="center"/>
            <w:hideMark/>
          </w:tcPr>
          <w:p w14:paraId="63C087DA"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Bisaga Beata, Bisaga Maria Jolanta</w:t>
            </w:r>
          </w:p>
        </w:tc>
        <w:tc>
          <w:tcPr>
            <w:tcW w:w="1240" w:type="dxa"/>
            <w:shd w:val="clear" w:color="000000" w:fill="FFFFFF"/>
            <w:vAlign w:val="center"/>
            <w:hideMark/>
          </w:tcPr>
          <w:p w14:paraId="6C289653"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8</w:t>
            </w:r>
          </w:p>
        </w:tc>
      </w:tr>
      <w:tr w:rsidR="009738B8" w:rsidRPr="009738B8" w14:paraId="6BC8DFDD" w14:textId="77777777" w:rsidTr="00023F2C">
        <w:trPr>
          <w:trHeight w:val="855"/>
        </w:trPr>
        <w:tc>
          <w:tcPr>
            <w:tcW w:w="704" w:type="dxa"/>
            <w:shd w:val="clear" w:color="FFFFCC" w:fill="FFFFFF"/>
            <w:vAlign w:val="center"/>
            <w:hideMark/>
          </w:tcPr>
          <w:p w14:paraId="06D607E9"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10</w:t>
            </w:r>
          </w:p>
        </w:tc>
        <w:tc>
          <w:tcPr>
            <w:tcW w:w="1418" w:type="dxa"/>
            <w:shd w:val="clear" w:color="000000" w:fill="FFFFFF"/>
            <w:vAlign w:val="bottom"/>
            <w:hideMark/>
          </w:tcPr>
          <w:p w14:paraId="5BFA24A0"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podręcznik</w:t>
            </w:r>
          </w:p>
        </w:tc>
        <w:tc>
          <w:tcPr>
            <w:tcW w:w="4135" w:type="dxa"/>
            <w:shd w:val="clear" w:color="000000" w:fill="FFFFFF"/>
            <w:vAlign w:val="bottom"/>
            <w:hideMark/>
          </w:tcPr>
          <w:p w14:paraId="265BE3B2"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Wykonywanie robót montażowych okładzinowych i wykończeniowych. Część 2. Kwalifikacja BD.04</w:t>
            </w:r>
          </w:p>
        </w:tc>
        <w:tc>
          <w:tcPr>
            <w:tcW w:w="2268" w:type="dxa"/>
            <w:shd w:val="clear" w:color="000000" w:fill="FFFFFF"/>
            <w:vAlign w:val="center"/>
            <w:hideMark/>
          </w:tcPr>
          <w:p w14:paraId="2E3AE7C6"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 xml:space="preserve">Renata Solonek Robert </w:t>
            </w:r>
            <w:proofErr w:type="spellStart"/>
            <w:r w:rsidRPr="009738B8">
              <w:rPr>
                <w:rFonts w:ascii="Cambria" w:hAnsi="Cambria" w:cs="Calibri"/>
                <w:sz w:val="22"/>
                <w:szCs w:val="22"/>
              </w:rPr>
              <w:t>Pyszel</w:t>
            </w:r>
            <w:proofErr w:type="spellEnd"/>
          </w:p>
        </w:tc>
        <w:tc>
          <w:tcPr>
            <w:tcW w:w="1240" w:type="dxa"/>
            <w:shd w:val="clear" w:color="000000" w:fill="FFFFFF"/>
            <w:vAlign w:val="center"/>
            <w:hideMark/>
          </w:tcPr>
          <w:p w14:paraId="24DA750B"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16</w:t>
            </w:r>
          </w:p>
        </w:tc>
      </w:tr>
      <w:tr w:rsidR="009738B8" w:rsidRPr="009738B8" w14:paraId="7BE767EB" w14:textId="77777777" w:rsidTr="00023F2C">
        <w:trPr>
          <w:trHeight w:val="300"/>
        </w:trPr>
        <w:tc>
          <w:tcPr>
            <w:tcW w:w="704" w:type="dxa"/>
            <w:shd w:val="clear" w:color="FFFFCC" w:fill="FFFFFF"/>
            <w:vAlign w:val="center"/>
            <w:hideMark/>
          </w:tcPr>
          <w:p w14:paraId="14411C52"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11</w:t>
            </w:r>
          </w:p>
        </w:tc>
        <w:tc>
          <w:tcPr>
            <w:tcW w:w="1418" w:type="dxa"/>
            <w:shd w:val="clear" w:color="000000" w:fill="FFFFFF"/>
            <w:vAlign w:val="bottom"/>
            <w:hideMark/>
          </w:tcPr>
          <w:p w14:paraId="20E83328"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podręcznik</w:t>
            </w:r>
          </w:p>
        </w:tc>
        <w:tc>
          <w:tcPr>
            <w:tcW w:w="4135" w:type="dxa"/>
            <w:shd w:val="clear" w:color="000000" w:fill="FFFFFF"/>
            <w:vAlign w:val="bottom"/>
            <w:hideMark/>
          </w:tcPr>
          <w:p w14:paraId="06FF564F"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Obrabiarki i urządzenia w stolarstwie</w:t>
            </w:r>
          </w:p>
        </w:tc>
        <w:tc>
          <w:tcPr>
            <w:tcW w:w="2268" w:type="dxa"/>
            <w:shd w:val="clear" w:color="000000" w:fill="FFFFFF"/>
            <w:vAlign w:val="center"/>
            <w:hideMark/>
          </w:tcPr>
          <w:p w14:paraId="0C9EC0D6"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Stefan Bieniec</w:t>
            </w:r>
          </w:p>
        </w:tc>
        <w:tc>
          <w:tcPr>
            <w:tcW w:w="1240" w:type="dxa"/>
            <w:shd w:val="clear" w:color="000000" w:fill="FFFFFF"/>
            <w:vAlign w:val="center"/>
            <w:hideMark/>
          </w:tcPr>
          <w:p w14:paraId="415884B2"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8</w:t>
            </w:r>
          </w:p>
        </w:tc>
      </w:tr>
      <w:tr w:rsidR="009738B8" w:rsidRPr="009738B8" w14:paraId="1E756739" w14:textId="77777777" w:rsidTr="00023F2C">
        <w:trPr>
          <w:trHeight w:val="855"/>
        </w:trPr>
        <w:tc>
          <w:tcPr>
            <w:tcW w:w="704" w:type="dxa"/>
            <w:shd w:val="clear" w:color="FFFFCC" w:fill="FFFFFF"/>
            <w:vAlign w:val="center"/>
            <w:hideMark/>
          </w:tcPr>
          <w:p w14:paraId="778A989B"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12</w:t>
            </w:r>
          </w:p>
        </w:tc>
        <w:tc>
          <w:tcPr>
            <w:tcW w:w="1418" w:type="dxa"/>
            <w:shd w:val="clear" w:color="000000" w:fill="FFFFFF"/>
            <w:vAlign w:val="bottom"/>
            <w:hideMark/>
          </w:tcPr>
          <w:p w14:paraId="1B0D646D"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podręcznik</w:t>
            </w:r>
          </w:p>
        </w:tc>
        <w:tc>
          <w:tcPr>
            <w:tcW w:w="4135" w:type="dxa"/>
            <w:shd w:val="clear" w:color="000000" w:fill="FFFFFF"/>
            <w:vAlign w:val="bottom"/>
            <w:hideMark/>
          </w:tcPr>
          <w:p w14:paraId="6BD275A6"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Repetytorium + testy. Egzamin zawodowy. Kwalifikacja AU.22. Magazynier-logistyk, technik logistyk</w:t>
            </w:r>
          </w:p>
        </w:tc>
        <w:tc>
          <w:tcPr>
            <w:tcW w:w="2268" w:type="dxa"/>
            <w:shd w:val="clear" w:color="000000" w:fill="FFFFFF"/>
            <w:vAlign w:val="center"/>
            <w:hideMark/>
          </w:tcPr>
          <w:p w14:paraId="03F84929"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 xml:space="preserve">Joanna Śliżewska, Grażyna </w:t>
            </w:r>
            <w:proofErr w:type="spellStart"/>
            <w:r w:rsidRPr="009738B8">
              <w:rPr>
                <w:rFonts w:ascii="Cambria" w:hAnsi="Cambria" w:cs="Calibri"/>
                <w:sz w:val="22"/>
                <w:szCs w:val="22"/>
              </w:rPr>
              <w:t>Karpus</w:t>
            </w:r>
            <w:proofErr w:type="spellEnd"/>
            <w:r w:rsidRPr="009738B8">
              <w:rPr>
                <w:rFonts w:ascii="Cambria" w:hAnsi="Cambria" w:cs="Calibri"/>
                <w:sz w:val="22"/>
                <w:szCs w:val="22"/>
              </w:rPr>
              <w:t xml:space="preserve">, Justyna </w:t>
            </w:r>
            <w:proofErr w:type="spellStart"/>
            <w:r w:rsidRPr="009738B8">
              <w:rPr>
                <w:rFonts w:ascii="Cambria" w:hAnsi="Cambria" w:cs="Calibri"/>
                <w:sz w:val="22"/>
                <w:szCs w:val="22"/>
              </w:rPr>
              <w:t>Stochaj</w:t>
            </w:r>
            <w:proofErr w:type="spellEnd"/>
            <w:r w:rsidRPr="009738B8">
              <w:rPr>
                <w:rFonts w:ascii="Cambria" w:hAnsi="Cambria" w:cs="Calibri"/>
                <w:sz w:val="22"/>
                <w:szCs w:val="22"/>
              </w:rPr>
              <w:t xml:space="preserve"> </w:t>
            </w:r>
          </w:p>
        </w:tc>
        <w:tc>
          <w:tcPr>
            <w:tcW w:w="1240" w:type="dxa"/>
            <w:shd w:val="clear" w:color="000000" w:fill="FFFFFF"/>
            <w:vAlign w:val="center"/>
            <w:hideMark/>
          </w:tcPr>
          <w:p w14:paraId="671B5414"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8</w:t>
            </w:r>
          </w:p>
        </w:tc>
      </w:tr>
      <w:tr w:rsidR="009738B8" w:rsidRPr="009738B8" w14:paraId="4BE764CF" w14:textId="77777777" w:rsidTr="00023F2C">
        <w:trPr>
          <w:trHeight w:val="1140"/>
        </w:trPr>
        <w:tc>
          <w:tcPr>
            <w:tcW w:w="704" w:type="dxa"/>
            <w:shd w:val="clear" w:color="FFFFCC" w:fill="FFFFFF"/>
            <w:vAlign w:val="center"/>
            <w:hideMark/>
          </w:tcPr>
          <w:p w14:paraId="1905B506"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13</w:t>
            </w:r>
          </w:p>
        </w:tc>
        <w:tc>
          <w:tcPr>
            <w:tcW w:w="1418" w:type="dxa"/>
            <w:shd w:val="clear" w:color="000000" w:fill="FFFFFF"/>
            <w:vAlign w:val="bottom"/>
            <w:hideMark/>
          </w:tcPr>
          <w:p w14:paraId="0AFE6D51"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podręcznik</w:t>
            </w:r>
          </w:p>
        </w:tc>
        <w:tc>
          <w:tcPr>
            <w:tcW w:w="4135" w:type="dxa"/>
            <w:shd w:val="clear" w:color="000000" w:fill="FFFFFF"/>
            <w:vAlign w:val="bottom"/>
            <w:hideMark/>
          </w:tcPr>
          <w:p w14:paraId="5DB47080"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Organizacja transportu. Część 1. SPL.04. Podręcznik do nauki zawodu. Technik logistyk.</w:t>
            </w:r>
          </w:p>
        </w:tc>
        <w:tc>
          <w:tcPr>
            <w:tcW w:w="2268" w:type="dxa"/>
            <w:shd w:val="clear" w:color="000000" w:fill="FFFFFF"/>
            <w:vAlign w:val="center"/>
            <w:hideMark/>
          </w:tcPr>
          <w:p w14:paraId="6E4CC18D"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Jarosław Stolarski, Joanna Śliżewska, Paweł Śliżewski, Aleksandra Zielińska</w:t>
            </w:r>
          </w:p>
        </w:tc>
        <w:tc>
          <w:tcPr>
            <w:tcW w:w="1240" w:type="dxa"/>
            <w:shd w:val="clear" w:color="000000" w:fill="FFFFFF"/>
            <w:vAlign w:val="center"/>
            <w:hideMark/>
          </w:tcPr>
          <w:p w14:paraId="11AA4360"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17</w:t>
            </w:r>
          </w:p>
        </w:tc>
      </w:tr>
      <w:tr w:rsidR="009738B8" w:rsidRPr="009738B8" w14:paraId="56CA52CD" w14:textId="77777777" w:rsidTr="00023F2C">
        <w:trPr>
          <w:trHeight w:val="570"/>
        </w:trPr>
        <w:tc>
          <w:tcPr>
            <w:tcW w:w="704" w:type="dxa"/>
            <w:shd w:val="clear" w:color="FFFFCC" w:fill="FFFFFF"/>
            <w:vAlign w:val="center"/>
            <w:hideMark/>
          </w:tcPr>
          <w:p w14:paraId="0713361D"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14</w:t>
            </w:r>
          </w:p>
        </w:tc>
        <w:tc>
          <w:tcPr>
            <w:tcW w:w="1418" w:type="dxa"/>
            <w:shd w:val="clear" w:color="000000" w:fill="FFFFFF"/>
            <w:vAlign w:val="bottom"/>
            <w:hideMark/>
          </w:tcPr>
          <w:p w14:paraId="070FB302"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podręcznik</w:t>
            </w:r>
          </w:p>
        </w:tc>
        <w:tc>
          <w:tcPr>
            <w:tcW w:w="4135" w:type="dxa"/>
            <w:shd w:val="clear" w:color="000000" w:fill="FFFFFF"/>
            <w:vAlign w:val="bottom"/>
            <w:hideMark/>
          </w:tcPr>
          <w:p w14:paraId="0052F73F"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Branża TSL w przykładach i ćwiczeniach</w:t>
            </w:r>
          </w:p>
        </w:tc>
        <w:tc>
          <w:tcPr>
            <w:tcW w:w="2268" w:type="dxa"/>
            <w:shd w:val="clear" w:color="000000" w:fill="FFFFFF"/>
            <w:vAlign w:val="center"/>
            <w:hideMark/>
          </w:tcPr>
          <w:p w14:paraId="09E3E31D"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Paweł Andrzejczyk, Paweł Fajfer</w:t>
            </w:r>
          </w:p>
        </w:tc>
        <w:tc>
          <w:tcPr>
            <w:tcW w:w="1240" w:type="dxa"/>
            <w:shd w:val="clear" w:color="000000" w:fill="FFFFFF"/>
            <w:vAlign w:val="center"/>
            <w:hideMark/>
          </w:tcPr>
          <w:p w14:paraId="068C7DFF"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16</w:t>
            </w:r>
          </w:p>
        </w:tc>
      </w:tr>
      <w:tr w:rsidR="009738B8" w:rsidRPr="009738B8" w14:paraId="784C385C" w14:textId="77777777" w:rsidTr="00023F2C">
        <w:trPr>
          <w:trHeight w:val="855"/>
        </w:trPr>
        <w:tc>
          <w:tcPr>
            <w:tcW w:w="704" w:type="dxa"/>
            <w:shd w:val="clear" w:color="FFFFCC" w:fill="FFFFFF"/>
            <w:vAlign w:val="center"/>
            <w:hideMark/>
          </w:tcPr>
          <w:p w14:paraId="2AD775BE"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15</w:t>
            </w:r>
          </w:p>
        </w:tc>
        <w:tc>
          <w:tcPr>
            <w:tcW w:w="1418" w:type="dxa"/>
            <w:shd w:val="clear" w:color="000000" w:fill="FFFFFF"/>
            <w:vAlign w:val="bottom"/>
            <w:hideMark/>
          </w:tcPr>
          <w:p w14:paraId="26CCC2DB"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podręcznik</w:t>
            </w:r>
          </w:p>
        </w:tc>
        <w:tc>
          <w:tcPr>
            <w:tcW w:w="4135" w:type="dxa"/>
            <w:shd w:val="clear" w:color="000000" w:fill="FFFFFF"/>
            <w:vAlign w:val="bottom"/>
            <w:hideMark/>
          </w:tcPr>
          <w:p w14:paraId="185C1451" w14:textId="77777777" w:rsidR="009738B8" w:rsidRPr="009738B8" w:rsidRDefault="009738B8" w:rsidP="009738B8">
            <w:pPr>
              <w:rPr>
                <w:rFonts w:ascii="Cambria" w:hAnsi="Cambria" w:cs="Calibri"/>
                <w:sz w:val="22"/>
                <w:szCs w:val="22"/>
              </w:rPr>
            </w:pPr>
            <w:r w:rsidRPr="009738B8">
              <w:rPr>
                <w:rFonts w:ascii="Cambria" w:hAnsi="Cambria" w:cs="Calibri"/>
                <w:sz w:val="22"/>
                <w:szCs w:val="22"/>
              </w:rPr>
              <w:t>Organizacja transportu. Część 2. Kwalifikacja SPL.04. Podręcznik do nauki zawodu technik logistyk</w:t>
            </w:r>
          </w:p>
        </w:tc>
        <w:tc>
          <w:tcPr>
            <w:tcW w:w="2268" w:type="dxa"/>
            <w:shd w:val="clear" w:color="000000" w:fill="FFFFFF"/>
            <w:vAlign w:val="center"/>
            <w:hideMark/>
          </w:tcPr>
          <w:p w14:paraId="1F842937" w14:textId="394A1A83" w:rsidR="009738B8" w:rsidRPr="009738B8" w:rsidRDefault="009738B8" w:rsidP="009738B8">
            <w:pPr>
              <w:rPr>
                <w:rFonts w:ascii="Cambria" w:hAnsi="Cambria" w:cs="Calibri"/>
                <w:sz w:val="22"/>
                <w:szCs w:val="22"/>
              </w:rPr>
            </w:pPr>
            <w:r w:rsidRPr="009738B8">
              <w:rPr>
                <w:rFonts w:ascii="Cambria" w:hAnsi="Cambria" w:cs="Calibri"/>
                <w:sz w:val="22"/>
                <w:szCs w:val="22"/>
              </w:rPr>
              <w:t>opracowanie zbi</w:t>
            </w:r>
            <w:r w:rsidR="00E530FA" w:rsidRPr="00B4103A">
              <w:rPr>
                <w:rFonts w:ascii="Cambria" w:hAnsi="Cambria" w:cs="Calibri"/>
                <w:sz w:val="22"/>
                <w:szCs w:val="22"/>
              </w:rPr>
              <w:t>o</w:t>
            </w:r>
            <w:r w:rsidRPr="009738B8">
              <w:rPr>
                <w:rFonts w:ascii="Cambria" w:hAnsi="Cambria" w:cs="Calibri"/>
                <w:sz w:val="22"/>
                <w:szCs w:val="22"/>
              </w:rPr>
              <w:t>rowe</w:t>
            </w:r>
          </w:p>
        </w:tc>
        <w:tc>
          <w:tcPr>
            <w:tcW w:w="1240" w:type="dxa"/>
            <w:shd w:val="clear" w:color="000000" w:fill="FFFFFF"/>
            <w:vAlign w:val="center"/>
            <w:hideMark/>
          </w:tcPr>
          <w:p w14:paraId="2C2DE8E4" w14:textId="77777777" w:rsidR="009738B8" w:rsidRPr="009738B8" w:rsidRDefault="009738B8" w:rsidP="009738B8">
            <w:pPr>
              <w:jc w:val="center"/>
              <w:rPr>
                <w:rFonts w:ascii="Cambria" w:hAnsi="Cambria" w:cs="Calibri"/>
                <w:sz w:val="22"/>
                <w:szCs w:val="22"/>
              </w:rPr>
            </w:pPr>
            <w:r w:rsidRPr="009738B8">
              <w:rPr>
                <w:rFonts w:ascii="Cambria" w:hAnsi="Cambria" w:cs="Calibri"/>
                <w:sz w:val="22"/>
                <w:szCs w:val="22"/>
              </w:rPr>
              <w:t>17</w:t>
            </w:r>
          </w:p>
        </w:tc>
      </w:tr>
    </w:tbl>
    <w:p w14:paraId="39B71941" w14:textId="77777777" w:rsidR="00EB6664" w:rsidRPr="00873789" w:rsidRDefault="00EB6664" w:rsidP="00873789">
      <w:pPr>
        <w:jc w:val="both"/>
        <w:rPr>
          <w:rFonts w:ascii="Cambria" w:eastAsiaTheme="majorEastAsia" w:hAnsi="Cambria" w:cstheme="majorBidi"/>
          <w:b/>
          <w:bCs/>
          <w:sz w:val="20"/>
          <w:szCs w:val="20"/>
        </w:rPr>
      </w:pPr>
    </w:p>
    <w:p w14:paraId="1A175A55" w14:textId="1044C7F1" w:rsidR="003135D2" w:rsidRDefault="003135D2" w:rsidP="00EB6664">
      <w:pPr>
        <w:jc w:val="both"/>
        <w:rPr>
          <w:rFonts w:asciiTheme="majorHAnsi" w:hAnsiTheme="majorHAnsi"/>
          <w:b/>
        </w:rPr>
      </w:pPr>
      <w:r w:rsidRPr="00AF1AB6">
        <w:rPr>
          <w:rFonts w:asciiTheme="majorHAnsi" w:hAnsiTheme="majorHAnsi"/>
          <w:b/>
        </w:rPr>
        <w:t xml:space="preserve">Na dzień składania ofert Zamawiający wymaga, aby każda z wymienionych </w:t>
      </w:r>
      <w:r w:rsidRPr="00AF1AB6">
        <w:rPr>
          <w:rFonts w:asciiTheme="majorHAnsi" w:hAnsiTheme="majorHAnsi"/>
          <w:b/>
        </w:rPr>
        <w:br/>
        <w:t>w przedmiocie zamówienia pozycji była najnowszym wydaniem dostępnym na rynku.</w:t>
      </w:r>
      <w:r>
        <w:rPr>
          <w:rFonts w:asciiTheme="majorHAnsi" w:hAnsiTheme="majorHAnsi"/>
          <w:b/>
        </w:rPr>
        <w:t xml:space="preserve"> </w:t>
      </w:r>
    </w:p>
    <w:p w14:paraId="7E9FD0A4" w14:textId="39FEBFE5" w:rsidR="009738B8" w:rsidRDefault="009738B8" w:rsidP="003135D2">
      <w:pPr>
        <w:jc w:val="both"/>
        <w:rPr>
          <w:rFonts w:asciiTheme="majorHAnsi" w:hAnsiTheme="majorHAnsi"/>
          <w:b/>
        </w:rPr>
      </w:pPr>
    </w:p>
    <w:p w14:paraId="7D147CDE" w14:textId="16075832" w:rsidR="00BF7D2A" w:rsidRDefault="00BF7D2A" w:rsidP="003135D2">
      <w:pPr>
        <w:jc w:val="both"/>
        <w:rPr>
          <w:rFonts w:asciiTheme="majorHAnsi" w:hAnsiTheme="majorHAnsi"/>
          <w:b/>
        </w:rPr>
      </w:pPr>
    </w:p>
    <w:p w14:paraId="32CF4045" w14:textId="53E16331" w:rsidR="00BF7D2A" w:rsidRDefault="00BF7D2A" w:rsidP="003135D2">
      <w:pPr>
        <w:jc w:val="both"/>
        <w:rPr>
          <w:rFonts w:asciiTheme="majorHAnsi" w:hAnsiTheme="majorHAnsi"/>
          <w:b/>
        </w:rPr>
      </w:pPr>
    </w:p>
    <w:p w14:paraId="26476800" w14:textId="5B382DED" w:rsidR="009738B8" w:rsidRDefault="009738B8" w:rsidP="003135D2">
      <w:pPr>
        <w:jc w:val="both"/>
        <w:rPr>
          <w:rFonts w:asciiTheme="majorHAnsi" w:hAnsiTheme="majorHAnsi"/>
          <w:b/>
        </w:rPr>
      </w:pPr>
    </w:p>
    <w:p w14:paraId="5248D144" w14:textId="35D6907F" w:rsidR="009738B8" w:rsidRDefault="009738B8" w:rsidP="009738B8">
      <w:pPr>
        <w:pStyle w:val="Nagwek2"/>
        <w:rPr>
          <w:rFonts w:eastAsia="Times New Roman" w:cs="Times New Roman"/>
          <w:bCs w:val="0"/>
          <w:color w:val="auto"/>
          <w:sz w:val="22"/>
          <w:szCs w:val="24"/>
          <w:highlight w:val="lightGray"/>
        </w:rPr>
      </w:pPr>
      <w:r w:rsidRPr="009738B8">
        <w:rPr>
          <w:rFonts w:eastAsia="Times New Roman" w:cs="Times New Roman"/>
          <w:bCs w:val="0"/>
          <w:color w:val="auto"/>
          <w:sz w:val="22"/>
          <w:szCs w:val="24"/>
          <w:highlight w:val="lightGray"/>
        </w:rPr>
        <w:t>Część 2 - Dostawa pozostałych materiałów dydaktycznych (pendrive) dla uczniów do realizacji zajęć w roku szkolnym 2020-2021</w:t>
      </w:r>
    </w:p>
    <w:p w14:paraId="03722D7D" w14:textId="77777777" w:rsidR="009738B8" w:rsidRPr="009738B8" w:rsidRDefault="009738B8" w:rsidP="009738B8">
      <w:pPr>
        <w:rPr>
          <w:highlight w:val="lightGray"/>
        </w:rPr>
      </w:pPr>
    </w:p>
    <w:p w14:paraId="4E910601" w14:textId="4B21A643" w:rsidR="009738B8" w:rsidRDefault="009738B8" w:rsidP="009738B8">
      <w:pPr>
        <w:pStyle w:val="Akapitzlist"/>
        <w:numPr>
          <w:ilvl w:val="0"/>
          <w:numId w:val="6"/>
        </w:numPr>
        <w:spacing w:after="0"/>
        <w:jc w:val="both"/>
        <w:rPr>
          <w:rFonts w:ascii="Cambria" w:eastAsiaTheme="majorEastAsia" w:hAnsi="Cambria" w:cstheme="majorBidi"/>
          <w:bCs/>
          <w:sz w:val="20"/>
          <w:szCs w:val="20"/>
        </w:rPr>
      </w:pPr>
      <w:r w:rsidRPr="00A802BF">
        <w:rPr>
          <w:rFonts w:ascii="Cambria" w:eastAsiaTheme="majorEastAsia" w:hAnsi="Cambria" w:cstheme="majorBidi"/>
          <w:bCs/>
          <w:sz w:val="20"/>
          <w:szCs w:val="20"/>
        </w:rPr>
        <w:t xml:space="preserve">Zadanie </w:t>
      </w:r>
      <w:r>
        <w:rPr>
          <w:rFonts w:ascii="Cambria" w:eastAsiaTheme="majorEastAsia" w:hAnsi="Cambria" w:cstheme="majorBidi"/>
          <w:bCs/>
          <w:sz w:val="20"/>
          <w:szCs w:val="20"/>
        </w:rPr>
        <w:t>1</w:t>
      </w:r>
      <w:r w:rsidRPr="00A802BF">
        <w:rPr>
          <w:rFonts w:ascii="Cambria" w:eastAsiaTheme="majorEastAsia" w:hAnsi="Cambria" w:cstheme="majorBidi"/>
          <w:bCs/>
          <w:sz w:val="20"/>
          <w:szCs w:val="20"/>
        </w:rPr>
        <w:t xml:space="preserve"> - Dostawa materiałów dydaktycznych </w:t>
      </w:r>
      <w:r>
        <w:rPr>
          <w:rFonts w:ascii="Cambria" w:eastAsiaTheme="majorEastAsia" w:hAnsi="Cambria" w:cstheme="majorBidi"/>
          <w:bCs/>
          <w:sz w:val="20"/>
          <w:szCs w:val="20"/>
        </w:rPr>
        <w:t>(</w:t>
      </w:r>
      <w:r w:rsidRPr="008B5290">
        <w:rPr>
          <w:rFonts w:ascii="Cambria" w:eastAsiaTheme="majorEastAsia" w:hAnsi="Cambria" w:cstheme="majorBidi"/>
          <w:bCs/>
          <w:sz w:val="20"/>
          <w:szCs w:val="20"/>
        </w:rPr>
        <w:t>pendrive</w:t>
      </w:r>
      <w:r>
        <w:rPr>
          <w:rFonts w:ascii="Cambria" w:eastAsiaTheme="majorEastAsia" w:hAnsi="Cambria" w:cstheme="majorBidi"/>
          <w:bCs/>
          <w:sz w:val="20"/>
          <w:szCs w:val="20"/>
        </w:rPr>
        <w:t>)</w:t>
      </w:r>
      <w:r w:rsidRPr="008B5290">
        <w:rPr>
          <w:rFonts w:ascii="Cambria" w:eastAsiaTheme="majorEastAsia" w:hAnsi="Cambria" w:cstheme="majorBidi"/>
          <w:bCs/>
          <w:sz w:val="20"/>
          <w:szCs w:val="20"/>
        </w:rPr>
        <w:t xml:space="preserve"> dla uczniów do realizacji zajęć w </w:t>
      </w:r>
      <w:r w:rsidRPr="00213E7D">
        <w:rPr>
          <w:rFonts w:ascii="Cambria" w:eastAsiaTheme="majorEastAsia" w:hAnsi="Cambria" w:cstheme="majorBidi"/>
          <w:bCs/>
          <w:sz w:val="20"/>
          <w:szCs w:val="20"/>
        </w:rPr>
        <w:t>Zespole Szkół Mechaniczno-Informatycznych w Lęborku</w:t>
      </w:r>
      <w:r w:rsidRPr="008B5290">
        <w:rPr>
          <w:rFonts w:ascii="Cambria" w:eastAsiaTheme="majorEastAsia" w:hAnsi="Cambria" w:cstheme="majorBidi"/>
          <w:bCs/>
          <w:sz w:val="20"/>
          <w:szCs w:val="20"/>
        </w:rPr>
        <w:t xml:space="preserve"> </w:t>
      </w:r>
    </w:p>
    <w:tbl>
      <w:tblPr>
        <w:tblW w:w="9214" w:type="dxa"/>
        <w:tblInd w:w="-10" w:type="dxa"/>
        <w:tblCellMar>
          <w:left w:w="70" w:type="dxa"/>
          <w:right w:w="70" w:type="dxa"/>
        </w:tblCellMar>
        <w:tblLook w:val="04A0" w:firstRow="1" w:lastRow="0" w:firstColumn="1" w:lastColumn="0" w:noHBand="0" w:noVBand="1"/>
      </w:tblPr>
      <w:tblGrid>
        <w:gridCol w:w="2650"/>
        <w:gridCol w:w="2854"/>
        <w:gridCol w:w="1820"/>
        <w:gridCol w:w="1890"/>
      </w:tblGrid>
      <w:tr w:rsidR="00B4103A" w:rsidRPr="00F639CB" w14:paraId="6A1BBBA0" w14:textId="77777777" w:rsidTr="0020668B">
        <w:trPr>
          <w:trHeight w:val="605"/>
        </w:trPr>
        <w:tc>
          <w:tcPr>
            <w:tcW w:w="265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6819B5A" w14:textId="77777777" w:rsidR="00B4103A" w:rsidRPr="00F639CB" w:rsidRDefault="00B4103A" w:rsidP="0020668B">
            <w:pPr>
              <w:jc w:val="center"/>
              <w:rPr>
                <w:rFonts w:ascii="Cambria" w:hAnsi="Cambria" w:cs="Arial"/>
                <w:sz w:val="20"/>
                <w:szCs w:val="20"/>
              </w:rPr>
            </w:pPr>
            <w:r w:rsidRPr="00F639CB">
              <w:rPr>
                <w:rFonts w:ascii="Cambria" w:hAnsi="Cambria" w:cs="Arial"/>
                <w:sz w:val="20"/>
                <w:szCs w:val="20"/>
              </w:rPr>
              <w:t>Rodzaj materiału</w:t>
            </w:r>
          </w:p>
        </w:tc>
        <w:tc>
          <w:tcPr>
            <w:tcW w:w="285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6531BA70" w14:textId="77777777" w:rsidR="00B4103A" w:rsidRPr="00F639CB" w:rsidRDefault="00B4103A" w:rsidP="0020668B">
            <w:pPr>
              <w:jc w:val="center"/>
              <w:rPr>
                <w:rFonts w:ascii="Cambria" w:hAnsi="Cambria" w:cs="Arial"/>
                <w:sz w:val="20"/>
                <w:szCs w:val="20"/>
              </w:rPr>
            </w:pPr>
            <w:r w:rsidRPr="00F639CB">
              <w:rPr>
                <w:rFonts w:ascii="Cambria" w:hAnsi="Cambria" w:cs="Arial"/>
                <w:sz w:val="20"/>
                <w:szCs w:val="20"/>
              </w:rPr>
              <w:t>Parametry minimalne</w:t>
            </w:r>
          </w:p>
        </w:tc>
        <w:tc>
          <w:tcPr>
            <w:tcW w:w="1820" w:type="dxa"/>
            <w:tcBorders>
              <w:top w:val="single" w:sz="4" w:space="0" w:color="auto"/>
              <w:left w:val="nil"/>
              <w:bottom w:val="single" w:sz="4" w:space="0" w:color="auto"/>
              <w:right w:val="single" w:sz="4" w:space="0" w:color="auto"/>
            </w:tcBorders>
            <w:shd w:val="clear" w:color="000000" w:fill="FFFFFF"/>
            <w:vAlign w:val="center"/>
          </w:tcPr>
          <w:p w14:paraId="3FCA4682" w14:textId="77777777" w:rsidR="00B4103A" w:rsidRPr="00F639CB" w:rsidRDefault="00B4103A" w:rsidP="0020668B">
            <w:pPr>
              <w:jc w:val="center"/>
              <w:rPr>
                <w:rFonts w:ascii="Cambria" w:hAnsi="Cambria" w:cs="Calibri"/>
                <w:b/>
                <w:bCs/>
                <w:i/>
                <w:iCs/>
                <w:color w:val="000000"/>
                <w:sz w:val="22"/>
                <w:szCs w:val="22"/>
              </w:rPr>
            </w:pPr>
            <w:r w:rsidRPr="00F639CB">
              <w:rPr>
                <w:rFonts w:ascii="Cambria" w:hAnsi="Cambria" w:cs="Arial"/>
                <w:sz w:val="20"/>
                <w:szCs w:val="20"/>
              </w:rPr>
              <w:t>Jednostka miary</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14:paraId="4DFFD1AD" w14:textId="77777777" w:rsidR="00B4103A" w:rsidRPr="00F639CB" w:rsidRDefault="00B4103A" w:rsidP="0020668B">
            <w:pPr>
              <w:jc w:val="center"/>
              <w:rPr>
                <w:rFonts w:ascii="Cambria" w:hAnsi="Cambria" w:cs="Calibri"/>
                <w:b/>
                <w:bCs/>
                <w:i/>
                <w:iCs/>
                <w:color w:val="000000"/>
                <w:sz w:val="22"/>
                <w:szCs w:val="22"/>
              </w:rPr>
            </w:pPr>
            <w:r w:rsidRPr="00F639CB">
              <w:rPr>
                <w:rFonts w:ascii="Cambria" w:hAnsi="Cambria" w:cs="Arial"/>
                <w:sz w:val="20"/>
                <w:szCs w:val="20"/>
              </w:rPr>
              <w:t>Ilość</w:t>
            </w:r>
          </w:p>
        </w:tc>
      </w:tr>
      <w:tr w:rsidR="00B4103A" w:rsidRPr="00F639CB" w14:paraId="26BD4F8F" w14:textId="77777777" w:rsidTr="0020668B">
        <w:trPr>
          <w:trHeight w:val="2113"/>
        </w:trPr>
        <w:tc>
          <w:tcPr>
            <w:tcW w:w="2650" w:type="dxa"/>
            <w:tcBorders>
              <w:top w:val="nil"/>
              <w:left w:val="single" w:sz="8" w:space="0" w:color="auto"/>
              <w:bottom w:val="single" w:sz="8" w:space="0" w:color="auto"/>
              <w:right w:val="single" w:sz="4" w:space="0" w:color="auto"/>
            </w:tcBorders>
            <w:shd w:val="clear" w:color="auto" w:fill="auto"/>
            <w:noWrap/>
            <w:vAlign w:val="center"/>
            <w:hideMark/>
          </w:tcPr>
          <w:p w14:paraId="44F9EAE7" w14:textId="77777777" w:rsidR="00B4103A" w:rsidRPr="00F639CB" w:rsidRDefault="00B4103A" w:rsidP="0020668B">
            <w:pPr>
              <w:jc w:val="center"/>
              <w:rPr>
                <w:rFonts w:ascii="Cambria" w:hAnsi="Cambria" w:cs="Arial"/>
                <w:sz w:val="20"/>
                <w:szCs w:val="20"/>
              </w:rPr>
            </w:pPr>
            <w:r w:rsidRPr="00F639CB">
              <w:rPr>
                <w:rFonts w:ascii="Cambria" w:hAnsi="Cambria" w:cs="Arial"/>
                <w:b/>
                <w:sz w:val="20"/>
                <w:szCs w:val="20"/>
              </w:rPr>
              <w:t>Pendrive</w:t>
            </w:r>
          </w:p>
        </w:tc>
        <w:tc>
          <w:tcPr>
            <w:tcW w:w="2854" w:type="dxa"/>
            <w:tcBorders>
              <w:top w:val="nil"/>
              <w:left w:val="nil"/>
              <w:bottom w:val="single" w:sz="8" w:space="0" w:color="auto"/>
              <w:right w:val="single" w:sz="4" w:space="0" w:color="auto"/>
            </w:tcBorders>
            <w:shd w:val="clear" w:color="auto" w:fill="auto"/>
            <w:vAlign w:val="center"/>
            <w:hideMark/>
          </w:tcPr>
          <w:p w14:paraId="42B56A79" w14:textId="77777777" w:rsidR="00B4103A" w:rsidRPr="00F639CB" w:rsidRDefault="00B4103A" w:rsidP="0020668B">
            <w:pPr>
              <w:jc w:val="center"/>
              <w:rPr>
                <w:rFonts w:ascii="Cambria" w:hAnsi="Cambria" w:cs="Arial"/>
                <w:sz w:val="20"/>
                <w:szCs w:val="20"/>
              </w:rPr>
            </w:pPr>
            <w:r w:rsidRPr="00F639CB">
              <w:rPr>
                <w:rFonts w:ascii="Cambria" w:hAnsi="Cambria" w:cs="Arial"/>
                <w:sz w:val="20"/>
                <w:szCs w:val="20"/>
              </w:rPr>
              <w:t>uniwersalny, do współpracy z komputerem przez port USB, używany do przenoszenia danych między komputerami oraz urządzeniami obsługującymi pamięci USB. Pendrive z pojemnością 32GB, maksymalna szybkość odczytu minimum 12 MB/S</w:t>
            </w:r>
          </w:p>
        </w:tc>
        <w:tc>
          <w:tcPr>
            <w:tcW w:w="1820" w:type="dxa"/>
            <w:tcBorders>
              <w:top w:val="single" w:sz="4" w:space="0" w:color="auto"/>
              <w:left w:val="nil"/>
              <w:bottom w:val="single" w:sz="4" w:space="0" w:color="auto"/>
              <w:right w:val="single" w:sz="4" w:space="0" w:color="auto"/>
            </w:tcBorders>
            <w:vAlign w:val="center"/>
          </w:tcPr>
          <w:p w14:paraId="44C27388" w14:textId="77777777" w:rsidR="00B4103A" w:rsidRPr="00F639CB" w:rsidRDefault="00B4103A" w:rsidP="0020668B">
            <w:pPr>
              <w:jc w:val="center"/>
              <w:rPr>
                <w:rFonts w:ascii="Cambria" w:hAnsi="Cambria" w:cs="Arial"/>
                <w:sz w:val="20"/>
                <w:szCs w:val="20"/>
              </w:rPr>
            </w:pPr>
            <w:r w:rsidRPr="00F639CB">
              <w:rPr>
                <w:rFonts w:ascii="Cambria" w:hAnsi="Cambria" w:cs="Arial"/>
                <w:sz w:val="20"/>
                <w:szCs w:val="20"/>
              </w:rPr>
              <w:t>sztuka</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6FE7F" w14:textId="77777777" w:rsidR="00B4103A" w:rsidRPr="00F639CB" w:rsidRDefault="00B4103A" w:rsidP="0020668B">
            <w:pPr>
              <w:jc w:val="center"/>
              <w:rPr>
                <w:rFonts w:ascii="Cambria" w:hAnsi="Cambria" w:cs="Arial"/>
                <w:b/>
                <w:bCs/>
                <w:sz w:val="20"/>
                <w:szCs w:val="20"/>
              </w:rPr>
            </w:pPr>
          </w:p>
          <w:p w14:paraId="3CEE4306" w14:textId="77777777" w:rsidR="00B4103A" w:rsidRPr="00F639CB" w:rsidRDefault="00B4103A" w:rsidP="0020668B">
            <w:pPr>
              <w:jc w:val="center"/>
              <w:rPr>
                <w:rFonts w:ascii="Cambria" w:hAnsi="Cambria" w:cs="Arial"/>
                <w:b/>
                <w:bCs/>
                <w:sz w:val="20"/>
                <w:szCs w:val="20"/>
              </w:rPr>
            </w:pPr>
          </w:p>
          <w:p w14:paraId="1B8E24CF" w14:textId="77777777" w:rsidR="00B4103A" w:rsidRPr="00F639CB" w:rsidRDefault="00B4103A" w:rsidP="0020668B">
            <w:pPr>
              <w:jc w:val="center"/>
              <w:rPr>
                <w:rFonts w:ascii="Cambria" w:hAnsi="Cambria" w:cs="Arial"/>
                <w:b/>
                <w:bCs/>
                <w:sz w:val="20"/>
                <w:szCs w:val="20"/>
              </w:rPr>
            </w:pPr>
          </w:p>
          <w:p w14:paraId="3726D4B1" w14:textId="77777777" w:rsidR="00B4103A" w:rsidRPr="00F639CB" w:rsidRDefault="00B4103A" w:rsidP="0020668B">
            <w:pPr>
              <w:jc w:val="center"/>
              <w:rPr>
                <w:rFonts w:ascii="Cambria" w:hAnsi="Cambria" w:cs="Arial"/>
                <w:b/>
                <w:bCs/>
                <w:sz w:val="20"/>
                <w:szCs w:val="20"/>
              </w:rPr>
            </w:pPr>
          </w:p>
          <w:p w14:paraId="67BA6CAE" w14:textId="3A2001E4" w:rsidR="00B4103A" w:rsidRPr="00F639CB" w:rsidRDefault="00B4103A" w:rsidP="0020668B">
            <w:pPr>
              <w:jc w:val="center"/>
              <w:rPr>
                <w:rFonts w:ascii="Cambria" w:hAnsi="Cambria" w:cs="Arial"/>
                <w:b/>
                <w:bCs/>
                <w:sz w:val="20"/>
                <w:szCs w:val="20"/>
              </w:rPr>
            </w:pPr>
            <w:r>
              <w:rPr>
                <w:rFonts w:ascii="Cambria" w:hAnsi="Cambria" w:cs="Arial"/>
                <w:b/>
                <w:bCs/>
                <w:sz w:val="20"/>
                <w:szCs w:val="20"/>
              </w:rPr>
              <w:t>86</w:t>
            </w:r>
          </w:p>
          <w:p w14:paraId="75E83C01" w14:textId="77777777" w:rsidR="00B4103A" w:rsidRPr="00F639CB" w:rsidRDefault="00B4103A" w:rsidP="0020668B">
            <w:pPr>
              <w:jc w:val="center"/>
              <w:rPr>
                <w:rFonts w:ascii="Cambria" w:hAnsi="Cambria" w:cs="Arial"/>
                <w:b/>
                <w:bCs/>
                <w:sz w:val="20"/>
                <w:szCs w:val="20"/>
              </w:rPr>
            </w:pPr>
          </w:p>
          <w:p w14:paraId="6952E8AC" w14:textId="77777777" w:rsidR="00B4103A" w:rsidRPr="00F639CB" w:rsidRDefault="00B4103A" w:rsidP="0020668B">
            <w:pPr>
              <w:jc w:val="center"/>
              <w:rPr>
                <w:rFonts w:ascii="Cambria" w:hAnsi="Cambria" w:cs="Arial"/>
                <w:b/>
                <w:bCs/>
                <w:sz w:val="20"/>
                <w:szCs w:val="20"/>
              </w:rPr>
            </w:pPr>
          </w:p>
          <w:p w14:paraId="2CB5077F" w14:textId="77777777" w:rsidR="00B4103A" w:rsidRPr="00F639CB" w:rsidRDefault="00B4103A" w:rsidP="0020668B">
            <w:pPr>
              <w:jc w:val="center"/>
              <w:rPr>
                <w:rFonts w:ascii="Cambria" w:hAnsi="Cambria" w:cs="Arial"/>
                <w:b/>
                <w:bCs/>
                <w:sz w:val="20"/>
                <w:szCs w:val="20"/>
              </w:rPr>
            </w:pPr>
          </w:p>
          <w:p w14:paraId="37ED5407" w14:textId="77777777" w:rsidR="00B4103A" w:rsidRPr="00F639CB" w:rsidRDefault="00B4103A" w:rsidP="0020668B">
            <w:pPr>
              <w:jc w:val="center"/>
              <w:rPr>
                <w:rFonts w:ascii="Cambria" w:hAnsi="Cambria" w:cs="Arial"/>
                <w:b/>
                <w:bCs/>
                <w:sz w:val="20"/>
                <w:szCs w:val="20"/>
              </w:rPr>
            </w:pPr>
          </w:p>
        </w:tc>
      </w:tr>
    </w:tbl>
    <w:p w14:paraId="64F43D6B" w14:textId="224E221D" w:rsidR="009738B8" w:rsidRDefault="009738B8" w:rsidP="009738B8">
      <w:pPr>
        <w:pStyle w:val="Akapitzlist"/>
        <w:spacing w:after="0"/>
        <w:jc w:val="both"/>
        <w:rPr>
          <w:rFonts w:ascii="Cambria" w:eastAsiaTheme="majorEastAsia" w:hAnsi="Cambria" w:cstheme="majorBidi"/>
          <w:bCs/>
          <w:sz w:val="20"/>
          <w:szCs w:val="20"/>
        </w:rPr>
      </w:pPr>
    </w:p>
    <w:p w14:paraId="2A7F7393" w14:textId="77777777" w:rsidR="00B4103A" w:rsidRDefault="00B4103A" w:rsidP="009738B8">
      <w:pPr>
        <w:pStyle w:val="Akapitzlist"/>
        <w:spacing w:after="0"/>
        <w:jc w:val="both"/>
        <w:rPr>
          <w:rFonts w:ascii="Cambria" w:eastAsiaTheme="majorEastAsia" w:hAnsi="Cambria" w:cstheme="majorBidi"/>
          <w:bCs/>
          <w:sz w:val="20"/>
          <w:szCs w:val="20"/>
        </w:rPr>
      </w:pPr>
    </w:p>
    <w:p w14:paraId="2CA02836" w14:textId="08E50CFD" w:rsidR="009738B8" w:rsidRDefault="009738B8" w:rsidP="009738B8">
      <w:pPr>
        <w:pStyle w:val="Akapitzlist"/>
        <w:numPr>
          <w:ilvl w:val="0"/>
          <w:numId w:val="6"/>
        </w:numPr>
        <w:spacing w:after="0"/>
        <w:jc w:val="both"/>
        <w:rPr>
          <w:rFonts w:ascii="Cambria" w:eastAsiaTheme="majorEastAsia" w:hAnsi="Cambria" w:cstheme="majorBidi"/>
          <w:bCs/>
          <w:sz w:val="20"/>
          <w:szCs w:val="20"/>
        </w:rPr>
      </w:pPr>
      <w:r w:rsidRPr="00A802BF">
        <w:rPr>
          <w:rFonts w:ascii="Cambria" w:eastAsiaTheme="majorEastAsia" w:hAnsi="Cambria" w:cstheme="majorBidi"/>
          <w:bCs/>
          <w:sz w:val="20"/>
          <w:szCs w:val="20"/>
        </w:rPr>
        <w:t xml:space="preserve">Zadanie </w:t>
      </w:r>
      <w:r>
        <w:rPr>
          <w:rFonts w:ascii="Cambria" w:eastAsiaTheme="majorEastAsia" w:hAnsi="Cambria" w:cstheme="majorBidi"/>
          <w:bCs/>
          <w:sz w:val="20"/>
          <w:szCs w:val="20"/>
        </w:rPr>
        <w:t>2</w:t>
      </w:r>
      <w:r w:rsidRPr="00A802BF">
        <w:rPr>
          <w:rFonts w:ascii="Cambria" w:eastAsiaTheme="majorEastAsia" w:hAnsi="Cambria" w:cstheme="majorBidi"/>
          <w:bCs/>
          <w:sz w:val="20"/>
          <w:szCs w:val="20"/>
        </w:rPr>
        <w:t xml:space="preserve"> - Dostawa materiałów dydaktycznych </w:t>
      </w:r>
      <w:r>
        <w:rPr>
          <w:rFonts w:ascii="Cambria" w:eastAsiaTheme="majorEastAsia" w:hAnsi="Cambria" w:cstheme="majorBidi"/>
          <w:bCs/>
          <w:sz w:val="20"/>
          <w:szCs w:val="20"/>
        </w:rPr>
        <w:t>(</w:t>
      </w:r>
      <w:r w:rsidRPr="008B5290">
        <w:rPr>
          <w:rFonts w:ascii="Cambria" w:eastAsiaTheme="majorEastAsia" w:hAnsi="Cambria" w:cstheme="majorBidi"/>
          <w:bCs/>
          <w:sz w:val="20"/>
          <w:szCs w:val="20"/>
        </w:rPr>
        <w:t>pendrive</w:t>
      </w:r>
      <w:r>
        <w:rPr>
          <w:rFonts w:ascii="Cambria" w:eastAsiaTheme="majorEastAsia" w:hAnsi="Cambria" w:cstheme="majorBidi"/>
          <w:bCs/>
          <w:sz w:val="20"/>
          <w:szCs w:val="20"/>
        </w:rPr>
        <w:t>)</w:t>
      </w:r>
      <w:r w:rsidRPr="008B5290">
        <w:rPr>
          <w:rFonts w:ascii="Cambria" w:eastAsiaTheme="majorEastAsia" w:hAnsi="Cambria" w:cstheme="majorBidi"/>
          <w:bCs/>
          <w:sz w:val="20"/>
          <w:szCs w:val="20"/>
        </w:rPr>
        <w:t xml:space="preserve"> dla uczniów do realizacji zajęć w Zespole Szkół Gospodarki Żywnościowej i Agrobiznesu w Lęborku </w:t>
      </w:r>
    </w:p>
    <w:tbl>
      <w:tblPr>
        <w:tblW w:w="9214" w:type="dxa"/>
        <w:tblInd w:w="-10" w:type="dxa"/>
        <w:tblCellMar>
          <w:left w:w="70" w:type="dxa"/>
          <w:right w:w="70" w:type="dxa"/>
        </w:tblCellMar>
        <w:tblLook w:val="04A0" w:firstRow="1" w:lastRow="0" w:firstColumn="1" w:lastColumn="0" w:noHBand="0" w:noVBand="1"/>
      </w:tblPr>
      <w:tblGrid>
        <w:gridCol w:w="2650"/>
        <w:gridCol w:w="2854"/>
        <w:gridCol w:w="1820"/>
        <w:gridCol w:w="1890"/>
      </w:tblGrid>
      <w:tr w:rsidR="00B4103A" w:rsidRPr="00F639CB" w14:paraId="4671D93A" w14:textId="77777777" w:rsidTr="0020668B">
        <w:trPr>
          <w:trHeight w:val="605"/>
        </w:trPr>
        <w:tc>
          <w:tcPr>
            <w:tcW w:w="265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7A1F192" w14:textId="77777777" w:rsidR="00B4103A" w:rsidRPr="00F639CB" w:rsidRDefault="00B4103A" w:rsidP="0020668B">
            <w:pPr>
              <w:jc w:val="center"/>
              <w:rPr>
                <w:rFonts w:ascii="Cambria" w:hAnsi="Cambria" w:cs="Arial"/>
                <w:sz w:val="20"/>
                <w:szCs w:val="20"/>
              </w:rPr>
            </w:pPr>
            <w:r w:rsidRPr="00F639CB">
              <w:rPr>
                <w:rFonts w:ascii="Cambria" w:hAnsi="Cambria" w:cs="Arial"/>
                <w:sz w:val="20"/>
                <w:szCs w:val="20"/>
              </w:rPr>
              <w:t>Rodzaj materiału</w:t>
            </w:r>
          </w:p>
        </w:tc>
        <w:tc>
          <w:tcPr>
            <w:tcW w:w="285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2ABD58F7" w14:textId="77777777" w:rsidR="00B4103A" w:rsidRPr="00F639CB" w:rsidRDefault="00B4103A" w:rsidP="0020668B">
            <w:pPr>
              <w:jc w:val="center"/>
              <w:rPr>
                <w:rFonts w:ascii="Cambria" w:hAnsi="Cambria" w:cs="Arial"/>
                <w:sz w:val="20"/>
                <w:szCs w:val="20"/>
              </w:rPr>
            </w:pPr>
            <w:r w:rsidRPr="00F639CB">
              <w:rPr>
                <w:rFonts w:ascii="Cambria" w:hAnsi="Cambria" w:cs="Arial"/>
                <w:sz w:val="20"/>
                <w:szCs w:val="20"/>
              </w:rPr>
              <w:t>Parametry minimalne</w:t>
            </w:r>
          </w:p>
        </w:tc>
        <w:tc>
          <w:tcPr>
            <w:tcW w:w="1820" w:type="dxa"/>
            <w:tcBorders>
              <w:top w:val="single" w:sz="4" w:space="0" w:color="auto"/>
              <w:left w:val="nil"/>
              <w:bottom w:val="single" w:sz="4" w:space="0" w:color="auto"/>
              <w:right w:val="single" w:sz="4" w:space="0" w:color="auto"/>
            </w:tcBorders>
            <w:shd w:val="clear" w:color="000000" w:fill="FFFFFF"/>
            <w:vAlign w:val="center"/>
          </w:tcPr>
          <w:p w14:paraId="3D0AB6ED" w14:textId="77777777" w:rsidR="00B4103A" w:rsidRPr="00F639CB" w:rsidRDefault="00B4103A" w:rsidP="0020668B">
            <w:pPr>
              <w:jc w:val="center"/>
              <w:rPr>
                <w:rFonts w:ascii="Cambria" w:hAnsi="Cambria" w:cs="Calibri"/>
                <w:b/>
                <w:bCs/>
                <w:i/>
                <w:iCs/>
                <w:color w:val="000000"/>
                <w:sz w:val="22"/>
                <w:szCs w:val="22"/>
              </w:rPr>
            </w:pPr>
            <w:r w:rsidRPr="00F639CB">
              <w:rPr>
                <w:rFonts w:ascii="Cambria" w:hAnsi="Cambria" w:cs="Arial"/>
                <w:sz w:val="20"/>
                <w:szCs w:val="20"/>
              </w:rPr>
              <w:t>Jednostka miary</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14:paraId="5F18689B" w14:textId="77777777" w:rsidR="00B4103A" w:rsidRPr="00F639CB" w:rsidRDefault="00B4103A" w:rsidP="0020668B">
            <w:pPr>
              <w:jc w:val="center"/>
              <w:rPr>
                <w:rFonts w:ascii="Cambria" w:hAnsi="Cambria" w:cs="Calibri"/>
                <w:b/>
                <w:bCs/>
                <w:i/>
                <w:iCs/>
                <w:color w:val="000000"/>
                <w:sz w:val="22"/>
                <w:szCs w:val="22"/>
              </w:rPr>
            </w:pPr>
            <w:r w:rsidRPr="00F639CB">
              <w:rPr>
                <w:rFonts w:ascii="Cambria" w:hAnsi="Cambria" w:cs="Arial"/>
                <w:sz w:val="20"/>
                <w:szCs w:val="20"/>
              </w:rPr>
              <w:t>Ilość</w:t>
            </w:r>
          </w:p>
        </w:tc>
      </w:tr>
      <w:tr w:rsidR="00B4103A" w:rsidRPr="00F639CB" w14:paraId="1E578F97" w14:textId="77777777" w:rsidTr="0020668B">
        <w:trPr>
          <w:trHeight w:val="2113"/>
        </w:trPr>
        <w:tc>
          <w:tcPr>
            <w:tcW w:w="2650" w:type="dxa"/>
            <w:tcBorders>
              <w:top w:val="nil"/>
              <w:left w:val="single" w:sz="8" w:space="0" w:color="auto"/>
              <w:bottom w:val="single" w:sz="8" w:space="0" w:color="auto"/>
              <w:right w:val="single" w:sz="4" w:space="0" w:color="auto"/>
            </w:tcBorders>
            <w:shd w:val="clear" w:color="auto" w:fill="auto"/>
            <w:noWrap/>
            <w:vAlign w:val="center"/>
            <w:hideMark/>
          </w:tcPr>
          <w:p w14:paraId="18A75486" w14:textId="77777777" w:rsidR="00B4103A" w:rsidRPr="00F639CB" w:rsidRDefault="00B4103A" w:rsidP="0020668B">
            <w:pPr>
              <w:jc w:val="center"/>
              <w:rPr>
                <w:rFonts w:ascii="Cambria" w:hAnsi="Cambria" w:cs="Arial"/>
                <w:sz w:val="20"/>
                <w:szCs w:val="20"/>
              </w:rPr>
            </w:pPr>
            <w:r w:rsidRPr="00F639CB">
              <w:rPr>
                <w:rFonts w:ascii="Cambria" w:hAnsi="Cambria" w:cs="Arial"/>
                <w:b/>
                <w:sz w:val="20"/>
                <w:szCs w:val="20"/>
              </w:rPr>
              <w:t>Pendrive</w:t>
            </w:r>
          </w:p>
        </w:tc>
        <w:tc>
          <w:tcPr>
            <w:tcW w:w="2854" w:type="dxa"/>
            <w:tcBorders>
              <w:top w:val="nil"/>
              <w:left w:val="nil"/>
              <w:bottom w:val="single" w:sz="8" w:space="0" w:color="auto"/>
              <w:right w:val="single" w:sz="4" w:space="0" w:color="auto"/>
            </w:tcBorders>
            <w:shd w:val="clear" w:color="auto" w:fill="auto"/>
            <w:vAlign w:val="center"/>
            <w:hideMark/>
          </w:tcPr>
          <w:p w14:paraId="666252F9" w14:textId="77777777" w:rsidR="00B4103A" w:rsidRPr="00F639CB" w:rsidRDefault="00B4103A" w:rsidP="0020668B">
            <w:pPr>
              <w:jc w:val="center"/>
              <w:rPr>
                <w:rFonts w:ascii="Cambria" w:hAnsi="Cambria" w:cs="Arial"/>
                <w:sz w:val="20"/>
                <w:szCs w:val="20"/>
              </w:rPr>
            </w:pPr>
            <w:r w:rsidRPr="00F639CB">
              <w:rPr>
                <w:rFonts w:ascii="Cambria" w:hAnsi="Cambria" w:cs="Arial"/>
                <w:sz w:val="20"/>
                <w:szCs w:val="20"/>
              </w:rPr>
              <w:t>uniwersalny, do współpracy z komputerem przez port USB, używany do przenoszenia danych między komputerami oraz urządzeniami obsługującymi pamięci USB. Pendrive z pojemnością 32GB, maksymalna szybkość odczytu minimum 12 MB/S</w:t>
            </w:r>
          </w:p>
        </w:tc>
        <w:tc>
          <w:tcPr>
            <w:tcW w:w="1820" w:type="dxa"/>
            <w:tcBorders>
              <w:top w:val="single" w:sz="4" w:space="0" w:color="auto"/>
              <w:left w:val="nil"/>
              <w:bottom w:val="single" w:sz="4" w:space="0" w:color="auto"/>
              <w:right w:val="single" w:sz="4" w:space="0" w:color="auto"/>
            </w:tcBorders>
            <w:vAlign w:val="center"/>
          </w:tcPr>
          <w:p w14:paraId="6516006F" w14:textId="77777777" w:rsidR="00B4103A" w:rsidRPr="00F639CB" w:rsidRDefault="00B4103A" w:rsidP="0020668B">
            <w:pPr>
              <w:jc w:val="center"/>
              <w:rPr>
                <w:rFonts w:ascii="Cambria" w:hAnsi="Cambria" w:cs="Arial"/>
                <w:sz w:val="20"/>
                <w:szCs w:val="20"/>
              </w:rPr>
            </w:pPr>
            <w:r w:rsidRPr="00F639CB">
              <w:rPr>
                <w:rFonts w:ascii="Cambria" w:hAnsi="Cambria" w:cs="Arial"/>
                <w:sz w:val="20"/>
                <w:szCs w:val="20"/>
              </w:rPr>
              <w:t>sztuka</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B8455" w14:textId="77777777" w:rsidR="00B4103A" w:rsidRPr="00F639CB" w:rsidRDefault="00B4103A" w:rsidP="0020668B">
            <w:pPr>
              <w:jc w:val="center"/>
              <w:rPr>
                <w:rFonts w:ascii="Cambria" w:hAnsi="Cambria" w:cs="Arial"/>
                <w:b/>
                <w:bCs/>
                <w:sz w:val="20"/>
                <w:szCs w:val="20"/>
              </w:rPr>
            </w:pPr>
          </w:p>
          <w:p w14:paraId="72B07AD5" w14:textId="77777777" w:rsidR="00B4103A" w:rsidRPr="00F639CB" w:rsidRDefault="00B4103A" w:rsidP="0020668B">
            <w:pPr>
              <w:jc w:val="center"/>
              <w:rPr>
                <w:rFonts w:ascii="Cambria" w:hAnsi="Cambria" w:cs="Arial"/>
                <w:b/>
                <w:bCs/>
                <w:sz w:val="20"/>
                <w:szCs w:val="20"/>
              </w:rPr>
            </w:pPr>
          </w:p>
          <w:p w14:paraId="776521EE" w14:textId="77777777" w:rsidR="00B4103A" w:rsidRPr="00F639CB" w:rsidRDefault="00B4103A" w:rsidP="0020668B">
            <w:pPr>
              <w:jc w:val="center"/>
              <w:rPr>
                <w:rFonts w:ascii="Cambria" w:hAnsi="Cambria" w:cs="Arial"/>
                <w:b/>
                <w:bCs/>
                <w:sz w:val="20"/>
                <w:szCs w:val="20"/>
              </w:rPr>
            </w:pPr>
          </w:p>
          <w:p w14:paraId="7DD39EAB" w14:textId="77777777" w:rsidR="00B4103A" w:rsidRPr="00F639CB" w:rsidRDefault="00B4103A" w:rsidP="0020668B">
            <w:pPr>
              <w:jc w:val="center"/>
              <w:rPr>
                <w:rFonts w:ascii="Cambria" w:hAnsi="Cambria" w:cs="Arial"/>
                <w:b/>
                <w:bCs/>
                <w:sz w:val="20"/>
                <w:szCs w:val="20"/>
              </w:rPr>
            </w:pPr>
          </w:p>
          <w:p w14:paraId="3A7B0606" w14:textId="4CED7206" w:rsidR="00B4103A" w:rsidRPr="00F639CB" w:rsidRDefault="00B4103A" w:rsidP="0020668B">
            <w:pPr>
              <w:jc w:val="center"/>
              <w:rPr>
                <w:rFonts w:ascii="Cambria" w:hAnsi="Cambria" w:cs="Arial"/>
                <w:b/>
                <w:bCs/>
                <w:sz w:val="20"/>
                <w:szCs w:val="20"/>
              </w:rPr>
            </w:pPr>
            <w:r>
              <w:rPr>
                <w:rFonts w:ascii="Cambria" w:hAnsi="Cambria" w:cs="Arial"/>
                <w:b/>
                <w:bCs/>
                <w:sz w:val="20"/>
                <w:szCs w:val="20"/>
              </w:rPr>
              <w:t>350</w:t>
            </w:r>
          </w:p>
          <w:p w14:paraId="1CA2F06B" w14:textId="77777777" w:rsidR="00B4103A" w:rsidRPr="00F639CB" w:rsidRDefault="00B4103A" w:rsidP="0020668B">
            <w:pPr>
              <w:jc w:val="center"/>
              <w:rPr>
                <w:rFonts w:ascii="Cambria" w:hAnsi="Cambria" w:cs="Arial"/>
                <w:b/>
                <w:bCs/>
                <w:sz w:val="20"/>
                <w:szCs w:val="20"/>
              </w:rPr>
            </w:pPr>
          </w:p>
          <w:p w14:paraId="31EE035A" w14:textId="77777777" w:rsidR="00B4103A" w:rsidRPr="00F639CB" w:rsidRDefault="00B4103A" w:rsidP="0020668B">
            <w:pPr>
              <w:jc w:val="center"/>
              <w:rPr>
                <w:rFonts w:ascii="Cambria" w:hAnsi="Cambria" w:cs="Arial"/>
                <w:b/>
                <w:bCs/>
                <w:sz w:val="20"/>
                <w:szCs w:val="20"/>
              </w:rPr>
            </w:pPr>
          </w:p>
          <w:p w14:paraId="13035C4E" w14:textId="77777777" w:rsidR="00B4103A" w:rsidRPr="00F639CB" w:rsidRDefault="00B4103A" w:rsidP="0020668B">
            <w:pPr>
              <w:jc w:val="center"/>
              <w:rPr>
                <w:rFonts w:ascii="Cambria" w:hAnsi="Cambria" w:cs="Arial"/>
                <w:b/>
                <w:bCs/>
                <w:sz w:val="20"/>
                <w:szCs w:val="20"/>
              </w:rPr>
            </w:pPr>
          </w:p>
          <w:p w14:paraId="02F8D031" w14:textId="77777777" w:rsidR="00B4103A" w:rsidRPr="00F639CB" w:rsidRDefault="00B4103A" w:rsidP="0020668B">
            <w:pPr>
              <w:jc w:val="center"/>
              <w:rPr>
                <w:rFonts w:ascii="Cambria" w:hAnsi="Cambria" w:cs="Arial"/>
                <w:b/>
                <w:bCs/>
                <w:sz w:val="20"/>
                <w:szCs w:val="20"/>
              </w:rPr>
            </w:pPr>
          </w:p>
        </w:tc>
      </w:tr>
    </w:tbl>
    <w:p w14:paraId="08C724EB" w14:textId="77777777" w:rsidR="009738B8" w:rsidRPr="009738B8" w:rsidRDefault="009738B8" w:rsidP="009738B8">
      <w:pPr>
        <w:pStyle w:val="Akapitzlist"/>
        <w:rPr>
          <w:rFonts w:ascii="Cambria" w:eastAsiaTheme="majorEastAsia" w:hAnsi="Cambria" w:cstheme="majorBidi"/>
          <w:bCs/>
          <w:sz w:val="20"/>
          <w:szCs w:val="20"/>
        </w:rPr>
      </w:pPr>
    </w:p>
    <w:p w14:paraId="562FF497" w14:textId="77777777" w:rsidR="009738B8" w:rsidRDefault="009738B8" w:rsidP="009738B8">
      <w:pPr>
        <w:pStyle w:val="Akapitzlist"/>
        <w:spacing w:after="0"/>
        <w:jc w:val="both"/>
        <w:rPr>
          <w:rFonts w:ascii="Cambria" w:eastAsiaTheme="majorEastAsia" w:hAnsi="Cambria" w:cstheme="majorBidi"/>
          <w:bCs/>
          <w:sz w:val="20"/>
          <w:szCs w:val="20"/>
        </w:rPr>
      </w:pPr>
    </w:p>
    <w:p w14:paraId="42F002D5" w14:textId="54998E0F" w:rsidR="00E530FA" w:rsidRPr="00B4103A" w:rsidRDefault="009738B8" w:rsidP="00B4103A">
      <w:pPr>
        <w:pStyle w:val="Akapitzlist"/>
        <w:numPr>
          <w:ilvl w:val="0"/>
          <w:numId w:val="6"/>
        </w:numPr>
        <w:spacing w:after="0"/>
        <w:jc w:val="both"/>
        <w:rPr>
          <w:rFonts w:ascii="Cambria" w:eastAsiaTheme="majorEastAsia" w:hAnsi="Cambria" w:cstheme="majorBidi"/>
          <w:bCs/>
          <w:sz w:val="20"/>
          <w:szCs w:val="20"/>
        </w:rPr>
      </w:pPr>
      <w:r w:rsidRPr="00A802BF">
        <w:rPr>
          <w:rFonts w:ascii="Cambria" w:eastAsiaTheme="majorEastAsia" w:hAnsi="Cambria" w:cstheme="majorBidi"/>
          <w:bCs/>
          <w:sz w:val="20"/>
          <w:szCs w:val="20"/>
        </w:rPr>
        <w:t xml:space="preserve">Zadanie </w:t>
      </w:r>
      <w:r>
        <w:rPr>
          <w:rFonts w:ascii="Cambria" w:eastAsiaTheme="majorEastAsia" w:hAnsi="Cambria" w:cstheme="majorBidi"/>
          <w:bCs/>
          <w:sz w:val="20"/>
          <w:szCs w:val="20"/>
        </w:rPr>
        <w:t>3</w:t>
      </w:r>
      <w:r w:rsidRPr="00A802BF">
        <w:rPr>
          <w:rFonts w:ascii="Cambria" w:eastAsiaTheme="majorEastAsia" w:hAnsi="Cambria" w:cstheme="majorBidi"/>
          <w:bCs/>
          <w:sz w:val="20"/>
          <w:szCs w:val="20"/>
        </w:rPr>
        <w:t xml:space="preserve"> - Dostawa materiałów dydaktycznych </w:t>
      </w:r>
      <w:r>
        <w:rPr>
          <w:rFonts w:ascii="Cambria" w:eastAsiaTheme="majorEastAsia" w:hAnsi="Cambria" w:cstheme="majorBidi"/>
          <w:bCs/>
          <w:sz w:val="20"/>
          <w:szCs w:val="20"/>
        </w:rPr>
        <w:t>(</w:t>
      </w:r>
      <w:r w:rsidRPr="008B5290">
        <w:rPr>
          <w:rFonts w:ascii="Cambria" w:eastAsiaTheme="majorEastAsia" w:hAnsi="Cambria" w:cstheme="majorBidi"/>
          <w:bCs/>
          <w:sz w:val="20"/>
          <w:szCs w:val="20"/>
        </w:rPr>
        <w:t>pendrive</w:t>
      </w:r>
      <w:r>
        <w:rPr>
          <w:rFonts w:ascii="Cambria" w:eastAsiaTheme="majorEastAsia" w:hAnsi="Cambria" w:cstheme="majorBidi"/>
          <w:bCs/>
          <w:sz w:val="20"/>
          <w:szCs w:val="20"/>
        </w:rPr>
        <w:t>)</w:t>
      </w:r>
      <w:r w:rsidRPr="008B5290">
        <w:rPr>
          <w:rFonts w:ascii="Cambria" w:eastAsiaTheme="majorEastAsia" w:hAnsi="Cambria" w:cstheme="majorBidi"/>
          <w:bCs/>
          <w:sz w:val="20"/>
          <w:szCs w:val="20"/>
        </w:rPr>
        <w:t xml:space="preserve"> dla uczniów do realizacji zajęć w Powiatowym Centrum Edukacyjnym w Lęborku </w:t>
      </w:r>
    </w:p>
    <w:tbl>
      <w:tblPr>
        <w:tblW w:w="9214" w:type="dxa"/>
        <w:tblInd w:w="-10" w:type="dxa"/>
        <w:tblCellMar>
          <w:left w:w="70" w:type="dxa"/>
          <w:right w:w="70" w:type="dxa"/>
        </w:tblCellMar>
        <w:tblLook w:val="04A0" w:firstRow="1" w:lastRow="0" w:firstColumn="1" w:lastColumn="0" w:noHBand="0" w:noVBand="1"/>
      </w:tblPr>
      <w:tblGrid>
        <w:gridCol w:w="2650"/>
        <w:gridCol w:w="2854"/>
        <w:gridCol w:w="1820"/>
        <w:gridCol w:w="1890"/>
      </w:tblGrid>
      <w:tr w:rsidR="00E530FA" w:rsidRPr="00F639CB" w14:paraId="5AF3C81A" w14:textId="77777777" w:rsidTr="0020668B">
        <w:trPr>
          <w:trHeight w:val="605"/>
        </w:trPr>
        <w:tc>
          <w:tcPr>
            <w:tcW w:w="265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CA98644" w14:textId="77777777" w:rsidR="00E530FA" w:rsidRPr="00F639CB" w:rsidRDefault="00E530FA" w:rsidP="0020668B">
            <w:pPr>
              <w:jc w:val="center"/>
              <w:rPr>
                <w:rFonts w:ascii="Cambria" w:hAnsi="Cambria" w:cs="Arial"/>
                <w:sz w:val="20"/>
                <w:szCs w:val="20"/>
              </w:rPr>
            </w:pPr>
            <w:r w:rsidRPr="00F639CB">
              <w:rPr>
                <w:rFonts w:ascii="Cambria" w:hAnsi="Cambria" w:cs="Arial"/>
                <w:sz w:val="20"/>
                <w:szCs w:val="20"/>
              </w:rPr>
              <w:t>Rodzaj materiału</w:t>
            </w:r>
          </w:p>
        </w:tc>
        <w:tc>
          <w:tcPr>
            <w:tcW w:w="285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5E908CDB" w14:textId="77777777" w:rsidR="00E530FA" w:rsidRPr="00F639CB" w:rsidRDefault="00E530FA" w:rsidP="0020668B">
            <w:pPr>
              <w:jc w:val="center"/>
              <w:rPr>
                <w:rFonts w:ascii="Cambria" w:hAnsi="Cambria" w:cs="Arial"/>
                <w:sz w:val="20"/>
                <w:szCs w:val="20"/>
              </w:rPr>
            </w:pPr>
            <w:r w:rsidRPr="00F639CB">
              <w:rPr>
                <w:rFonts w:ascii="Cambria" w:hAnsi="Cambria" w:cs="Arial"/>
                <w:sz w:val="20"/>
                <w:szCs w:val="20"/>
              </w:rPr>
              <w:t>Parametry minimalne</w:t>
            </w:r>
          </w:p>
        </w:tc>
        <w:tc>
          <w:tcPr>
            <w:tcW w:w="1820" w:type="dxa"/>
            <w:tcBorders>
              <w:top w:val="single" w:sz="4" w:space="0" w:color="auto"/>
              <w:left w:val="nil"/>
              <w:bottom w:val="single" w:sz="4" w:space="0" w:color="auto"/>
              <w:right w:val="single" w:sz="4" w:space="0" w:color="auto"/>
            </w:tcBorders>
            <w:shd w:val="clear" w:color="000000" w:fill="FFFFFF"/>
            <w:vAlign w:val="center"/>
          </w:tcPr>
          <w:p w14:paraId="6A78A990" w14:textId="77777777" w:rsidR="00E530FA" w:rsidRPr="00F639CB" w:rsidRDefault="00E530FA" w:rsidP="0020668B">
            <w:pPr>
              <w:jc w:val="center"/>
              <w:rPr>
                <w:rFonts w:ascii="Cambria" w:hAnsi="Cambria" w:cs="Calibri"/>
                <w:b/>
                <w:bCs/>
                <w:i/>
                <w:iCs/>
                <w:color w:val="000000"/>
                <w:sz w:val="22"/>
                <w:szCs w:val="22"/>
              </w:rPr>
            </w:pPr>
            <w:r w:rsidRPr="00F639CB">
              <w:rPr>
                <w:rFonts w:ascii="Cambria" w:hAnsi="Cambria" w:cs="Arial"/>
                <w:sz w:val="20"/>
                <w:szCs w:val="20"/>
              </w:rPr>
              <w:t>Jednostka miary</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14:paraId="320DEAC1" w14:textId="77777777" w:rsidR="00E530FA" w:rsidRPr="00F639CB" w:rsidRDefault="00E530FA" w:rsidP="0020668B">
            <w:pPr>
              <w:jc w:val="center"/>
              <w:rPr>
                <w:rFonts w:ascii="Cambria" w:hAnsi="Cambria" w:cs="Calibri"/>
                <w:b/>
                <w:bCs/>
                <w:i/>
                <w:iCs/>
                <w:color w:val="000000"/>
                <w:sz w:val="22"/>
                <w:szCs w:val="22"/>
              </w:rPr>
            </w:pPr>
            <w:r w:rsidRPr="00F639CB">
              <w:rPr>
                <w:rFonts w:ascii="Cambria" w:hAnsi="Cambria" w:cs="Arial"/>
                <w:sz w:val="20"/>
                <w:szCs w:val="20"/>
              </w:rPr>
              <w:t>Ilość</w:t>
            </w:r>
          </w:p>
        </w:tc>
      </w:tr>
      <w:tr w:rsidR="00E530FA" w:rsidRPr="00F639CB" w14:paraId="6166DB5C" w14:textId="77777777" w:rsidTr="0020668B">
        <w:trPr>
          <w:trHeight w:val="2113"/>
        </w:trPr>
        <w:tc>
          <w:tcPr>
            <w:tcW w:w="2650" w:type="dxa"/>
            <w:tcBorders>
              <w:top w:val="nil"/>
              <w:left w:val="single" w:sz="8" w:space="0" w:color="auto"/>
              <w:bottom w:val="single" w:sz="8" w:space="0" w:color="auto"/>
              <w:right w:val="single" w:sz="4" w:space="0" w:color="auto"/>
            </w:tcBorders>
            <w:shd w:val="clear" w:color="auto" w:fill="auto"/>
            <w:noWrap/>
            <w:vAlign w:val="center"/>
            <w:hideMark/>
          </w:tcPr>
          <w:p w14:paraId="55506D0E" w14:textId="77777777" w:rsidR="00E530FA" w:rsidRPr="00F639CB" w:rsidRDefault="00E530FA" w:rsidP="0020668B">
            <w:pPr>
              <w:jc w:val="center"/>
              <w:rPr>
                <w:rFonts w:ascii="Cambria" w:hAnsi="Cambria" w:cs="Arial"/>
                <w:sz w:val="20"/>
                <w:szCs w:val="20"/>
              </w:rPr>
            </w:pPr>
            <w:r w:rsidRPr="00F639CB">
              <w:rPr>
                <w:rFonts w:ascii="Cambria" w:hAnsi="Cambria" w:cs="Arial"/>
                <w:b/>
                <w:sz w:val="20"/>
                <w:szCs w:val="20"/>
              </w:rPr>
              <w:t>Pendrive</w:t>
            </w:r>
          </w:p>
        </w:tc>
        <w:tc>
          <w:tcPr>
            <w:tcW w:w="2854" w:type="dxa"/>
            <w:tcBorders>
              <w:top w:val="nil"/>
              <w:left w:val="nil"/>
              <w:bottom w:val="single" w:sz="8" w:space="0" w:color="auto"/>
              <w:right w:val="single" w:sz="4" w:space="0" w:color="auto"/>
            </w:tcBorders>
            <w:shd w:val="clear" w:color="auto" w:fill="auto"/>
            <w:vAlign w:val="center"/>
            <w:hideMark/>
          </w:tcPr>
          <w:p w14:paraId="0974833D" w14:textId="77777777" w:rsidR="00E530FA" w:rsidRPr="00F639CB" w:rsidRDefault="00E530FA" w:rsidP="0020668B">
            <w:pPr>
              <w:jc w:val="center"/>
              <w:rPr>
                <w:rFonts w:ascii="Cambria" w:hAnsi="Cambria" w:cs="Arial"/>
                <w:sz w:val="20"/>
                <w:szCs w:val="20"/>
              </w:rPr>
            </w:pPr>
            <w:r w:rsidRPr="00F639CB">
              <w:rPr>
                <w:rFonts w:ascii="Cambria" w:hAnsi="Cambria" w:cs="Arial"/>
                <w:sz w:val="20"/>
                <w:szCs w:val="20"/>
              </w:rPr>
              <w:t>uniwersalny, do współpracy z komputerem przez port USB, używany do przenoszenia danych między komputerami oraz urządzeniami obsługującymi pamięci USB. Pendrive z pojemnością 32GB, maksymalna szybkość odczytu minimum 12 MB/S</w:t>
            </w:r>
          </w:p>
        </w:tc>
        <w:tc>
          <w:tcPr>
            <w:tcW w:w="1820" w:type="dxa"/>
            <w:tcBorders>
              <w:top w:val="single" w:sz="4" w:space="0" w:color="auto"/>
              <w:left w:val="nil"/>
              <w:bottom w:val="single" w:sz="4" w:space="0" w:color="auto"/>
              <w:right w:val="single" w:sz="4" w:space="0" w:color="auto"/>
            </w:tcBorders>
            <w:vAlign w:val="center"/>
          </w:tcPr>
          <w:p w14:paraId="55DB63C5" w14:textId="77777777" w:rsidR="00E530FA" w:rsidRPr="00F639CB" w:rsidRDefault="00E530FA" w:rsidP="0020668B">
            <w:pPr>
              <w:jc w:val="center"/>
              <w:rPr>
                <w:rFonts w:ascii="Cambria" w:hAnsi="Cambria" w:cs="Arial"/>
                <w:sz w:val="20"/>
                <w:szCs w:val="20"/>
              </w:rPr>
            </w:pPr>
            <w:r w:rsidRPr="00F639CB">
              <w:rPr>
                <w:rFonts w:ascii="Cambria" w:hAnsi="Cambria" w:cs="Arial"/>
                <w:sz w:val="20"/>
                <w:szCs w:val="20"/>
              </w:rPr>
              <w:t>sztuka</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F67A3" w14:textId="77777777" w:rsidR="00E530FA" w:rsidRPr="00F639CB" w:rsidRDefault="00E530FA" w:rsidP="0020668B">
            <w:pPr>
              <w:jc w:val="center"/>
              <w:rPr>
                <w:rFonts w:ascii="Cambria" w:hAnsi="Cambria" w:cs="Arial"/>
                <w:b/>
                <w:bCs/>
                <w:sz w:val="20"/>
                <w:szCs w:val="20"/>
              </w:rPr>
            </w:pPr>
          </w:p>
          <w:p w14:paraId="0487C7B6" w14:textId="77777777" w:rsidR="00E530FA" w:rsidRPr="00F639CB" w:rsidRDefault="00E530FA" w:rsidP="0020668B">
            <w:pPr>
              <w:jc w:val="center"/>
              <w:rPr>
                <w:rFonts w:ascii="Cambria" w:hAnsi="Cambria" w:cs="Arial"/>
                <w:b/>
                <w:bCs/>
                <w:sz w:val="20"/>
                <w:szCs w:val="20"/>
              </w:rPr>
            </w:pPr>
          </w:p>
          <w:p w14:paraId="68054F61" w14:textId="77777777" w:rsidR="00E530FA" w:rsidRPr="00F639CB" w:rsidRDefault="00E530FA" w:rsidP="0020668B">
            <w:pPr>
              <w:jc w:val="center"/>
              <w:rPr>
                <w:rFonts w:ascii="Cambria" w:hAnsi="Cambria" w:cs="Arial"/>
                <w:b/>
                <w:bCs/>
                <w:sz w:val="20"/>
                <w:szCs w:val="20"/>
              </w:rPr>
            </w:pPr>
          </w:p>
          <w:p w14:paraId="2EC33A45" w14:textId="77777777" w:rsidR="00E530FA" w:rsidRPr="00F639CB" w:rsidRDefault="00E530FA" w:rsidP="0020668B">
            <w:pPr>
              <w:jc w:val="center"/>
              <w:rPr>
                <w:rFonts w:ascii="Cambria" w:hAnsi="Cambria" w:cs="Arial"/>
                <w:b/>
                <w:bCs/>
                <w:sz w:val="20"/>
                <w:szCs w:val="20"/>
              </w:rPr>
            </w:pPr>
          </w:p>
          <w:p w14:paraId="129F307A" w14:textId="3F7E3682" w:rsidR="00E530FA" w:rsidRPr="00F639CB" w:rsidRDefault="00B4103A" w:rsidP="0020668B">
            <w:pPr>
              <w:jc w:val="center"/>
              <w:rPr>
                <w:rFonts w:ascii="Cambria" w:hAnsi="Cambria" w:cs="Arial"/>
                <w:b/>
                <w:bCs/>
                <w:sz w:val="20"/>
                <w:szCs w:val="20"/>
              </w:rPr>
            </w:pPr>
            <w:r>
              <w:rPr>
                <w:rFonts w:ascii="Cambria" w:hAnsi="Cambria" w:cs="Arial"/>
                <w:b/>
                <w:bCs/>
                <w:sz w:val="20"/>
                <w:szCs w:val="20"/>
              </w:rPr>
              <w:t>198</w:t>
            </w:r>
          </w:p>
          <w:p w14:paraId="00136FC5" w14:textId="77777777" w:rsidR="00E530FA" w:rsidRPr="00F639CB" w:rsidRDefault="00E530FA" w:rsidP="0020668B">
            <w:pPr>
              <w:jc w:val="center"/>
              <w:rPr>
                <w:rFonts w:ascii="Cambria" w:hAnsi="Cambria" w:cs="Arial"/>
                <w:b/>
                <w:bCs/>
                <w:sz w:val="20"/>
                <w:szCs w:val="20"/>
              </w:rPr>
            </w:pPr>
          </w:p>
          <w:p w14:paraId="04B39BEE" w14:textId="77777777" w:rsidR="00E530FA" w:rsidRPr="00F639CB" w:rsidRDefault="00E530FA" w:rsidP="0020668B">
            <w:pPr>
              <w:jc w:val="center"/>
              <w:rPr>
                <w:rFonts w:ascii="Cambria" w:hAnsi="Cambria" w:cs="Arial"/>
                <w:b/>
                <w:bCs/>
                <w:sz w:val="20"/>
                <w:szCs w:val="20"/>
              </w:rPr>
            </w:pPr>
          </w:p>
          <w:p w14:paraId="7971B840" w14:textId="77777777" w:rsidR="00E530FA" w:rsidRPr="00F639CB" w:rsidRDefault="00E530FA" w:rsidP="0020668B">
            <w:pPr>
              <w:jc w:val="center"/>
              <w:rPr>
                <w:rFonts w:ascii="Cambria" w:hAnsi="Cambria" w:cs="Arial"/>
                <w:b/>
                <w:bCs/>
                <w:sz w:val="20"/>
                <w:szCs w:val="20"/>
              </w:rPr>
            </w:pPr>
          </w:p>
          <w:p w14:paraId="1AB65EFD" w14:textId="77777777" w:rsidR="00E530FA" w:rsidRPr="00F639CB" w:rsidRDefault="00E530FA" w:rsidP="0020668B">
            <w:pPr>
              <w:jc w:val="center"/>
              <w:rPr>
                <w:rFonts w:ascii="Cambria" w:hAnsi="Cambria" w:cs="Arial"/>
                <w:b/>
                <w:bCs/>
                <w:sz w:val="20"/>
                <w:szCs w:val="20"/>
              </w:rPr>
            </w:pPr>
          </w:p>
        </w:tc>
      </w:tr>
    </w:tbl>
    <w:p w14:paraId="08D4E67F" w14:textId="6A9B3C33" w:rsidR="00E530FA" w:rsidRDefault="00E530FA" w:rsidP="00E81ECF">
      <w:pPr>
        <w:jc w:val="both"/>
        <w:rPr>
          <w:rFonts w:ascii="Cambria" w:hAnsi="Cambria"/>
          <w:b/>
          <w:sz w:val="20"/>
          <w:szCs w:val="20"/>
        </w:rPr>
      </w:pPr>
    </w:p>
    <w:p w14:paraId="0806B241" w14:textId="63D4DF93" w:rsidR="00E530FA" w:rsidRDefault="00E530FA" w:rsidP="00E81ECF">
      <w:pPr>
        <w:jc w:val="both"/>
        <w:rPr>
          <w:rFonts w:ascii="Cambria" w:hAnsi="Cambria"/>
          <w:b/>
          <w:sz w:val="20"/>
          <w:szCs w:val="20"/>
        </w:rPr>
      </w:pPr>
    </w:p>
    <w:p w14:paraId="789207E7" w14:textId="154632A4" w:rsidR="00BF7D2A" w:rsidRDefault="00BF7D2A" w:rsidP="00E81ECF">
      <w:pPr>
        <w:jc w:val="both"/>
        <w:rPr>
          <w:rFonts w:ascii="Cambria" w:hAnsi="Cambria"/>
          <w:b/>
          <w:sz w:val="20"/>
          <w:szCs w:val="20"/>
        </w:rPr>
      </w:pPr>
    </w:p>
    <w:p w14:paraId="41116BA9" w14:textId="545C0111" w:rsidR="00BF7D2A" w:rsidRDefault="00BF7D2A" w:rsidP="00E81ECF">
      <w:pPr>
        <w:jc w:val="both"/>
        <w:rPr>
          <w:rFonts w:ascii="Cambria" w:hAnsi="Cambria"/>
          <w:b/>
          <w:sz w:val="20"/>
          <w:szCs w:val="20"/>
        </w:rPr>
      </w:pPr>
    </w:p>
    <w:p w14:paraId="68A1DEBC" w14:textId="77777777" w:rsidR="00BF7D2A" w:rsidRDefault="00BF7D2A" w:rsidP="00E81ECF">
      <w:pPr>
        <w:jc w:val="both"/>
        <w:rPr>
          <w:rFonts w:ascii="Cambria" w:hAnsi="Cambria"/>
          <w:b/>
          <w:sz w:val="20"/>
          <w:szCs w:val="20"/>
        </w:rPr>
      </w:pPr>
    </w:p>
    <w:p w14:paraId="64C7772E" w14:textId="4C4F8317" w:rsidR="00E81ECF" w:rsidRPr="00E81ECF" w:rsidRDefault="00E81ECF" w:rsidP="00E81ECF">
      <w:pPr>
        <w:pStyle w:val="Nagwek2"/>
        <w:rPr>
          <w:rFonts w:eastAsia="Times New Roman" w:cs="Times New Roman"/>
          <w:bCs w:val="0"/>
          <w:color w:val="auto"/>
          <w:sz w:val="22"/>
          <w:szCs w:val="24"/>
          <w:highlight w:val="lightGray"/>
        </w:rPr>
      </w:pPr>
      <w:r w:rsidRPr="00E81ECF">
        <w:rPr>
          <w:rFonts w:eastAsia="Times New Roman" w:cs="Times New Roman"/>
          <w:bCs w:val="0"/>
          <w:color w:val="auto"/>
          <w:sz w:val="22"/>
          <w:szCs w:val="24"/>
          <w:highlight w:val="lightGray"/>
        </w:rPr>
        <w:t>Część 3 - Dostawa materiałów dydaktycznych (kalkulatorów) dla uczniów do realizacji zajęć w szkołach w roku szkolnym 2020-2021</w:t>
      </w:r>
    </w:p>
    <w:p w14:paraId="53340B02" w14:textId="77777777" w:rsidR="00E81ECF" w:rsidRDefault="00E81ECF" w:rsidP="00E81ECF">
      <w:pPr>
        <w:jc w:val="both"/>
        <w:rPr>
          <w:rFonts w:ascii="Cambria" w:hAnsi="Cambria"/>
          <w:b/>
          <w:sz w:val="20"/>
          <w:szCs w:val="20"/>
        </w:rPr>
      </w:pPr>
    </w:p>
    <w:p w14:paraId="0E9729C4" w14:textId="4A0E728F" w:rsidR="00E81ECF" w:rsidRDefault="00E81ECF" w:rsidP="00E81ECF">
      <w:pPr>
        <w:pStyle w:val="Akapitzlist"/>
        <w:numPr>
          <w:ilvl w:val="0"/>
          <w:numId w:val="11"/>
        </w:numPr>
        <w:spacing w:after="0" w:line="240" w:lineRule="auto"/>
        <w:jc w:val="both"/>
        <w:rPr>
          <w:rFonts w:ascii="Cambria" w:hAnsi="Cambria"/>
          <w:sz w:val="20"/>
          <w:szCs w:val="20"/>
        </w:rPr>
      </w:pPr>
      <w:r w:rsidRPr="00296574">
        <w:rPr>
          <w:rFonts w:ascii="Cambria" w:hAnsi="Cambria"/>
          <w:sz w:val="20"/>
          <w:szCs w:val="20"/>
        </w:rPr>
        <w:t xml:space="preserve">Zadanie 1 - Dostawa materiałów dydaktycznych </w:t>
      </w:r>
      <w:r>
        <w:rPr>
          <w:rFonts w:ascii="Cambria" w:hAnsi="Cambria"/>
          <w:sz w:val="20"/>
          <w:szCs w:val="20"/>
        </w:rPr>
        <w:t xml:space="preserve">(kalkulatorów) </w:t>
      </w:r>
      <w:r w:rsidRPr="00296574">
        <w:rPr>
          <w:rFonts w:ascii="Cambria" w:hAnsi="Cambria"/>
          <w:sz w:val="20"/>
          <w:szCs w:val="20"/>
        </w:rPr>
        <w:t xml:space="preserve">dla uczniów do realizacji zajęć w Zespole Szkół Mechaniczno-Informatycznych w Lęborku </w:t>
      </w:r>
    </w:p>
    <w:p w14:paraId="274DB131" w14:textId="6A936516" w:rsidR="00A77B77" w:rsidRDefault="00A77B77" w:rsidP="00A77B77">
      <w:pPr>
        <w:pStyle w:val="Akapitzlist"/>
        <w:spacing w:after="0" w:line="240" w:lineRule="auto"/>
        <w:jc w:val="both"/>
        <w:rPr>
          <w:rFonts w:ascii="Cambria" w:hAnsi="Cambria"/>
          <w:sz w:val="20"/>
          <w:szCs w:val="20"/>
        </w:rPr>
      </w:pPr>
    </w:p>
    <w:tbl>
      <w:tblPr>
        <w:tblpPr w:leftFromText="141" w:rightFromText="141" w:vertAnchor="text" w:horzAnchor="margin" w:tblpY="-25"/>
        <w:tblW w:w="9480" w:type="dxa"/>
        <w:tblCellMar>
          <w:left w:w="70" w:type="dxa"/>
          <w:right w:w="70" w:type="dxa"/>
        </w:tblCellMar>
        <w:tblLook w:val="04A0" w:firstRow="1" w:lastRow="0" w:firstColumn="1" w:lastColumn="0" w:noHBand="0" w:noVBand="1"/>
      </w:tblPr>
      <w:tblGrid>
        <w:gridCol w:w="960"/>
        <w:gridCol w:w="2040"/>
        <w:gridCol w:w="3940"/>
        <w:gridCol w:w="1580"/>
        <w:gridCol w:w="960"/>
      </w:tblGrid>
      <w:tr w:rsidR="00A77B77" w:rsidRPr="004649AB" w14:paraId="32B9B323" w14:textId="77777777" w:rsidTr="00A77B77">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29B894" w14:textId="77777777" w:rsidR="00A77B77" w:rsidRPr="004649AB" w:rsidRDefault="00A77B77" w:rsidP="00A77B77">
            <w:pPr>
              <w:jc w:val="center"/>
              <w:rPr>
                <w:rFonts w:ascii="Cambria" w:hAnsi="Cambria" w:cs="Calibri"/>
                <w:b/>
                <w:bCs/>
                <w:color w:val="000000"/>
                <w:sz w:val="22"/>
                <w:szCs w:val="22"/>
              </w:rPr>
            </w:pPr>
            <w:r w:rsidRPr="004649AB">
              <w:rPr>
                <w:rFonts w:ascii="Cambria" w:hAnsi="Cambria" w:cs="Calibri"/>
                <w:b/>
                <w:bCs/>
                <w:color w:val="000000"/>
                <w:sz w:val="22"/>
                <w:szCs w:val="22"/>
              </w:rPr>
              <w:t>Lp.</w:t>
            </w:r>
          </w:p>
        </w:tc>
        <w:tc>
          <w:tcPr>
            <w:tcW w:w="20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9ADF61" w14:textId="77777777" w:rsidR="00A77B77" w:rsidRPr="004649AB" w:rsidRDefault="00A77B77" w:rsidP="00A77B77">
            <w:pPr>
              <w:jc w:val="center"/>
              <w:rPr>
                <w:rFonts w:ascii="Cambria" w:hAnsi="Cambria" w:cs="Calibri"/>
                <w:b/>
                <w:bCs/>
                <w:color w:val="000000"/>
                <w:sz w:val="22"/>
                <w:szCs w:val="22"/>
              </w:rPr>
            </w:pPr>
            <w:r w:rsidRPr="004649AB">
              <w:rPr>
                <w:rFonts w:ascii="Cambria" w:hAnsi="Cambria" w:cs="Calibri"/>
                <w:b/>
                <w:bCs/>
                <w:color w:val="000000"/>
                <w:sz w:val="22"/>
                <w:szCs w:val="22"/>
              </w:rPr>
              <w:t>Nazwa artykułu</w:t>
            </w:r>
          </w:p>
        </w:tc>
        <w:tc>
          <w:tcPr>
            <w:tcW w:w="39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786F5E" w14:textId="77777777" w:rsidR="00A77B77" w:rsidRPr="004649AB" w:rsidRDefault="00A77B77" w:rsidP="00A77B77">
            <w:pPr>
              <w:jc w:val="center"/>
              <w:rPr>
                <w:rFonts w:ascii="Cambria" w:hAnsi="Cambria" w:cs="Calibri"/>
                <w:b/>
                <w:bCs/>
                <w:color w:val="000000"/>
                <w:sz w:val="22"/>
                <w:szCs w:val="22"/>
              </w:rPr>
            </w:pPr>
            <w:r w:rsidRPr="004649AB">
              <w:rPr>
                <w:rFonts w:ascii="Cambria" w:hAnsi="Cambria" w:cs="Calibri"/>
                <w:b/>
                <w:bCs/>
                <w:color w:val="000000"/>
                <w:sz w:val="22"/>
                <w:szCs w:val="22"/>
              </w:rPr>
              <w:t>Parametry minimalne</w:t>
            </w:r>
          </w:p>
        </w:tc>
        <w:tc>
          <w:tcPr>
            <w:tcW w:w="15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554EE7" w14:textId="77777777" w:rsidR="00A77B77" w:rsidRPr="004649AB" w:rsidRDefault="00A77B77" w:rsidP="00A77B77">
            <w:pPr>
              <w:jc w:val="center"/>
              <w:rPr>
                <w:rFonts w:ascii="Cambria" w:hAnsi="Cambria" w:cs="Calibri"/>
                <w:b/>
                <w:bCs/>
                <w:color w:val="000000"/>
                <w:sz w:val="22"/>
                <w:szCs w:val="22"/>
              </w:rPr>
            </w:pPr>
            <w:r w:rsidRPr="004649AB">
              <w:rPr>
                <w:rFonts w:ascii="Cambria" w:hAnsi="Cambria" w:cs="Calibri"/>
                <w:b/>
                <w:bCs/>
                <w:color w:val="000000"/>
                <w:sz w:val="22"/>
                <w:szCs w:val="22"/>
              </w:rPr>
              <w:t>Jednostka miary</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C0C105" w14:textId="77777777" w:rsidR="00A77B77" w:rsidRPr="004649AB" w:rsidRDefault="00A77B77" w:rsidP="00A77B77">
            <w:pPr>
              <w:jc w:val="center"/>
              <w:rPr>
                <w:rFonts w:ascii="Cambria" w:hAnsi="Cambria" w:cs="Calibri"/>
                <w:b/>
                <w:bCs/>
                <w:color w:val="000000"/>
                <w:sz w:val="22"/>
                <w:szCs w:val="22"/>
              </w:rPr>
            </w:pPr>
            <w:r w:rsidRPr="004649AB">
              <w:rPr>
                <w:rFonts w:ascii="Cambria" w:hAnsi="Cambria" w:cs="Calibri"/>
                <w:b/>
                <w:bCs/>
                <w:color w:val="000000"/>
                <w:sz w:val="22"/>
                <w:szCs w:val="22"/>
              </w:rPr>
              <w:t xml:space="preserve">Ilość </w:t>
            </w:r>
          </w:p>
        </w:tc>
      </w:tr>
      <w:tr w:rsidR="00A77B77" w:rsidRPr="004649AB" w14:paraId="30D71778" w14:textId="77777777" w:rsidTr="00A77B77">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91A02C9" w14:textId="77777777" w:rsidR="00A77B77" w:rsidRPr="004649AB" w:rsidRDefault="00A77B77" w:rsidP="00A77B77">
            <w:pPr>
              <w:rPr>
                <w:rFonts w:ascii="Cambria" w:hAnsi="Cambria" w:cs="Calibri"/>
                <w:b/>
                <w:bCs/>
                <w:color w:val="000000"/>
                <w:sz w:val="22"/>
                <w:szCs w:val="22"/>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5E98DEC" w14:textId="77777777" w:rsidR="00A77B77" w:rsidRPr="004649AB" w:rsidRDefault="00A77B77" w:rsidP="00A77B77">
            <w:pPr>
              <w:rPr>
                <w:rFonts w:ascii="Cambria" w:hAnsi="Cambria" w:cs="Calibri"/>
                <w:b/>
                <w:bCs/>
                <w:color w:val="000000"/>
                <w:sz w:val="22"/>
                <w:szCs w:val="22"/>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3BF6535A" w14:textId="77777777" w:rsidR="00A77B77" w:rsidRPr="004649AB" w:rsidRDefault="00A77B77" w:rsidP="00A77B77">
            <w:pPr>
              <w:rPr>
                <w:rFonts w:ascii="Cambria" w:hAnsi="Cambria" w:cs="Calibri"/>
                <w:b/>
                <w:bCs/>
                <w:color w:val="000000"/>
                <w:sz w:val="22"/>
                <w:szCs w:val="22"/>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73E87B82" w14:textId="77777777" w:rsidR="00A77B77" w:rsidRPr="004649AB" w:rsidRDefault="00A77B77" w:rsidP="00A77B77">
            <w:pPr>
              <w:rPr>
                <w:rFonts w:ascii="Cambria" w:hAnsi="Cambria" w:cs="Calibri"/>
                <w:b/>
                <w:bCs/>
                <w:color w:val="000000"/>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8D725EF" w14:textId="77777777" w:rsidR="00A77B77" w:rsidRPr="004649AB" w:rsidRDefault="00A77B77" w:rsidP="00A77B77">
            <w:pPr>
              <w:rPr>
                <w:rFonts w:ascii="Cambria" w:hAnsi="Cambria" w:cs="Calibri"/>
                <w:b/>
                <w:bCs/>
                <w:color w:val="000000"/>
                <w:sz w:val="22"/>
                <w:szCs w:val="22"/>
              </w:rPr>
            </w:pPr>
          </w:p>
        </w:tc>
      </w:tr>
      <w:tr w:rsidR="00A77B77" w:rsidRPr="004649AB" w14:paraId="2216D333" w14:textId="77777777" w:rsidTr="00A77B77">
        <w:trPr>
          <w:trHeight w:val="285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AC21AC" w14:textId="77777777" w:rsidR="00A77B77" w:rsidRPr="004649AB" w:rsidRDefault="00A77B77" w:rsidP="00A77B77">
            <w:pPr>
              <w:jc w:val="center"/>
              <w:rPr>
                <w:rFonts w:ascii="Cambria" w:hAnsi="Cambria" w:cs="Calibri"/>
                <w:color w:val="000000"/>
                <w:sz w:val="20"/>
                <w:szCs w:val="20"/>
              </w:rPr>
            </w:pPr>
            <w:r w:rsidRPr="004649AB">
              <w:rPr>
                <w:rFonts w:ascii="Cambria" w:hAnsi="Cambria" w:cs="Calibri"/>
                <w:color w:val="000000"/>
                <w:sz w:val="20"/>
                <w:szCs w:val="20"/>
              </w:rPr>
              <w:t>1</w:t>
            </w:r>
          </w:p>
        </w:tc>
        <w:tc>
          <w:tcPr>
            <w:tcW w:w="2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949D79" w14:textId="77777777" w:rsidR="00A77B77" w:rsidRPr="004649AB" w:rsidRDefault="00A77B77" w:rsidP="00A77B77">
            <w:pPr>
              <w:jc w:val="center"/>
              <w:rPr>
                <w:rFonts w:ascii="Cambria" w:hAnsi="Cambria" w:cs="Calibri"/>
                <w:color w:val="000000"/>
                <w:sz w:val="20"/>
                <w:szCs w:val="20"/>
              </w:rPr>
            </w:pPr>
            <w:r w:rsidRPr="004649AB">
              <w:rPr>
                <w:rFonts w:ascii="Cambria" w:hAnsi="Cambria" w:cs="Calibri"/>
                <w:color w:val="000000"/>
                <w:sz w:val="20"/>
                <w:szCs w:val="20"/>
              </w:rPr>
              <w:t>Kalkulator naukowy</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6A0A90" w14:textId="77777777" w:rsidR="00A77B77" w:rsidRPr="004649AB" w:rsidRDefault="00A77B77" w:rsidP="00A77B77">
            <w:pPr>
              <w:jc w:val="center"/>
              <w:rPr>
                <w:rFonts w:ascii="Cambria" w:hAnsi="Cambria" w:cs="Calibri"/>
                <w:sz w:val="20"/>
                <w:szCs w:val="20"/>
              </w:rPr>
            </w:pPr>
            <w:r w:rsidRPr="004649AB">
              <w:rPr>
                <w:rFonts w:ascii="Cambria" w:hAnsi="Cambria" w:cs="Calibri"/>
                <w:sz w:val="20"/>
                <w:szCs w:val="20"/>
              </w:rPr>
              <w:t>Kalkulator naukowy o wszechstronnych możliwościach obliczeniowych dla uczniów szkoły średniej, posiadający dużą ilość funkcji, min. funkcje trygonometryczne i hiperboliczne, funkcje pierwiastkowania, funkcje statystyczne, logarytm dziesiętny i naturalny, potęgowanie, ułamki; gwarancja co najmniej 24 miesiące</w:t>
            </w:r>
          </w:p>
        </w:tc>
        <w:tc>
          <w:tcPr>
            <w:tcW w:w="1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242DD3" w14:textId="77777777" w:rsidR="00A77B77" w:rsidRPr="004649AB" w:rsidRDefault="00A77B77" w:rsidP="00A77B77">
            <w:pPr>
              <w:jc w:val="center"/>
              <w:rPr>
                <w:rFonts w:ascii="Cambria" w:hAnsi="Cambria" w:cs="Calibri"/>
                <w:color w:val="000000"/>
                <w:sz w:val="20"/>
                <w:szCs w:val="20"/>
              </w:rPr>
            </w:pPr>
            <w:r w:rsidRPr="004649AB">
              <w:rPr>
                <w:rFonts w:ascii="Cambria" w:hAnsi="Cambria" w:cs="Calibri"/>
                <w:color w:val="000000"/>
                <w:sz w:val="20"/>
                <w:szCs w:val="20"/>
              </w:rPr>
              <w:t>sztuka</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FEC6A1" w14:textId="5BBC67A0" w:rsidR="00A77B77" w:rsidRPr="004649AB" w:rsidRDefault="00A77B77" w:rsidP="00A77B77">
            <w:pPr>
              <w:jc w:val="center"/>
              <w:rPr>
                <w:rFonts w:ascii="Cambria" w:hAnsi="Cambria" w:cs="Calibri"/>
                <w:sz w:val="20"/>
                <w:szCs w:val="20"/>
              </w:rPr>
            </w:pPr>
            <w:r>
              <w:rPr>
                <w:rFonts w:ascii="Cambria" w:hAnsi="Cambria" w:cs="Calibri"/>
                <w:sz w:val="20"/>
                <w:szCs w:val="20"/>
              </w:rPr>
              <w:t>20</w:t>
            </w:r>
          </w:p>
        </w:tc>
      </w:tr>
      <w:tr w:rsidR="00A77B77" w:rsidRPr="004649AB" w14:paraId="2B9C4CE5" w14:textId="77777777" w:rsidTr="00A77B77">
        <w:trPr>
          <w:trHeight w:val="1425"/>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B114A8" w14:textId="77777777" w:rsidR="00A77B77" w:rsidRPr="004649AB" w:rsidRDefault="00A77B77" w:rsidP="00A77B77">
            <w:pPr>
              <w:jc w:val="center"/>
              <w:rPr>
                <w:rFonts w:ascii="Cambria" w:hAnsi="Cambria" w:cs="Calibri"/>
                <w:color w:val="000000"/>
                <w:sz w:val="20"/>
                <w:szCs w:val="20"/>
              </w:rPr>
            </w:pPr>
            <w:r w:rsidRPr="004649AB">
              <w:rPr>
                <w:rFonts w:ascii="Cambria" w:hAnsi="Cambria" w:cs="Calibri"/>
                <w:color w:val="000000"/>
                <w:sz w:val="20"/>
                <w:szCs w:val="20"/>
              </w:rPr>
              <w:t>2</w:t>
            </w:r>
          </w:p>
        </w:tc>
        <w:tc>
          <w:tcPr>
            <w:tcW w:w="2040" w:type="dxa"/>
            <w:tcBorders>
              <w:top w:val="single" w:sz="4" w:space="0" w:color="auto"/>
              <w:left w:val="nil"/>
              <w:bottom w:val="single" w:sz="4" w:space="0" w:color="auto"/>
              <w:right w:val="single" w:sz="4" w:space="0" w:color="auto"/>
            </w:tcBorders>
            <w:shd w:val="clear" w:color="000000" w:fill="FFFFFF"/>
            <w:vAlign w:val="center"/>
            <w:hideMark/>
          </w:tcPr>
          <w:p w14:paraId="047255AA" w14:textId="77777777" w:rsidR="00A77B77" w:rsidRPr="004649AB" w:rsidRDefault="00A77B77" w:rsidP="00A77B77">
            <w:pPr>
              <w:jc w:val="center"/>
              <w:rPr>
                <w:rFonts w:ascii="Cambria" w:hAnsi="Cambria" w:cs="Calibri"/>
                <w:color w:val="000000"/>
                <w:sz w:val="20"/>
                <w:szCs w:val="20"/>
              </w:rPr>
            </w:pPr>
            <w:r w:rsidRPr="004649AB">
              <w:rPr>
                <w:rFonts w:ascii="Cambria" w:hAnsi="Cambria" w:cs="Calibri"/>
                <w:color w:val="000000"/>
                <w:sz w:val="20"/>
                <w:szCs w:val="20"/>
              </w:rPr>
              <w:t>Kalkulator prosty</w:t>
            </w:r>
          </w:p>
        </w:tc>
        <w:tc>
          <w:tcPr>
            <w:tcW w:w="3940" w:type="dxa"/>
            <w:tcBorders>
              <w:top w:val="single" w:sz="4" w:space="0" w:color="auto"/>
              <w:left w:val="nil"/>
              <w:bottom w:val="single" w:sz="4" w:space="0" w:color="auto"/>
              <w:right w:val="single" w:sz="4" w:space="0" w:color="auto"/>
            </w:tcBorders>
            <w:shd w:val="clear" w:color="000000" w:fill="FFFFFF"/>
            <w:vAlign w:val="center"/>
            <w:hideMark/>
          </w:tcPr>
          <w:p w14:paraId="314D0C10" w14:textId="77777777" w:rsidR="00A77B77" w:rsidRPr="004649AB" w:rsidRDefault="00A77B77" w:rsidP="00A77B77">
            <w:pPr>
              <w:jc w:val="center"/>
              <w:rPr>
                <w:rFonts w:ascii="Cambria" w:hAnsi="Cambria" w:cs="Calibri"/>
                <w:color w:val="000000"/>
                <w:sz w:val="20"/>
                <w:szCs w:val="20"/>
              </w:rPr>
            </w:pPr>
            <w:r w:rsidRPr="004649AB">
              <w:rPr>
                <w:rFonts w:ascii="Cambria" w:hAnsi="Cambria" w:cs="Calibri"/>
                <w:color w:val="000000"/>
                <w:sz w:val="20"/>
                <w:szCs w:val="20"/>
              </w:rPr>
              <w:t>Kalkulator z 12 pozycyjnym wyświetlaczem, min. podwójne zasilanie, zaokrąglenie wyników, duży wyświetlacz, klawisz zmiany znaku +/-; gwarancja co najmniej 24 miesiące</w:t>
            </w:r>
          </w:p>
        </w:tc>
        <w:tc>
          <w:tcPr>
            <w:tcW w:w="1580" w:type="dxa"/>
            <w:tcBorders>
              <w:top w:val="single" w:sz="4" w:space="0" w:color="auto"/>
              <w:left w:val="nil"/>
              <w:bottom w:val="single" w:sz="4" w:space="0" w:color="auto"/>
              <w:right w:val="single" w:sz="4" w:space="0" w:color="auto"/>
            </w:tcBorders>
            <w:shd w:val="clear" w:color="000000" w:fill="FFFFFF"/>
            <w:noWrap/>
            <w:vAlign w:val="center"/>
            <w:hideMark/>
          </w:tcPr>
          <w:p w14:paraId="73D48937" w14:textId="77777777" w:rsidR="00A77B77" w:rsidRPr="004649AB" w:rsidRDefault="00A77B77" w:rsidP="00A77B77">
            <w:pPr>
              <w:jc w:val="center"/>
              <w:rPr>
                <w:rFonts w:ascii="Cambria" w:hAnsi="Cambria" w:cs="Calibri"/>
                <w:color w:val="000000"/>
                <w:sz w:val="20"/>
                <w:szCs w:val="20"/>
              </w:rPr>
            </w:pPr>
            <w:r w:rsidRPr="004649AB">
              <w:rPr>
                <w:rFonts w:ascii="Cambria" w:hAnsi="Cambria" w:cs="Calibri"/>
                <w:color w:val="000000"/>
                <w:sz w:val="20"/>
                <w:szCs w:val="20"/>
              </w:rPr>
              <w:t>sztuka</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3BA10728" w14:textId="4F671FD2" w:rsidR="00A77B77" w:rsidRPr="004649AB" w:rsidRDefault="00A77B77" w:rsidP="00A77B77">
            <w:pPr>
              <w:jc w:val="center"/>
              <w:rPr>
                <w:rFonts w:ascii="Cambria" w:hAnsi="Cambria" w:cs="Calibri"/>
                <w:sz w:val="20"/>
                <w:szCs w:val="20"/>
              </w:rPr>
            </w:pPr>
            <w:r>
              <w:rPr>
                <w:rFonts w:ascii="Cambria" w:hAnsi="Cambria" w:cs="Calibri"/>
                <w:sz w:val="20"/>
                <w:szCs w:val="20"/>
              </w:rPr>
              <w:t>100</w:t>
            </w:r>
          </w:p>
        </w:tc>
      </w:tr>
    </w:tbl>
    <w:p w14:paraId="202983BD" w14:textId="77777777" w:rsidR="00A77B77" w:rsidRPr="00296574" w:rsidRDefault="00A77B77" w:rsidP="00A77B77">
      <w:pPr>
        <w:pStyle w:val="Akapitzlist"/>
        <w:spacing w:after="0" w:line="240" w:lineRule="auto"/>
        <w:jc w:val="both"/>
        <w:rPr>
          <w:rFonts w:ascii="Cambria" w:hAnsi="Cambria"/>
          <w:sz w:val="20"/>
          <w:szCs w:val="20"/>
        </w:rPr>
      </w:pPr>
    </w:p>
    <w:p w14:paraId="5829F61B" w14:textId="423CA371" w:rsidR="00E81ECF" w:rsidRDefault="00E81ECF" w:rsidP="00E81ECF">
      <w:pPr>
        <w:pStyle w:val="Akapitzlist"/>
        <w:numPr>
          <w:ilvl w:val="0"/>
          <w:numId w:val="11"/>
        </w:numPr>
        <w:spacing w:after="0" w:line="240" w:lineRule="auto"/>
        <w:jc w:val="both"/>
        <w:rPr>
          <w:rFonts w:ascii="Cambria" w:hAnsi="Cambria"/>
          <w:sz w:val="20"/>
          <w:szCs w:val="20"/>
        </w:rPr>
      </w:pPr>
      <w:r w:rsidRPr="00296574">
        <w:rPr>
          <w:rFonts w:ascii="Cambria" w:hAnsi="Cambria"/>
          <w:sz w:val="20"/>
          <w:szCs w:val="20"/>
        </w:rPr>
        <w:t xml:space="preserve">Zadanie 2 - Dostawa materiałów dydaktycznych </w:t>
      </w:r>
      <w:r>
        <w:rPr>
          <w:rFonts w:ascii="Cambria" w:hAnsi="Cambria"/>
          <w:sz w:val="20"/>
          <w:szCs w:val="20"/>
        </w:rPr>
        <w:t xml:space="preserve">(kalkulatorów) </w:t>
      </w:r>
      <w:r w:rsidRPr="00296574">
        <w:rPr>
          <w:rFonts w:ascii="Cambria" w:hAnsi="Cambria"/>
          <w:sz w:val="20"/>
          <w:szCs w:val="20"/>
        </w:rPr>
        <w:t>dla uczniów do realizacji zajęć w Zespole Szkół Gospodarki Żywnościowej i Agrobiznesu w Lęborku</w:t>
      </w:r>
    </w:p>
    <w:p w14:paraId="2B56EBF6" w14:textId="551F9C6D" w:rsidR="00A77B77" w:rsidRDefault="00A77B77" w:rsidP="00A77B77">
      <w:pPr>
        <w:jc w:val="both"/>
        <w:rPr>
          <w:rFonts w:ascii="Cambria" w:hAnsi="Cambria"/>
          <w:sz w:val="20"/>
          <w:szCs w:val="20"/>
        </w:rPr>
      </w:pPr>
    </w:p>
    <w:tbl>
      <w:tblPr>
        <w:tblpPr w:leftFromText="141" w:rightFromText="141" w:vertAnchor="text" w:horzAnchor="margin" w:tblpY="-25"/>
        <w:tblW w:w="9480" w:type="dxa"/>
        <w:tblCellMar>
          <w:left w:w="70" w:type="dxa"/>
          <w:right w:w="70" w:type="dxa"/>
        </w:tblCellMar>
        <w:tblLook w:val="04A0" w:firstRow="1" w:lastRow="0" w:firstColumn="1" w:lastColumn="0" w:noHBand="0" w:noVBand="1"/>
      </w:tblPr>
      <w:tblGrid>
        <w:gridCol w:w="960"/>
        <w:gridCol w:w="2040"/>
        <w:gridCol w:w="3940"/>
        <w:gridCol w:w="1580"/>
        <w:gridCol w:w="960"/>
      </w:tblGrid>
      <w:tr w:rsidR="00A77B77" w:rsidRPr="004649AB" w14:paraId="40E61CFF" w14:textId="77777777" w:rsidTr="0020668B">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9A248D" w14:textId="77777777" w:rsidR="00A77B77" w:rsidRPr="004649AB" w:rsidRDefault="00A77B77" w:rsidP="0020668B">
            <w:pPr>
              <w:jc w:val="center"/>
              <w:rPr>
                <w:rFonts w:ascii="Cambria" w:hAnsi="Cambria" w:cs="Calibri"/>
                <w:b/>
                <w:bCs/>
                <w:color w:val="000000"/>
                <w:sz w:val="22"/>
                <w:szCs w:val="22"/>
              </w:rPr>
            </w:pPr>
            <w:r w:rsidRPr="004649AB">
              <w:rPr>
                <w:rFonts w:ascii="Cambria" w:hAnsi="Cambria" w:cs="Calibri"/>
                <w:b/>
                <w:bCs/>
                <w:color w:val="000000"/>
                <w:sz w:val="22"/>
                <w:szCs w:val="22"/>
              </w:rPr>
              <w:t>Lp.</w:t>
            </w:r>
          </w:p>
        </w:tc>
        <w:tc>
          <w:tcPr>
            <w:tcW w:w="20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792684" w14:textId="77777777" w:rsidR="00A77B77" w:rsidRPr="004649AB" w:rsidRDefault="00A77B77" w:rsidP="0020668B">
            <w:pPr>
              <w:jc w:val="center"/>
              <w:rPr>
                <w:rFonts w:ascii="Cambria" w:hAnsi="Cambria" w:cs="Calibri"/>
                <w:b/>
                <w:bCs/>
                <w:color w:val="000000"/>
                <w:sz w:val="22"/>
                <w:szCs w:val="22"/>
              </w:rPr>
            </w:pPr>
            <w:r w:rsidRPr="004649AB">
              <w:rPr>
                <w:rFonts w:ascii="Cambria" w:hAnsi="Cambria" w:cs="Calibri"/>
                <w:b/>
                <w:bCs/>
                <w:color w:val="000000"/>
                <w:sz w:val="22"/>
                <w:szCs w:val="22"/>
              </w:rPr>
              <w:t>Nazwa artykułu</w:t>
            </w:r>
          </w:p>
        </w:tc>
        <w:tc>
          <w:tcPr>
            <w:tcW w:w="39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C76201" w14:textId="77777777" w:rsidR="00A77B77" w:rsidRPr="004649AB" w:rsidRDefault="00A77B77" w:rsidP="0020668B">
            <w:pPr>
              <w:jc w:val="center"/>
              <w:rPr>
                <w:rFonts w:ascii="Cambria" w:hAnsi="Cambria" w:cs="Calibri"/>
                <w:b/>
                <w:bCs/>
                <w:color w:val="000000"/>
                <w:sz w:val="22"/>
                <w:szCs w:val="22"/>
              </w:rPr>
            </w:pPr>
            <w:r w:rsidRPr="004649AB">
              <w:rPr>
                <w:rFonts w:ascii="Cambria" w:hAnsi="Cambria" w:cs="Calibri"/>
                <w:b/>
                <w:bCs/>
                <w:color w:val="000000"/>
                <w:sz w:val="22"/>
                <w:szCs w:val="22"/>
              </w:rPr>
              <w:t>Parametry minimalne</w:t>
            </w:r>
          </w:p>
        </w:tc>
        <w:tc>
          <w:tcPr>
            <w:tcW w:w="15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07A836" w14:textId="77777777" w:rsidR="00A77B77" w:rsidRPr="004649AB" w:rsidRDefault="00A77B77" w:rsidP="0020668B">
            <w:pPr>
              <w:jc w:val="center"/>
              <w:rPr>
                <w:rFonts w:ascii="Cambria" w:hAnsi="Cambria" w:cs="Calibri"/>
                <w:b/>
                <w:bCs/>
                <w:color w:val="000000"/>
                <w:sz w:val="22"/>
                <w:szCs w:val="22"/>
              </w:rPr>
            </w:pPr>
            <w:r w:rsidRPr="004649AB">
              <w:rPr>
                <w:rFonts w:ascii="Cambria" w:hAnsi="Cambria" w:cs="Calibri"/>
                <w:b/>
                <w:bCs/>
                <w:color w:val="000000"/>
                <w:sz w:val="22"/>
                <w:szCs w:val="22"/>
              </w:rPr>
              <w:t>Jednostka miary</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CD1687" w14:textId="77777777" w:rsidR="00A77B77" w:rsidRPr="004649AB" w:rsidRDefault="00A77B77" w:rsidP="0020668B">
            <w:pPr>
              <w:jc w:val="center"/>
              <w:rPr>
                <w:rFonts w:ascii="Cambria" w:hAnsi="Cambria" w:cs="Calibri"/>
                <w:b/>
                <w:bCs/>
                <w:color w:val="000000"/>
                <w:sz w:val="22"/>
                <w:szCs w:val="22"/>
              </w:rPr>
            </w:pPr>
            <w:r w:rsidRPr="004649AB">
              <w:rPr>
                <w:rFonts w:ascii="Cambria" w:hAnsi="Cambria" w:cs="Calibri"/>
                <w:b/>
                <w:bCs/>
                <w:color w:val="000000"/>
                <w:sz w:val="22"/>
                <w:szCs w:val="22"/>
              </w:rPr>
              <w:t xml:space="preserve">Ilość </w:t>
            </w:r>
          </w:p>
        </w:tc>
      </w:tr>
      <w:tr w:rsidR="00A77B77" w:rsidRPr="004649AB" w14:paraId="51CA5AFB" w14:textId="77777777" w:rsidTr="0020668B">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6F34877" w14:textId="77777777" w:rsidR="00A77B77" w:rsidRPr="004649AB" w:rsidRDefault="00A77B77" w:rsidP="0020668B">
            <w:pPr>
              <w:rPr>
                <w:rFonts w:ascii="Cambria" w:hAnsi="Cambria" w:cs="Calibri"/>
                <w:b/>
                <w:bCs/>
                <w:color w:val="000000"/>
                <w:sz w:val="22"/>
                <w:szCs w:val="22"/>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4E2FD14D" w14:textId="77777777" w:rsidR="00A77B77" w:rsidRPr="004649AB" w:rsidRDefault="00A77B77" w:rsidP="0020668B">
            <w:pPr>
              <w:rPr>
                <w:rFonts w:ascii="Cambria" w:hAnsi="Cambria" w:cs="Calibri"/>
                <w:b/>
                <w:bCs/>
                <w:color w:val="000000"/>
                <w:sz w:val="22"/>
                <w:szCs w:val="22"/>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1B7D492C" w14:textId="77777777" w:rsidR="00A77B77" w:rsidRPr="004649AB" w:rsidRDefault="00A77B77" w:rsidP="0020668B">
            <w:pPr>
              <w:rPr>
                <w:rFonts w:ascii="Cambria" w:hAnsi="Cambria" w:cs="Calibri"/>
                <w:b/>
                <w:bCs/>
                <w:color w:val="000000"/>
                <w:sz w:val="22"/>
                <w:szCs w:val="22"/>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306CDA6D" w14:textId="77777777" w:rsidR="00A77B77" w:rsidRPr="004649AB" w:rsidRDefault="00A77B77" w:rsidP="0020668B">
            <w:pPr>
              <w:rPr>
                <w:rFonts w:ascii="Cambria" w:hAnsi="Cambria" w:cs="Calibri"/>
                <w:b/>
                <w:bCs/>
                <w:color w:val="000000"/>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B045F56" w14:textId="77777777" w:rsidR="00A77B77" w:rsidRPr="004649AB" w:rsidRDefault="00A77B77" w:rsidP="0020668B">
            <w:pPr>
              <w:rPr>
                <w:rFonts w:ascii="Cambria" w:hAnsi="Cambria" w:cs="Calibri"/>
                <w:b/>
                <w:bCs/>
                <w:color w:val="000000"/>
                <w:sz w:val="22"/>
                <w:szCs w:val="22"/>
              </w:rPr>
            </w:pPr>
          </w:p>
        </w:tc>
      </w:tr>
      <w:tr w:rsidR="00A77B77" w:rsidRPr="004649AB" w14:paraId="0E9C5CBF" w14:textId="77777777" w:rsidTr="0020668B">
        <w:trPr>
          <w:trHeight w:val="1425"/>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C96986" w14:textId="27E1D7E6" w:rsidR="00A77B77" w:rsidRPr="004649AB" w:rsidRDefault="00A77B77" w:rsidP="0020668B">
            <w:pPr>
              <w:jc w:val="center"/>
              <w:rPr>
                <w:rFonts w:ascii="Cambria" w:hAnsi="Cambria" w:cs="Calibri"/>
                <w:color w:val="000000"/>
                <w:sz w:val="20"/>
                <w:szCs w:val="20"/>
              </w:rPr>
            </w:pPr>
            <w:r>
              <w:rPr>
                <w:rFonts w:ascii="Cambria" w:hAnsi="Cambria" w:cs="Calibri"/>
                <w:color w:val="000000"/>
                <w:sz w:val="20"/>
                <w:szCs w:val="20"/>
              </w:rPr>
              <w:t>1</w:t>
            </w:r>
          </w:p>
        </w:tc>
        <w:tc>
          <w:tcPr>
            <w:tcW w:w="2040" w:type="dxa"/>
            <w:tcBorders>
              <w:top w:val="single" w:sz="4" w:space="0" w:color="auto"/>
              <w:left w:val="nil"/>
              <w:bottom w:val="single" w:sz="4" w:space="0" w:color="auto"/>
              <w:right w:val="single" w:sz="4" w:space="0" w:color="auto"/>
            </w:tcBorders>
            <w:shd w:val="clear" w:color="000000" w:fill="FFFFFF"/>
            <w:vAlign w:val="center"/>
            <w:hideMark/>
          </w:tcPr>
          <w:p w14:paraId="00E20B0E" w14:textId="77777777" w:rsidR="00A77B77" w:rsidRPr="004649AB" w:rsidRDefault="00A77B77" w:rsidP="0020668B">
            <w:pPr>
              <w:jc w:val="center"/>
              <w:rPr>
                <w:rFonts w:ascii="Cambria" w:hAnsi="Cambria" w:cs="Calibri"/>
                <w:color w:val="000000"/>
                <w:sz w:val="20"/>
                <w:szCs w:val="20"/>
              </w:rPr>
            </w:pPr>
            <w:r w:rsidRPr="004649AB">
              <w:rPr>
                <w:rFonts w:ascii="Cambria" w:hAnsi="Cambria" w:cs="Calibri"/>
                <w:color w:val="000000"/>
                <w:sz w:val="20"/>
                <w:szCs w:val="20"/>
              </w:rPr>
              <w:t>Kalkulator prosty</w:t>
            </w:r>
          </w:p>
        </w:tc>
        <w:tc>
          <w:tcPr>
            <w:tcW w:w="3940" w:type="dxa"/>
            <w:tcBorders>
              <w:top w:val="single" w:sz="4" w:space="0" w:color="auto"/>
              <w:left w:val="nil"/>
              <w:bottom w:val="single" w:sz="4" w:space="0" w:color="auto"/>
              <w:right w:val="single" w:sz="4" w:space="0" w:color="auto"/>
            </w:tcBorders>
            <w:shd w:val="clear" w:color="000000" w:fill="FFFFFF"/>
            <w:vAlign w:val="center"/>
            <w:hideMark/>
          </w:tcPr>
          <w:p w14:paraId="7ACED599" w14:textId="77777777" w:rsidR="00A77B77" w:rsidRPr="004649AB" w:rsidRDefault="00A77B77" w:rsidP="0020668B">
            <w:pPr>
              <w:jc w:val="center"/>
              <w:rPr>
                <w:rFonts w:ascii="Cambria" w:hAnsi="Cambria" w:cs="Calibri"/>
                <w:color w:val="000000"/>
                <w:sz w:val="20"/>
                <w:szCs w:val="20"/>
              </w:rPr>
            </w:pPr>
            <w:r w:rsidRPr="004649AB">
              <w:rPr>
                <w:rFonts w:ascii="Cambria" w:hAnsi="Cambria" w:cs="Calibri"/>
                <w:color w:val="000000"/>
                <w:sz w:val="20"/>
                <w:szCs w:val="20"/>
              </w:rPr>
              <w:t>Kalkulator z 12 pozycyjnym wyświetlaczem, min. podwójne zasilanie, zaokrąglenie wyników, duży wyświetlacz, klawisz zmiany znaku +/-; gwarancja co najmniej 24 miesiące</w:t>
            </w:r>
          </w:p>
        </w:tc>
        <w:tc>
          <w:tcPr>
            <w:tcW w:w="1580" w:type="dxa"/>
            <w:tcBorders>
              <w:top w:val="single" w:sz="4" w:space="0" w:color="auto"/>
              <w:left w:val="nil"/>
              <w:bottom w:val="single" w:sz="4" w:space="0" w:color="auto"/>
              <w:right w:val="single" w:sz="4" w:space="0" w:color="auto"/>
            </w:tcBorders>
            <w:shd w:val="clear" w:color="000000" w:fill="FFFFFF"/>
            <w:noWrap/>
            <w:vAlign w:val="center"/>
            <w:hideMark/>
          </w:tcPr>
          <w:p w14:paraId="6BE553A7" w14:textId="77777777" w:rsidR="00A77B77" w:rsidRPr="004649AB" w:rsidRDefault="00A77B77" w:rsidP="0020668B">
            <w:pPr>
              <w:jc w:val="center"/>
              <w:rPr>
                <w:rFonts w:ascii="Cambria" w:hAnsi="Cambria" w:cs="Calibri"/>
                <w:color w:val="000000"/>
                <w:sz w:val="20"/>
                <w:szCs w:val="20"/>
              </w:rPr>
            </w:pPr>
            <w:r w:rsidRPr="004649AB">
              <w:rPr>
                <w:rFonts w:ascii="Cambria" w:hAnsi="Cambria" w:cs="Calibri"/>
                <w:color w:val="000000"/>
                <w:sz w:val="20"/>
                <w:szCs w:val="20"/>
              </w:rPr>
              <w:t>sztuka</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57C729D3" w14:textId="7411EADF" w:rsidR="00A77B77" w:rsidRPr="004649AB" w:rsidRDefault="00A77B77" w:rsidP="0020668B">
            <w:pPr>
              <w:jc w:val="center"/>
              <w:rPr>
                <w:rFonts w:ascii="Cambria" w:hAnsi="Cambria" w:cs="Calibri"/>
                <w:sz w:val="20"/>
                <w:szCs w:val="20"/>
              </w:rPr>
            </w:pPr>
            <w:r>
              <w:rPr>
                <w:rFonts w:ascii="Cambria" w:hAnsi="Cambria" w:cs="Calibri"/>
                <w:sz w:val="20"/>
                <w:szCs w:val="20"/>
              </w:rPr>
              <w:t>120</w:t>
            </w:r>
          </w:p>
        </w:tc>
      </w:tr>
    </w:tbl>
    <w:p w14:paraId="59389A6F" w14:textId="77777777" w:rsidR="00A77B77" w:rsidRPr="00A77B77" w:rsidRDefault="00A77B77" w:rsidP="00A77B77">
      <w:pPr>
        <w:jc w:val="both"/>
        <w:rPr>
          <w:rFonts w:ascii="Cambria" w:hAnsi="Cambria"/>
          <w:sz w:val="20"/>
          <w:szCs w:val="20"/>
        </w:rPr>
      </w:pPr>
    </w:p>
    <w:p w14:paraId="5CD34299" w14:textId="77777777" w:rsidR="00E81ECF" w:rsidRPr="00296574" w:rsidRDefault="00E81ECF" w:rsidP="00E81ECF">
      <w:pPr>
        <w:pStyle w:val="Akapitzlist"/>
        <w:numPr>
          <w:ilvl w:val="0"/>
          <w:numId w:val="11"/>
        </w:numPr>
        <w:spacing w:after="0" w:line="240" w:lineRule="auto"/>
        <w:jc w:val="both"/>
        <w:rPr>
          <w:rFonts w:ascii="Cambria" w:hAnsi="Cambria"/>
          <w:sz w:val="20"/>
          <w:szCs w:val="20"/>
        </w:rPr>
      </w:pPr>
      <w:r w:rsidRPr="00296574">
        <w:rPr>
          <w:rFonts w:ascii="Cambria" w:hAnsi="Cambria"/>
          <w:sz w:val="20"/>
          <w:szCs w:val="20"/>
        </w:rPr>
        <w:t xml:space="preserve">Zadanie 3 - Dostawa materiałów dydaktycznych </w:t>
      </w:r>
      <w:r>
        <w:rPr>
          <w:rFonts w:ascii="Cambria" w:hAnsi="Cambria"/>
          <w:sz w:val="20"/>
          <w:szCs w:val="20"/>
        </w:rPr>
        <w:t xml:space="preserve">(kalkulatorów) </w:t>
      </w:r>
      <w:r w:rsidRPr="00296574">
        <w:rPr>
          <w:rFonts w:ascii="Cambria" w:hAnsi="Cambria"/>
          <w:sz w:val="20"/>
          <w:szCs w:val="20"/>
        </w:rPr>
        <w:t>dla uczniów do realizacji zajęć w Powiatowym Centrum Edukacyjnym w Lęborku</w:t>
      </w:r>
    </w:p>
    <w:p w14:paraId="1546D6C9" w14:textId="50860093" w:rsidR="009738B8" w:rsidRDefault="009738B8" w:rsidP="003135D2">
      <w:pPr>
        <w:jc w:val="both"/>
        <w:rPr>
          <w:rFonts w:asciiTheme="majorHAnsi" w:hAnsiTheme="majorHAnsi"/>
          <w:b/>
        </w:rPr>
      </w:pPr>
    </w:p>
    <w:tbl>
      <w:tblPr>
        <w:tblpPr w:leftFromText="141" w:rightFromText="141" w:vertAnchor="text" w:horzAnchor="margin" w:tblpY="-25"/>
        <w:tblW w:w="9480" w:type="dxa"/>
        <w:tblCellMar>
          <w:left w:w="70" w:type="dxa"/>
          <w:right w:w="70" w:type="dxa"/>
        </w:tblCellMar>
        <w:tblLook w:val="04A0" w:firstRow="1" w:lastRow="0" w:firstColumn="1" w:lastColumn="0" w:noHBand="0" w:noVBand="1"/>
      </w:tblPr>
      <w:tblGrid>
        <w:gridCol w:w="960"/>
        <w:gridCol w:w="2040"/>
        <w:gridCol w:w="3940"/>
        <w:gridCol w:w="1580"/>
        <w:gridCol w:w="960"/>
      </w:tblGrid>
      <w:tr w:rsidR="00A77B77" w:rsidRPr="004649AB" w14:paraId="5D2BC1BC" w14:textId="77777777" w:rsidTr="0020668B">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72ABB1" w14:textId="77777777" w:rsidR="00A77B77" w:rsidRPr="004649AB" w:rsidRDefault="00A77B77" w:rsidP="0020668B">
            <w:pPr>
              <w:jc w:val="center"/>
              <w:rPr>
                <w:rFonts w:ascii="Cambria" w:hAnsi="Cambria" w:cs="Calibri"/>
                <w:b/>
                <w:bCs/>
                <w:color w:val="000000"/>
                <w:sz w:val="22"/>
                <w:szCs w:val="22"/>
              </w:rPr>
            </w:pPr>
            <w:r w:rsidRPr="004649AB">
              <w:rPr>
                <w:rFonts w:ascii="Cambria" w:hAnsi="Cambria" w:cs="Calibri"/>
                <w:b/>
                <w:bCs/>
                <w:color w:val="000000"/>
                <w:sz w:val="22"/>
                <w:szCs w:val="22"/>
              </w:rPr>
              <w:t>Lp.</w:t>
            </w:r>
          </w:p>
        </w:tc>
        <w:tc>
          <w:tcPr>
            <w:tcW w:w="20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3157E0" w14:textId="77777777" w:rsidR="00A77B77" w:rsidRPr="004649AB" w:rsidRDefault="00A77B77" w:rsidP="0020668B">
            <w:pPr>
              <w:jc w:val="center"/>
              <w:rPr>
                <w:rFonts w:ascii="Cambria" w:hAnsi="Cambria" w:cs="Calibri"/>
                <w:b/>
                <w:bCs/>
                <w:color w:val="000000"/>
                <w:sz w:val="22"/>
                <w:szCs w:val="22"/>
              </w:rPr>
            </w:pPr>
            <w:r w:rsidRPr="004649AB">
              <w:rPr>
                <w:rFonts w:ascii="Cambria" w:hAnsi="Cambria" w:cs="Calibri"/>
                <w:b/>
                <w:bCs/>
                <w:color w:val="000000"/>
                <w:sz w:val="22"/>
                <w:szCs w:val="22"/>
              </w:rPr>
              <w:t>Nazwa artykułu</w:t>
            </w:r>
          </w:p>
        </w:tc>
        <w:tc>
          <w:tcPr>
            <w:tcW w:w="39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051D84" w14:textId="77777777" w:rsidR="00A77B77" w:rsidRPr="004649AB" w:rsidRDefault="00A77B77" w:rsidP="0020668B">
            <w:pPr>
              <w:jc w:val="center"/>
              <w:rPr>
                <w:rFonts w:ascii="Cambria" w:hAnsi="Cambria" w:cs="Calibri"/>
                <w:b/>
                <w:bCs/>
                <w:color w:val="000000"/>
                <w:sz w:val="22"/>
                <w:szCs w:val="22"/>
              </w:rPr>
            </w:pPr>
            <w:r w:rsidRPr="004649AB">
              <w:rPr>
                <w:rFonts w:ascii="Cambria" w:hAnsi="Cambria" w:cs="Calibri"/>
                <w:b/>
                <w:bCs/>
                <w:color w:val="000000"/>
                <w:sz w:val="22"/>
                <w:szCs w:val="22"/>
              </w:rPr>
              <w:t>Parametry minimalne</w:t>
            </w:r>
          </w:p>
        </w:tc>
        <w:tc>
          <w:tcPr>
            <w:tcW w:w="15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4A356F" w14:textId="77777777" w:rsidR="00A77B77" w:rsidRPr="004649AB" w:rsidRDefault="00A77B77" w:rsidP="0020668B">
            <w:pPr>
              <w:jc w:val="center"/>
              <w:rPr>
                <w:rFonts w:ascii="Cambria" w:hAnsi="Cambria" w:cs="Calibri"/>
                <w:b/>
                <w:bCs/>
                <w:color w:val="000000"/>
                <w:sz w:val="22"/>
                <w:szCs w:val="22"/>
              </w:rPr>
            </w:pPr>
            <w:r w:rsidRPr="004649AB">
              <w:rPr>
                <w:rFonts w:ascii="Cambria" w:hAnsi="Cambria" w:cs="Calibri"/>
                <w:b/>
                <w:bCs/>
                <w:color w:val="000000"/>
                <w:sz w:val="22"/>
                <w:szCs w:val="22"/>
              </w:rPr>
              <w:t>Jednostka miary</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F0AD0D" w14:textId="77777777" w:rsidR="00A77B77" w:rsidRPr="004649AB" w:rsidRDefault="00A77B77" w:rsidP="0020668B">
            <w:pPr>
              <w:jc w:val="center"/>
              <w:rPr>
                <w:rFonts w:ascii="Cambria" w:hAnsi="Cambria" w:cs="Calibri"/>
                <w:b/>
                <w:bCs/>
                <w:color w:val="000000"/>
                <w:sz w:val="22"/>
                <w:szCs w:val="22"/>
              </w:rPr>
            </w:pPr>
            <w:r w:rsidRPr="004649AB">
              <w:rPr>
                <w:rFonts w:ascii="Cambria" w:hAnsi="Cambria" w:cs="Calibri"/>
                <w:b/>
                <w:bCs/>
                <w:color w:val="000000"/>
                <w:sz w:val="22"/>
                <w:szCs w:val="22"/>
              </w:rPr>
              <w:t xml:space="preserve">Ilość </w:t>
            </w:r>
          </w:p>
        </w:tc>
      </w:tr>
      <w:tr w:rsidR="00A77B77" w:rsidRPr="004649AB" w14:paraId="4931BDA9" w14:textId="77777777" w:rsidTr="0020668B">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2B4265B" w14:textId="77777777" w:rsidR="00A77B77" w:rsidRPr="004649AB" w:rsidRDefault="00A77B77" w:rsidP="0020668B">
            <w:pPr>
              <w:rPr>
                <w:rFonts w:ascii="Cambria" w:hAnsi="Cambria" w:cs="Calibri"/>
                <w:b/>
                <w:bCs/>
                <w:color w:val="000000"/>
                <w:sz w:val="22"/>
                <w:szCs w:val="22"/>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043061D4" w14:textId="77777777" w:rsidR="00A77B77" w:rsidRPr="004649AB" w:rsidRDefault="00A77B77" w:rsidP="0020668B">
            <w:pPr>
              <w:rPr>
                <w:rFonts w:ascii="Cambria" w:hAnsi="Cambria" w:cs="Calibri"/>
                <w:b/>
                <w:bCs/>
                <w:color w:val="000000"/>
                <w:sz w:val="22"/>
                <w:szCs w:val="22"/>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4F25C3BA" w14:textId="77777777" w:rsidR="00A77B77" w:rsidRPr="004649AB" w:rsidRDefault="00A77B77" w:rsidP="0020668B">
            <w:pPr>
              <w:rPr>
                <w:rFonts w:ascii="Cambria" w:hAnsi="Cambria" w:cs="Calibri"/>
                <w:b/>
                <w:bCs/>
                <w:color w:val="000000"/>
                <w:sz w:val="22"/>
                <w:szCs w:val="22"/>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76D29BDF" w14:textId="77777777" w:rsidR="00A77B77" w:rsidRPr="004649AB" w:rsidRDefault="00A77B77" w:rsidP="0020668B">
            <w:pPr>
              <w:rPr>
                <w:rFonts w:ascii="Cambria" w:hAnsi="Cambria" w:cs="Calibri"/>
                <w:b/>
                <w:bCs/>
                <w:color w:val="000000"/>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8B2AA09" w14:textId="77777777" w:rsidR="00A77B77" w:rsidRPr="004649AB" w:rsidRDefault="00A77B77" w:rsidP="0020668B">
            <w:pPr>
              <w:rPr>
                <w:rFonts w:ascii="Cambria" w:hAnsi="Cambria" w:cs="Calibri"/>
                <w:b/>
                <w:bCs/>
                <w:color w:val="000000"/>
                <w:sz w:val="22"/>
                <w:szCs w:val="22"/>
              </w:rPr>
            </w:pPr>
          </w:p>
        </w:tc>
      </w:tr>
      <w:tr w:rsidR="00A77B77" w:rsidRPr="004649AB" w14:paraId="486B45AE" w14:textId="77777777" w:rsidTr="0020668B">
        <w:trPr>
          <w:trHeight w:val="1425"/>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45E48C" w14:textId="77777777" w:rsidR="00A77B77" w:rsidRPr="004649AB" w:rsidRDefault="00A77B77" w:rsidP="0020668B">
            <w:pPr>
              <w:jc w:val="center"/>
              <w:rPr>
                <w:rFonts w:ascii="Cambria" w:hAnsi="Cambria" w:cs="Calibri"/>
                <w:color w:val="000000"/>
                <w:sz w:val="20"/>
                <w:szCs w:val="20"/>
              </w:rPr>
            </w:pPr>
            <w:r>
              <w:rPr>
                <w:rFonts w:ascii="Cambria" w:hAnsi="Cambria" w:cs="Calibri"/>
                <w:color w:val="000000"/>
                <w:sz w:val="20"/>
                <w:szCs w:val="20"/>
              </w:rPr>
              <w:t>1</w:t>
            </w:r>
          </w:p>
        </w:tc>
        <w:tc>
          <w:tcPr>
            <w:tcW w:w="2040" w:type="dxa"/>
            <w:tcBorders>
              <w:top w:val="single" w:sz="4" w:space="0" w:color="auto"/>
              <w:left w:val="nil"/>
              <w:bottom w:val="single" w:sz="4" w:space="0" w:color="auto"/>
              <w:right w:val="single" w:sz="4" w:space="0" w:color="auto"/>
            </w:tcBorders>
            <w:shd w:val="clear" w:color="000000" w:fill="FFFFFF"/>
            <w:vAlign w:val="center"/>
            <w:hideMark/>
          </w:tcPr>
          <w:p w14:paraId="585D94C4" w14:textId="77777777" w:rsidR="00A77B77" w:rsidRPr="004649AB" w:rsidRDefault="00A77B77" w:rsidP="0020668B">
            <w:pPr>
              <w:jc w:val="center"/>
              <w:rPr>
                <w:rFonts w:ascii="Cambria" w:hAnsi="Cambria" w:cs="Calibri"/>
                <w:color w:val="000000"/>
                <w:sz w:val="20"/>
                <w:szCs w:val="20"/>
              </w:rPr>
            </w:pPr>
            <w:r w:rsidRPr="004649AB">
              <w:rPr>
                <w:rFonts w:ascii="Cambria" w:hAnsi="Cambria" w:cs="Calibri"/>
                <w:color w:val="000000"/>
                <w:sz w:val="20"/>
                <w:szCs w:val="20"/>
              </w:rPr>
              <w:t>Kalkulator prosty</w:t>
            </w:r>
          </w:p>
        </w:tc>
        <w:tc>
          <w:tcPr>
            <w:tcW w:w="3940" w:type="dxa"/>
            <w:tcBorders>
              <w:top w:val="single" w:sz="4" w:space="0" w:color="auto"/>
              <w:left w:val="nil"/>
              <w:bottom w:val="single" w:sz="4" w:space="0" w:color="auto"/>
              <w:right w:val="single" w:sz="4" w:space="0" w:color="auto"/>
            </w:tcBorders>
            <w:shd w:val="clear" w:color="000000" w:fill="FFFFFF"/>
            <w:vAlign w:val="center"/>
            <w:hideMark/>
          </w:tcPr>
          <w:p w14:paraId="19210F1A" w14:textId="77777777" w:rsidR="00A77B77" w:rsidRPr="004649AB" w:rsidRDefault="00A77B77" w:rsidP="0020668B">
            <w:pPr>
              <w:jc w:val="center"/>
              <w:rPr>
                <w:rFonts w:ascii="Cambria" w:hAnsi="Cambria" w:cs="Calibri"/>
                <w:color w:val="000000"/>
                <w:sz w:val="20"/>
                <w:szCs w:val="20"/>
              </w:rPr>
            </w:pPr>
            <w:r w:rsidRPr="004649AB">
              <w:rPr>
                <w:rFonts w:ascii="Cambria" w:hAnsi="Cambria" w:cs="Calibri"/>
                <w:color w:val="000000"/>
                <w:sz w:val="20"/>
                <w:szCs w:val="20"/>
              </w:rPr>
              <w:t>Kalkulator z 12 pozycyjnym wyświetlaczem, min. podwójne zasilanie, zaokrąglenie wyników, duży wyświetlacz, klawisz zmiany znaku +/-; gwarancja co najmniej 24 miesiące</w:t>
            </w:r>
          </w:p>
        </w:tc>
        <w:tc>
          <w:tcPr>
            <w:tcW w:w="1580" w:type="dxa"/>
            <w:tcBorders>
              <w:top w:val="single" w:sz="4" w:space="0" w:color="auto"/>
              <w:left w:val="nil"/>
              <w:bottom w:val="single" w:sz="4" w:space="0" w:color="auto"/>
              <w:right w:val="single" w:sz="4" w:space="0" w:color="auto"/>
            </w:tcBorders>
            <w:shd w:val="clear" w:color="000000" w:fill="FFFFFF"/>
            <w:noWrap/>
            <w:vAlign w:val="center"/>
            <w:hideMark/>
          </w:tcPr>
          <w:p w14:paraId="244D2181" w14:textId="77777777" w:rsidR="00A77B77" w:rsidRPr="004649AB" w:rsidRDefault="00A77B77" w:rsidP="0020668B">
            <w:pPr>
              <w:jc w:val="center"/>
              <w:rPr>
                <w:rFonts w:ascii="Cambria" w:hAnsi="Cambria" w:cs="Calibri"/>
                <w:color w:val="000000"/>
                <w:sz w:val="20"/>
                <w:szCs w:val="20"/>
              </w:rPr>
            </w:pPr>
            <w:r w:rsidRPr="004649AB">
              <w:rPr>
                <w:rFonts w:ascii="Cambria" w:hAnsi="Cambria" w:cs="Calibri"/>
                <w:color w:val="000000"/>
                <w:sz w:val="20"/>
                <w:szCs w:val="20"/>
              </w:rPr>
              <w:t>sztuka</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3E0B0929" w14:textId="06E4938C" w:rsidR="00A77B77" w:rsidRPr="004649AB" w:rsidRDefault="00A77B77" w:rsidP="0020668B">
            <w:pPr>
              <w:jc w:val="center"/>
              <w:rPr>
                <w:rFonts w:ascii="Cambria" w:hAnsi="Cambria" w:cs="Calibri"/>
                <w:sz w:val="20"/>
                <w:szCs w:val="20"/>
              </w:rPr>
            </w:pPr>
            <w:r>
              <w:rPr>
                <w:rFonts w:ascii="Cambria" w:hAnsi="Cambria" w:cs="Calibri"/>
                <w:sz w:val="20"/>
                <w:szCs w:val="20"/>
              </w:rPr>
              <w:t>40</w:t>
            </w:r>
          </w:p>
        </w:tc>
      </w:tr>
      <w:bookmarkEnd w:id="4"/>
      <w:bookmarkEnd w:id="5"/>
      <w:bookmarkEnd w:id="6"/>
      <w:bookmarkEnd w:id="7"/>
    </w:tbl>
    <w:p w14:paraId="2E757952" w14:textId="7F1E9101" w:rsidR="00CD6CCC" w:rsidRDefault="00CD6CCC" w:rsidP="003135D2">
      <w:pPr>
        <w:jc w:val="both"/>
        <w:rPr>
          <w:rFonts w:asciiTheme="majorHAnsi" w:hAnsiTheme="majorHAnsi"/>
          <w:b/>
        </w:rPr>
      </w:pPr>
    </w:p>
    <w:p w14:paraId="52ADC7CD" w14:textId="6FD6E7CD" w:rsidR="004A7461" w:rsidRDefault="004A7461" w:rsidP="003135D2">
      <w:pPr>
        <w:jc w:val="both"/>
        <w:rPr>
          <w:rFonts w:asciiTheme="majorHAnsi" w:hAnsiTheme="majorHAnsi"/>
          <w:b/>
        </w:rPr>
      </w:pPr>
    </w:p>
    <w:p w14:paraId="441E4987" w14:textId="2B91DEDA" w:rsidR="004A7461" w:rsidRDefault="004A7461" w:rsidP="004A7461">
      <w:pPr>
        <w:pStyle w:val="Nagwek2"/>
        <w:rPr>
          <w:rFonts w:eastAsia="Times New Roman" w:cs="Times New Roman"/>
          <w:bCs w:val="0"/>
          <w:color w:val="auto"/>
          <w:sz w:val="22"/>
          <w:szCs w:val="24"/>
          <w:highlight w:val="lightGray"/>
        </w:rPr>
      </w:pPr>
      <w:r w:rsidRPr="004A7461">
        <w:rPr>
          <w:rFonts w:eastAsia="Times New Roman" w:cs="Times New Roman"/>
          <w:bCs w:val="0"/>
          <w:color w:val="auto"/>
          <w:sz w:val="22"/>
          <w:szCs w:val="24"/>
          <w:highlight w:val="lightGray"/>
        </w:rPr>
        <w:t>Część 4 -Dostawa materiałów biurowych niezbędnych do prowadzenia zajęć w roku szkolnym 2020-2021</w:t>
      </w:r>
    </w:p>
    <w:p w14:paraId="161F15AF" w14:textId="77777777" w:rsidR="004A7461" w:rsidRPr="004A7461" w:rsidRDefault="004A7461" w:rsidP="004A7461">
      <w:pPr>
        <w:rPr>
          <w:highlight w:val="lightGray"/>
        </w:rPr>
      </w:pPr>
    </w:p>
    <w:p w14:paraId="58F7AA4A" w14:textId="47EED9D9" w:rsidR="004A7461" w:rsidRDefault="004A7461" w:rsidP="004A7461">
      <w:pPr>
        <w:pStyle w:val="Akapitzlist"/>
        <w:numPr>
          <w:ilvl w:val="0"/>
          <w:numId w:val="19"/>
        </w:numPr>
        <w:spacing w:after="0" w:line="240" w:lineRule="auto"/>
        <w:jc w:val="both"/>
        <w:rPr>
          <w:rFonts w:ascii="Cambria" w:hAnsi="Cambria"/>
          <w:sz w:val="20"/>
          <w:szCs w:val="20"/>
        </w:rPr>
      </w:pPr>
      <w:r w:rsidRPr="00296574">
        <w:rPr>
          <w:rFonts w:ascii="Cambria" w:hAnsi="Cambria"/>
          <w:sz w:val="20"/>
          <w:szCs w:val="20"/>
        </w:rPr>
        <w:t xml:space="preserve">Zadanie 1 - Dostawa materiałów </w:t>
      </w:r>
      <w:r>
        <w:rPr>
          <w:rFonts w:ascii="Cambria" w:hAnsi="Cambria"/>
          <w:sz w:val="20"/>
          <w:szCs w:val="20"/>
        </w:rPr>
        <w:t>biurowych niezbędnych do prowadzenia</w:t>
      </w:r>
      <w:r w:rsidRPr="00296574">
        <w:rPr>
          <w:rFonts w:ascii="Cambria" w:hAnsi="Cambria"/>
          <w:sz w:val="20"/>
          <w:szCs w:val="20"/>
        </w:rPr>
        <w:t xml:space="preserve"> zajęć w Zespole Szkół Mechaniczno-Informatycznych w Lęborku </w:t>
      </w:r>
    </w:p>
    <w:p w14:paraId="31282F54" w14:textId="16A7489C" w:rsidR="004A7461" w:rsidRDefault="004A7461" w:rsidP="004A7461">
      <w:pPr>
        <w:pStyle w:val="Akapitzlist"/>
        <w:spacing w:after="0" w:line="240" w:lineRule="auto"/>
        <w:jc w:val="both"/>
        <w:rPr>
          <w:rFonts w:ascii="Cambria" w:hAnsi="Cambria"/>
          <w:sz w:val="20"/>
          <w:szCs w:val="20"/>
        </w:rPr>
      </w:pPr>
    </w:p>
    <w:tbl>
      <w:tblPr>
        <w:tblW w:w="10091" w:type="dxa"/>
        <w:tblCellMar>
          <w:left w:w="70" w:type="dxa"/>
          <w:right w:w="70" w:type="dxa"/>
        </w:tblCellMar>
        <w:tblLook w:val="04A0" w:firstRow="1" w:lastRow="0" w:firstColumn="1" w:lastColumn="0" w:noHBand="0" w:noVBand="1"/>
      </w:tblPr>
      <w:tblGrid>
        <w:gridCol w:w="699"/>
        <w:gridCol w:w="2410"/>
        <w:gridCol w:w="4506"/>
        <w:gridCol w:w="1306"/>
        <w:gridCol w:w="1024"/>
        <w:gridCol w:w="146"/>
      </w:tblGrid>
      <w:tr w:rsidR="009B0F34" w:rsidRPr="009B0F34" w14:paraId="3C8C69D9" w14:textId="77777777" w:rsidTr="00023F2C">
        <w:trPr>
          <w:gridAfter w:val="1"/>
          <w:wAfter w:w="146" w:type="dxa"/>
          <w:trHeight w:val="300"/>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F454C8" w14:textId="77777777" w:rsidR="009B0F34" w:rsidRPr="009B0F34" w:rsidRDefault="009B0F34" w:rsidP="009B0F34">
            <w:pPr>
              <w:jc w:val="center"/>
              <w:rPr>
                <w:rFonts w:ascii="Cambria" w:hAnsi="Cambria" w:cs="Calibri"/>
                <w:b/>
                <w:bCs/>
                <w:color w:val="000000"/>
                <w:sz w:val="20"/>
                <w:szCs w:val="20"/>
              </w:rPr>
            </w:pPr>
            <w:r w:rsidRPr="009B0F34">
              <w:rPr>
                <w:rFonts w:ascii="Cambria" w:hAnsi="Cambria" w:cs="Calibri"/>
                <w:b/>
                <w:bCs/>
                <w:color w:val="000000"/>
                <w:sz w:val="20"/>
                <w:szCs w:val="20"/>
              </w:rPr>
              <w:t>Lp.</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654111" w14:textId="77777777" w:rsidR="009B0F34" w:rsidRPr="009B0F34" w:rsidRDefault="009B0F34" w:rsidP="009B0F34">
            <w:pPr>
              <w:jc w:val="center"/>
              <w:rPr>
                <w:rFonts w:ascii="Cambria" w:hAnsi="Cambria" w:cs="Calibri"/>
                <w:b/>
                <w:bCs/>
                <w:color w:val="000000"/>
                <w:sz w:val="20"/>
                <w:szCs w:val="20"/>
              </w:rPr>
            </w:pPr>
            <w:r w:rsidRPr="009B0F34">
              <w:rPr>
                <w:rFonts w:ascii="Cambria" w:hAnsi="Cambria" w:cs="Calibri"/>
                <w:b/>
                <w:bCs/>
                <w:color w:val="000000"/>
                <w:sz w:val="20"/>
                <w:szCs w:val="20"/>
              </w:rPr>
              <w:t>Nazwa artykułu</w:t>
            </w:r>
          </w:p>
        </w:tc>
        <w:tc>
          <w:tcPr>
            <w:tcW w:w="4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7DFCCC" w14:textId="77777777" w:rsidR="009B0F34" w:rsidRPr="009B0F34" w:rsidRDefault="009B0F34" w:rsidP="009B0F34">
            <w:pPr>
              <w:jc w:val="center"/>
              <w:rPr>
                <w:rFonts w:ascii="Cambria" w:hAnsi="Cambria" w:cs="Calibri"/>
                <w:b/>
                <w:bCs/>
                <w:color w:val="000000"/>
                <w:sz w:val="20"/>
                <w:szCs w:val="20"/>
              </w:rPr>
            </w:pPr>
            <w:r w:rsidRPr="009B0F34">
              <w:rPr>
                <w:rFonts w:ascii="Cambria" w:hAnsi="Cambria" w:cs="Calibri"/>
                <w:b/>
                <w:bCs/>
                <w:color w:val="000000"/>
                <w:sz w:val="20"/>
                <w:szCs w:val="20"/>
              </w:rPr>
              <w:t>Parametry minimalne</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57ECDD" w14:textId="77777777" w:rsidR="009B0F34" w:rsidRPr="009B0F34" w:rsidRDefault="009B0F34" w:rsidP="009B0F34">
            <w:pPr>
              <w:jc w:val="center"/>
              <w:rPr>
                <w:rFonts w:ascii="Cambria" w:hAnsi="Cambria" w:cs="Calibri"/>
                <w:b/>
                <w:bCs/>
                <w:color w:val="000000"/>
                <w:sz w:val="20"/>
                <w:szCs w:val="20"/>
              </w:rPr>
            </w:pPr>
            <w:r w:rsidRPr="009B0F34">
              <w:rPr>
                <w:rFonts w:ascii="Cambria" w:hAnsi="Cambria" w:cs="Calibri"/>
                <w:b/>
                <w:bCs/>
                <w:color w:val="000000"/>
                <w:sz w:val="20"/>
                <w:szCs w:val="20"/>
              </w:rPr>
              <w:t>Jednostka miary</w:t>
            </w:r>
          </w:p>
        </w:tc>
        <w:tc>
          <w:tcPr>
            <w:tcW w:w="10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268A18" w14:textId="77777777" w:rsidR="009B0F34" w:rsidRPr="009B0F34" w:rsidRDefault="009B0F34" w:rsidP="009B0F34">
            <w:pPr>
              <w:jc w:val="center"/>
              <w:rPr>
                <w:rFonts w:ascii="Cambria" w:hAnsi="Cambria" w:cs="Calibri"/>
                <w:b/>
                <w:bCs/>
                <w:color w:val="000000"/>
                <w:sz w:val="20"/>
                <w:szCs w:val="20"/>
              </w:rPr>
            </w:pPr>
            <w:r w:rsidRPr="009B0F34">
              <w:rPr>
                <w:rFonts w:ascii="Cambria" w:hAnsi="Cambria" w:cs="Calibri"/>
                <w:b/>
                <w:bCs/>
                <w:color w:val="000000"/>
                <w:sz w:val="20"/>
                <w:szCs w:val="20"/>
              </w:rPr>
              <w:t>Ilość sztuk</w:t>
            </w:r>
          </w:p>
        </w:tc>
      </w:tr>
      <w:tr w:rsidR="009B0F34" w:rsidRPr="009B0F34" w14:paraId="478A4F56" w14:textId="77777777" w:rsidTr="00023F2C">
        <w:trPr>
          <w:trHeight w:val="300"/>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71C58D56" w14:textId="77777777" w:rsidR="009B0F34" w:rsidRPr="009B0F34" w:rsidRDefault="009B0F34" w:rsidP="009B0F34">
            <w:pPr>
              <w:rPr>
                <w:rFonts w:ascii="Cambria" w:hAnsi="Cambria" w:cs="Calibri"/>
                <w:b/>
                <w:bCs/>
                <w:color w:val="000000"/>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2CBFE79" w14:textId="77777777" w:rsidR="009B0F34" w:rsidRPr="009B0F34" w:rsidRDefault="009B0F34" w:rsidP="009B0F34">
            <w:pPr>
              <w:rPr>
                <w:rFonts w:ascii="Cambria" w:hAnsi="Cambria" w:cs="Calibri"/>
                <w:b/>
                <w:bCs/>
                <w:color w:val="000000"/>
                <w:sz w:val="20"/>
                <w:szCs w:val="20"/>
              </w:rPr>
            </w:pPr>
          </w:p>
        </w:tc>
        <w:tc>
          <w:tcPr>
            <w:tcW w:w="4506" w:type="dxa"/>
            <w:vMerge/>
            <w:tcBorders>
              <w:top w:val="single" w:sz="4" w:space="0" w:color="auto"/>
              <w:left w:val="single" w:sz="4" w:space="0" w:color="auto"/>
              <w:bottom w:val="single" w:sz="4" w:space="0" w:color="auto"/>
              <w:right w:val="single" w:sz="4" w:space="0" w:color="auto"/>
            </w:tcBorders>
            <w:vAlign w:val="center"/>
            <w:hideMark/>
          </w:tcPr>
          <w:p w14:paraId="26EE46E5" w14:textId="77777777" w:rsidR="009B0F34" w:rsidRPr="009B0F34" w:rsidRDefault="009B0F34" w:rsidP="009B0F34">
            <w:pPr>
              <w:rPr>
                <w:rFonts w:ascii="Cambria" w:hAnsi="Cambria" w:cs="Calibri"/>
                <w:b/>
                <w:bCs/>
                <w:color w:val="000000"/>
                <w:sz w:val="20"/>
                <w:szCs w:val="20"/>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14:paraId="1E2277FD" w14:textId="77777777" w:rsidR="009B0F34" w:rsidRPr="009B0F34" w:rsidRDefault="009B0F34" w:rsidP="009B0F34">
            <w:pPr>
              <w:rPr>
                <w:rFonts w:ascii="Cambria" w:hAnsi="Cambria" w:cs="Calibri"/>
                <w:b/>
                <w:bCs/>
                <w:color w:val="000000"/>
                <w:sz w:val="20"/>
                <w:szCs w:val="20"/>
              </w:rPr>
            </w:pPr>
          </w:p>
        </w:tc>
        <w:tc>
          <w:tcPr>
            <w:tcW w:w="1024" w:type="dxa"/>
            <w:vMerge/>
            <w:tcBorders>
              <w:top w:val="single" w:sz="4" w:space="0" w:color="auto"/>
              <w:left w:val="single" w:sz="4" w:space="0" w:color="auto"/>
              <w:bottom w:val="single" w:sz="4" w:space="0" w:color="auto"/>
              <w:right w:val="single" w:sz="4" w:space="0" w:color="auto"/>
            </w:tcBorders>
            <w:vAlign w:val="center"/>
            <w:hideMark/>
          </w:tcPr>
          <w:p w14:paraId="2B61F29D" w14:textId="77777777" w:rsidR="009B0F34" w:rsidRPr="009B0F34" w:rsidRDefault="009B0F34" w:rsidP="009B0F34">
            <w:pPr>
              <w:rPr>
                <w:rFonts w:ascii="Cambria" w:hAnsi="Cambria" w:cs="Calibri"/>
                <w:b/>
                <w:bCs/>
                <w:color w:val="000000"/>
                <w:sz w:val="20"/>
                <w:szCs w:val="20"/>
              </w:rPr>
            </w:pPr>
          </w:p>
        </w:tc>
        <w:tc>
          <w:tcPr>
            <w:tcW w:w="146" w:type="dxa"/>
            <w:tcBorders>
              <w:top w:val="nil"/>
              <w:left w:val="single" w:sz="4" w:space="0" w:color="auto"/>
              <w:bottom w:val="nil"/>
              <w:right w:val="nil"/>
            </w:tcBorders>
            <w:shd w:val="clear" w:color="auto" w:fill="auto"/>
            <w:noWrap/>
            <w:vAlign w:val="bottom"/>
            <w:hideMark/>
          </w:tcPr>
          <w:p w14:paraId="67A5325F" w14:textId="77777777" w:rsidR="009B0F34" w:rsidRPr="009B0F34" w:rsidRDefault="009B0F34" w:rsidP="009B0F34">
            <w:pPr>
              <w:jc w:val="center"/>
              <w:rPr>
                <w:rFonts w:ascii="Cambria" w:hAnsi="Cambria" w:cs="Calibri"/>
                <w:b/>
                <w:bCs/>
                <w:color w:val="000000"/>
                <w:sz w:val="20"/>
                <w:szCs w:val="20"/>
              </w:rPr>
            </w:pPr>
          </w:p>
        </w:tc>
      </w:tr>
      <w:tr w:rsidR="009B0F34" w:rsidRPr="009B0F34" w14:paraId="1D681327"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27481"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1</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F0C3FAB"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papier biały</w:t>
            </w:r>
          </w:p>
        </w:tc>
        <w:tc>
          <w:tcPr>
            <w:tcW w:w="4506" w:type="dxa"/>
            <w:tcBorders>
              <w:top w:val="single" w:sz="4" w:space="0" w:color="auto"/>
              <w:left w:val="nil"/>
              <w:bottom w:val="single" w:sz="4" w:space="0" w:color="auto"/>
              <w:right w:val="single" w:sz="4" w:space="0" w:color="auto"/>
            </w:tcBorders>
            <w:shd w:val="clear" w:color="auto" w:fill="auto"/>
            <w:vAlign w:val="center"/>
            <w:hideMark/>
          </w:tcPr>
          <w:p w14:paraId="13F375EA"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format A4, Gramatura: 80g/m2, 1 ryza= 500 arkuszy</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7DFF4FF8"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ryza</w:t>
            </w:r>
          </w:p>
        </w:tc>
        <w:tc>
          <w:tcPr>
            <w:tcW w:w="1024" w:type="dxa"/>
            <w:tcBorders>
              <w:top w:val="single" w:sz="4" w:space="0" w:color="auto"/>
              <w:left w:val="nil"/>
              <w:bottom w:val="single" w:sz="4" w:space="0" w:color="auto"/>
              <w:right w:val="single" w:sz="4" w:space="0" w:color="auto"/>
            </w:tcBorders>
            <w:shd w:val="clear" w:color="auto" w:fill="auto"/>
            <w:noWrap/>
            <w:vAlign w:val="center"/>
            <w:hideMark/>
          </w:tcPr>
          <w:p w14:paraId="46ABE59D"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170</w:t>
            </w:r>
          </w:p>
        </w:tc>
        <w:tc>
          <w:tcPr>
            <w:tcW w:w="146" w:type="dxa"/>
            <w:tcBorders>
              <w:left w:val="single" w:sz="4" w:space="0" w:color="auto"/>
            </w:tcBorders>
            <w:vAlign w:val="center"/>
            <w:hideMark/>
          </w:tcPr>
          <w:p w14:paraId="4B949013" w14:textId="77777777" w:rsidR="009B0F34" w:rsidRPr="009B0F34" w:rsidRDefault="009B0F34" w:rsidP="009B0F34">
            <w:pPr>
              <w:rPr>
                <w:rFonts w:ascii="Times New Roman" w:hAnsi="Times New Roman"/>
                <w:sz w:val="20"/>
                <w:szCs w:val="20"/>
              </w:rPr>
            </w:pPr>
          </w:p>
        </w:tc>
      </w:tr>
      <w:tr w:rsidR="00ED283E" w:rsidRPr="009B0F34" w14:paraId="5FB9F727"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B38860"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2</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E83901C"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papier kolorowy</w:t>
            </w:r>
          </w:p>
        </w:tc>
        <w:tc>
          <w:tcPr>
            <w:tcW w:w="4506" w:type="dxa"/>
            <w:tcBorders>
              <w:top w:val="single" w:sz="4" w:space="0" w:color="auto"/>
              <w:left w:val="nil"/>
              <w:bottom w:val="single" w:sz="4" w:space="0" w:color="auto"/>
              <w:right w:val="single" w:sz="4" w:space="0" w:color="auto"/>
            </w:tcBorders>
            <w:shd w:val="clear" w:color="000000" w:fill="FFFFFF"/>
            <w:vAlign w:val="center"/>
            <w:hideMark/>
          </w:tcPr>
          <w:p w14:paraId="283C55B8"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format A4, Gramatura: 80g/m2, 1 ryza= 100 arkuszy, mix kolorów w opakowaniu</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2DB13BA0"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ryza</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14:paraId="0349436B"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5</w:t>
            </w:r>
          </w:p>
        </w:tc>
        <w:tc>
          <w:tcPr>
            <w:tcW w:w="146" w:type="dxa"/>
            <w:tcBorders>
              <w:left w:val="single" w:sz="4" w:space="0" w:color="auto"/>
            </w:tcBorders>
            <w:vAlign w:val="center"/>
            <w:hideMark/>
          </w:tcPr>
          <w:p w14:paraId="2CAC0EA1" w14:textId="77777777" w:rsidR="009B0F34" w:rsidRPr="009B0F34" w:rsidRDefault="009B0F34" w:rsidP="009B0F34">
            <w:pPr>
              <w:rPr>
                <w:rFonts w:ascii="Times New Roman" w:hAnsi="Times New Roman"/>
                <w:sz w:val="20"/>
                <w:szCs w:val="20"/>
              </w:rPr>
            </w:pPr>
          </w:p>
        </w:tc>
      </w:tr>
      <w:tr w:rsidR="00ED283E" w:rsidRPr="009B0F34" w14:paraId="55DEF992"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4B7AA4"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3</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6ACDFDC"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papier do dyplomów (wizytówkowy)</w:t>
            </w:r>
          </w:p>
        </w:tc>
        <w:tc>
          <w:tcPr>
            <w:tcW w:w="4506" w:type="dxa"/>
            <w:tcBorders>
              <w:top w:val="single" w:sz="4" w:space="0" w:color="auto"/>
              <w:left w:val="nil"/>
              <w:bottom w:val="single" w:sz="4" w:space="0" w:color="auto"/>
              <w:right w:val="single" w:sz="4" w:space="0" w:color="auto"/>
            </w:tcBorders>
            <w:shd w:val="clear" w:color="000000" w:fill="FFFFFF"/>
            <w:vAlign w:val="center"/>
            <w:hideMark/>
          </w:tcPr>
          <w:p w14:paraId="6114E58B"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format A4, Gramatura: 230g/m2, 1 opakowanie= 20 arkuszy</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79B6F19D"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opakowanie</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14:paraId="7A60185B"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3</w:t>
            </w:r>
          </w:p>
        </w:tc>
        <w:tc>
          <w:tcPr>
            <w:tcW w:w="146" w:type="dxa"/>
            <w:tcBorders>
              <w:left w:val="single" w:sz="4" w:space="0" w:color="auto"/>
            </w:tcBorders>
            <w:vAlign w:val="center"/>
            <w:hideMark/>
          </w:tcPr>
          <w:p w14:paraId="539352DE" w14:textId="77777777" w:rsidR="009B0F34" w:rsidRPr="009B0F34" w:rsidRDefault="009B0F34" w:rsidP="009B0F34">
            <w:pPr>
              <w:rPr>
                <w:rFonts w:ascii="Times New Roman" w:hAnsi="Times New Roman"/>
                <w:sz w:val="20"/>
                <w:szCs w:val="20"/>
              </w:rPr>
            </w:pPr>
          </w:p>
        </w:tc>
      </w:tr>
      <w:tr w:rsidR="00ED283E" w:rsidRPr="009B0F34" w14:paraId="4C6DD520" w14:textId="77777777" w:rsidTr="00023F2C">
        <w:trPr>
          <w:trHeight w:val="300"/>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193798"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4</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076AF16"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 xml:space="preserve">przekładki do segregatora </w:t>
            </w:r>
          </w:p>
        </w:tc>
        <w:tc>
          <w:tcPr>
            <w:tcW w:w="4506" w:type="dxa"/>
            <w:tcBorders>
              <w:top w:val="single" w:sz="4" w:space="0" w:color="auto"/>
              <w:left w:val="nil"/>
              <w:bottom w:val="single" w:sz="4" w:space="0" w:color="auto"/>
              <w:right w:val="single" w:sz="4" w:space="0" w:color="auto"/>
            </w:tcBorders>
            <w:shd w:val="clear" w:color="000000" w:fill="FFFFFF"/>
            <w:vAlign w:val="center"/>
            <w:hideMark/>
          </w:tcPr>
          <w:p w14:paraId="1427DC46"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kartonowe 1/3 A4 (opakowanie = 100 sztuk)</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583A37E1"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opakowanie</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14:paraId="4C7E9365"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5</w:t>
            </w:r>
          </w:p>
        </w:tc>
        <w:tc>
          <w:tcPr>
            <w:tcW w:w="146" w:type="dxa"/>
            <w:tcBorders>
              <w:left w:val="single" w:sz="4" w:space="0" w:color="auto"/>
            </w:tcBorders>
            <w:vAlign w:val="center"/>
            <w:hideMark/>
          </w:tcPr>
          <w:p w14:paraId="2EE96FAC" w14:textId="77777777" w:rsidR="009B0F34" w:rsidRPr="009B0F34" w:rsidRDefault="009B0F34" w:rsidP="009B0F34">
            <w:pPr>
              <w:rPr>
                <w:rFonts w:ascii="Times New Roman" w:hAnsi="Times New Roman"/>
                <w:sz w:val="20"/>
                <w:szCs w:val="20"/>
              </w:rPr>
            </w:pPr>
          </w:p>
        </w:tc>
      </w:tr>
      <w:tr w:rsidR="00ED283E" w:rsidRPr="009B0F34" w14:paraId="57DE8834" w14:textId="77777777" w:rsidTr="00023F2C">
        <w:trPr>
          <w:trHeight w:val="1020"/>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961CF2"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5</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5E12E1C"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koszulki na dokumenty</w:t>
            </w:r>
          </w:p>
        </w:tc>
        <w:tc>
          <w:tcPr>
            <w:tcW w:w="4506" w:type="dxa"/>
            <w:tcBorders>
              <w:top w:val="single" w:sz="4" w:space="0" w:color="auto"/>
              <w:left w:val="nil"/>
              <w:bottom w:val="single" w:sz="4" w:space="0" w:color="auto"/>
              <w:right w:val="single" w:sz="4" w:space="0" w:color="auto"/>
            </w:tcBorders>
            <w:shd w:val="clear" w:color="000000" w:fill="FFFFFF"/>
            <w:vAlign w:val="center"/>
            <w:hideMark/>
          </w:tcPr>
          <w:p w14:paraId="7AB29281" w14:textId="77777777" w:rsidR="009B0F34" w:rsidRPr="009B0F34" w:rsidRDefault="009B0F34" w:rsidP="009B0F34">
            <w:pPr>
              <w:rPr>
                <w:rFonts w:ascii="Cambria" w:hAnsi="Cambria" w:cs="Calibri"/>
                <w:sz w:val="20"/>
                <w:szCs w:val="20"/>
              </w:rPr>
            </w:pPr>
            <w:r w:rsidRPr="009B0F34">
              <w:rPr>
                <w:rFonts w:ascii="Cambria" w:hAnsi="Cambria" w:cs="Calibri"/>
                <w:sz w:val="20"/>
                <w:szCs w:val="20"/>
              </w:rPr>
              <w:t>format A5, krystaliczne, otwierane z góry, przeźroczysta struktura folii, antystatyczne, grubość co najmniej  50 mikronów, 1 opakowanie =100szt.</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2FAB50C1"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opakowanie</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14:paraId="5A45D98C"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1</w:t>
            </w:r>
          </w:p>
        </w:tc>
        <w:tc>
          <w:tcPr>
            <w:tcW w:w="146" w:type="dxa"/>
            <w:tcBorders>
              <w:left w:val="single" w:sz="4" w:space="0" w:color="auto"/>
            </w:tcBorders>
            <w:vAlign w:val="center"/>
            <w:hideMark/>
          </w:tcPr>
          <w:p w14:paraId="44B7BD1B" w14:textId="77777777" w:rsidR="009B0F34" w:rsidRPr="009B0F34" w:rsidRDefault="009B0F34" w:rsidP="009B0F34">
            <w:pPr>
              <w:rPr>
                <w:rFonts w:ascii="Times New Roman" w:hAnsi="Times New Roman"/>
                <w:sz w:val="20"/>
                <w:szCs w:val="20"/>
              </w:rPr>
            </w:pPr>
          </w:p>
        </w:tc>
      </w:tr>
      <w:tr w:rsidR="00ED283E" w:rsidRPr="009B0F34" w14:paraId="6EF303B5" w14:textId="77777777" w:rsidTr="00023F2C">
        <w:trPr>
          <w:trHeight w:val="1275"/>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1C131A"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6</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315889D"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koszulki na dokumenty</w:t>
            </w:r>
          </w:p>
        </w:tc>
        <w:tc>
          <w:tcPr>
            <w:tcW w:w="4506" w:type="dxa"/>
            <w:tcBorders>
              <w:top w:val="single" w:sz="4" w:space="0" w:color="auto"/>
              <w:left w:val="nil"/>
              <w:bottom w:val="single" w:sz="4" w:space="0" w:color="auto"/>
              <w:right w:val="single" w:sz="4" w:space="0" w:color="auto"/>
            </w:tcBorders>
            <w:shd w:val="clear" w:color="000000" w:fill="FFFFFF"/>
            <w:vAlign w:val="center"/>
            <w:hideMark/>
          </w:tcPr>
          <w:p w14:paraId="2C26C368" w14:textId="77777777" w:rsidR="009B0F34" w:rsidRPr="009B0F34" w:rsidRDefault="009B0F34" w:rsidP="009B0F34">
            <w:pPr>
              <w:rPr>
                <w:rFonts w:ascii="Cambria" w:hAnsi="Cambria" w:cs="Calibri"/>
                <w:sz w:val="20"/>
                <w:szCs w:val="20"/>
              </w:rPr>
            </w:pPr>
            <w:r w:rsidRPr="009B0F34">
              <w:rPr>
                <w:rFonts w:ascii="Cambria" w:hAnsi="Cambria" w:cs="Calibri"/>
                <w:sz w:val="20"/>
                <w:szCs w:val="20"/>
              </w:rPr>
              <w:t xml:space="preserve">format A4, krystaliczne, otwierane z góry, przezroczysta struktura folii, antystatyczne, </w:t>
            </w:r>
            <w:r w:rsidRPr="009B0F34">
              <w:rPr>
                <w:rFonts w:ascii="Cambria" w:hAnsi="Cambria" w:cs="Calibri"/>
                <w:sz w:val="20"/>
                <w:szCs w:val="20"/>
              </w:rPr>
              <w:br/>
              <w:t xml:space="preserve">grubość co najmniej 50 mikronów, </w:t>
            </w:r>
            <w:r w:rsidRPr="009B0F34">
              <w:rPr>
                <w:rFonts w:ascii="Cambria" w:hAnsi="Cambria" w:cs="Calibri"/>
                <w:sz w:val="20"/>
                <w:szCs w:val="20"/>
              </w:rPr>
              <w:br/>
              <w:t>1 opakowanie= 100 sztuk</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6623347C"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opakowanie</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14:paraId="6FA172BA"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45</w:t>
            </w:r>
          </w:p>
        </w:tc>
        <w:tc>
          <w:tcPr>
            <w:tcW w:w="146" w:type="dxa"/>
            <w:tcBorders>
              <w:left w:val="single" w:sz="4" w:space="0" w:color="auto"/>
            </w:tcBorders>
            <w:vAlign w:val="center"/>
            <w:hideMark/>
          </w:tcPr>
          <w:p w14:paraId="1FBB492D" w14:textId="77777777" w:rsidR="009B0F34" w:rsidRPr="009B0F34" w:rsidRDefault="009B0F34" w:rsidP="009B0F34">
            <w:pPr>
              <w:rPr>
                <w:rFonts w:ascii="Times New Roman" w:hAnsi="Times New Roman"/>
                <w:sz w:val="20"/>
                <w:szCs w:val="20"/>
              </w:rPr>
            </w:pPr>
          </w:p>
        </w:tc>
      </w:tr>
      <w:tr w:rsidR="00ED283E" w:rsidRPr="009B0F34" w14:paraId="287F15AC"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E23814"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7</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08E44E3"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zeszyt</w:t>
            </w:r>
          </w:p>
        </w:tc>
        <w:tc>
          <w:tcPr>
            <w:tcW w:w="4506" w:type="dxa"/>
            <w:tcBorders>
              <w:top w:val="single" w:sz="4" w:space="0" w:color="auto"/>
              <w:left w:val="nil"/>
              <w:bottom w:val="single" w:sz="4" w:space="0" w:color="auto"/>
              <w:right w:val="single" w:sz="4" w:space="0" w:color="auto"/>
            </w:tcBorders>
            <w:shd w:val="clear" w:color="000000" w:fill="FFFFFF"/>
            <w:vAlign w:val="center"/>
            <w:hideMark/>
          </w:tcPr>
          <w:p w14:paraId="5CF58869"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format A4, w miękkiej  oprawie, 1 szt.-co najmniej 60 kartek w kratkę</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527F1D14"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sztuka</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14:paraId="718B688C"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60</w:t>
            </w:r>
          </w:p>
        </w:tc>
        <w:tc>
          <w:tcPr>
            <w:tcW w:w="146" w:type="dxa"/>
            <w:tcBorders>
              <w:left w:val="single" w:sz="4" w:space="0" w:color="auto"/>
            </w:tcBorders>
            <w:vAlign w:val="center"/>
            <w:hideMark/>
          </w:tcPr>
          <w:p w14:paraId="0C36AC5D" w14:textId="77777777" w:rsidR="009B0F34" w:rsidRPr="009B0F34" w:rsidRDefault="009B0F34" w:rsidP="009B0F34">
            <w:pPr>
              <w:rPr>
                <w:rFonts w:ascii="Times New Roman" w:hAnsi="Times New Roman"/>
                <w:sz w:val="20"/>
                <w:szCs w:val="20"/>
              </w:rPr>
            </w:pPr>
          </w:p>
        </w:tc>
      </w:tr>
      <w:tr w:rsidR="00ED283E" w:rsidRPr="009B0F34" w14:paraId="3BACF4BF"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6F2F91"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8</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A809D79"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zeszyt</w:t>
            </w:r>
          </w:p>
        </w:tc>
        <w:tc>
          <w:tcPr>
            <w:tcW w:w="4506" w:type="dxa"/>
            <w:tcBorders>
              <w:top w:val="single" w:sz="4" w:space="0" w:color="auto"/>
              <w:left w:val="nil"/>
              <w:bottom w:val="single" w:sz="4" w:space="0" w:color="auto"/>
              <w:right w:val="single" w:sz="4" w:space="0" w:color="auto"/>
            </w:tcBorders>
            <w:shd w:val="clear" w:color="000000" w:fill="FFFFFF"/>
            <w:vAlign w:val="center"/>
            <w:hideMark/>
          </w:tcPr>
          <w:p w14:paraId="332615F5" w14:textId="77777777" w:rsidR="009B0F34" w:rsidRPr="009B0F34" w:rsidRDefault="009B0F34" w:rsidP="009B0F34">
            <w:pPr>
              <w:rPr>
                <w:rFonts w:ascii="Cambria" w:hAnsi="Cambria" w:cs="Calibri"/>
                <w:sz w:val="20"/>
                <w:szCs w:val="20"/>
              </w:rPr>
            </w:pPr>
            <w:r w:rsidRPr="009B0F34">
              <w:rPr>
                <w:rFonts w:ascii="Cambria" w:hAnsi="Cambria" w:cs="Calibri"/>
                <w:sz w:val="20"/>
                <w:szCs w:val="20"/>
              </w:rPr>
              <w:t>format A5, w miękkiej oprawie kratka, co najmniej 80 kartek</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57251A2A"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sztuka</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14:paraId="4569A602"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60</w:t>
            </w:r>
          </w:p>
        </w:tc>
        <w:tc>
          <w:tcPr>
            <w:tcW w:w="146" w:type="dxa"/>
            <w:tcBorders>
              <w:left w:val="single" w:sz="4" w:space="0" w:color="auto"/>
            </w:tcBorders>
            <w:vAlign w:val="center"/>
            <w:hideMark/>
          </w:tcPr>
          <w:p w14:paraId="01127206" w14:textId="77777777" w:rsidR="009B0F34" w:rsidRPr="009B0F34" w:rsidRDefault="009B0F34" w:rsidP="009B0F34">
            <w:pPr>
              <w:rPr>
                <w:rFonts w:ascii="Times New Roman" w:hAnsi="Times New Roman"/>
                <w:sz w:val="20"/>
                <w:szCs w:val="20"/>
              </w:rPr>
            </w:pPr>
          </w:p>
        </w:tc>
      </w:tr>
      <w:tr w:rsidR="00ED283E" w:rsidRPr="009B0F34" w14:paraId="53F9A1B6"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360F70"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9</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5FB2F01"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zeszyt</w:t>
            </w:r>
          </w:p>
        </w:tc>
        <w:tc>
          <w:tcPr>
            <w:tcW w:w="4506" w:type="dxa"/>
            <w:tcBorders>
              <w:top w:val="single" w:sz="4" w:space="0" w:color="auto"/>
              <w:left w:val="nil"/>
              <w:bottom w:val="single" w:sz="4" w:space="0" w:color="auto"/>
              <w:right w:val="single" w:sz="4" w:space="0" w:color="auto"/>
            </w:tcBorders>
            <w:shd w:val="clear" w:color="000000" w:fill="FFFFFF"/>
            <w:vAlign w:val="center"/>
            <w:hideMark/>
          </w:tcPr>
          <w:p w14:paraId="004701D3"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format A4, w miękkiej  oprawie, 1 szt.-co najmniej 96 kartek w kratkę</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3F1DA191"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sztuka</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14:paraId="6ECC0E11"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60</w:t>
            </w:r>
          </w:p>
        </w:tc>
        <w:tc>
          <w:tcPr>
            <w:tcW w:w="146" w:type="dxa"/>
            <w:tcBorders>
              <w:left w:val="single" w:sz="4" w:space="0" w:color="auto"/>
            </w:tcBorders>
            <w:vAlign w:val="center"/>
            <w:hideMark/>
          </w:tcPr>
          <w:p w14:paraId="25449AF6" w14:textId="77777777" w:rsidR="009B0F34" w:rsidRPr="009B0F34" w:rsidRDefault="009B0F34" w:rsidP="009B0F34">
            <w:pPr>
              <w:rPr>
                <w:rFonts w:ascii="Times New Roman" w:hAnsi="Times New Roman"/>
                <w:sz w:val="20"/>
                <w:szCs w:val="20"/>
              </w:rPr>
            </w:pPr>
          </w:p>
        </w:tc>
      </w:tr>
      <w:tr w:rsidR="00ED283E" w:rsidRPr="009B0F34" w14:paraId="0E02DD72" w14:textId="77777777" w:rsidTr="00023F2C">
        <w:trPr>
          <w:trHeight w:val="300"/>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BDB4DC"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10</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AD02B6C"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kołobrulion</w:t>
            </w:r>
          </w:p>
        </w:tc>
        <w:tc>
          <w:tcPr>
            <w:tcW w:w="4506" w:type="dxa"/>
            <w:tcBorders>
              <w:top w:val="single" w:sz="4" w:space="0" w:color="auto"/>
              <w:left w:val="nil"/>
              <w:bottom w:val="single" w:sz="4" w:space="0" w:color="auto"/>
              <w:right w:val="single" w:sz="4" w:space="0" w:color="auto"/>
            </w:tcBorders>
            <w:shd w:val="clear" w:color="000000" w:fill="FFFFFF"/>
            <w:vAlign w:val="center"/>
            <w:hideMark/>
          </w:tcPr>
          <w:p w14:paraId="2F1E9D5C"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 xml:space="preserve"> format A5,  minimum 80 kartek, w kratkę</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4487A511"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sztuka</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14:paraId="22D4646E"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10</w:t>
            </w:r>
          </w:p>
        </w:tc>
        <w:tc>
          <w:tcPr>
            <w:tcW w:w="146" w:type="dxa"/>
            <w:tcBorders>
              <w:left w:val="single" w:sz="4" w:space="0" w:color="auto"/>
            </w:tcBorders>
            <w:vAlign w:val="center"/>
            <w:hideMark/>
          </w:tcPr>
          <w:p w14:paraId="491D8EFA" w14:textId="77777777" w:rsidR="009B0F34" w:rsidRPr="009B0F34" w:rsidRDefault="009B0F34" w:rsidP="009B0F34">
            <w:pPr>
              <w:rPr>
                <w:rFonts w:ascii="Times New Roman" w:hAnsi="Times New Roman"/>
                <w:sz w:val="20"/>
                <w:szCs w:val="20"/>
              </w:rPr>
            </w:pPr>
          </w:p>
        </w:tc>
      </w:tr>
      <w:tr w:rsidR="00ED283E" w:rsidRPr="009B0F34" w14:paraId="3A532ABA" w14:textId="77777777" w:rsidTr="00023F2C">
        <w:trPr>
          <w:trHeight w:val="1020"/>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F622FA"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11</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3A88C03"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 xml:space="preserve">segregator biurowy </w:t>
            </w:r>
          </w:p>
        </w:tc>
        <w:tc>
          <w:tcPr>
            <w:tcW w:w="4506" w:type="dxa"/>
            <w:tcBorders>
              <w:top w:val="single" w:sz="4" w:space="0" w:color="auto"/>
              <w:left w:val="nil"/>
              <w:bottom w:val="single" w:sz="4" w:space="0" w:color="auto"/>
              <w:right w:val="single" w:sz="4" w:space="0" w:color="auto"/>
            </w:tcBorders>
            <w:shd w:val="clear" w:color="000000" w:fill="FFFFFF"/>
            <w:vAlign w:val="center"/>
            <w:hideMark/>
          </w:tcPr>
          <w:p w14:paraId="54103BF6" w14:textId="297ED1E9"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 xml:space="preserve">A4 / 50mm, </w:t>
            </w:r>
            <w:proofErr w:type="spellStart"/>
            <w:r w:rsidRPr="009B0F34">
              <w:rPr>
                <w:rFonts w:ascii="Cambria" w:hAnsi="Cambria" w:cs="Calibri"/>
                <w:color w:val="000000"/>
                <w:sz w:val="20"/>
                <w:szCs w:val="20"/>
              </w:rPr>
              <w:t>pcv</w:t>
            </w:r>
            <w:proofErr w:type="spellEnd"/>
            <w:r w:rsidRPr="009B0F34">
              <w:rPr>
                <w:rFonts w:ascii="Cambria" w:hAnsi="Cambria" w:cs="Calibri"/>
                <w:color w:val="000000"/>
                <w:sz w:val="20"/>
                <w:szCs w:val="20"/>
              </w:rPr>
              <w:t>, z okuciem i wymienną etykietą, obustronnie oklejony, z mechanizmem dźwigniowym metalowym RÓŻOWY</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0DD9234A"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sztuka</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14:paraId="5E2B75F8"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10</w:t>
            </w:r>
          </w:p>
        </w:tc>
        <w:tc>
          <w:tcPr>
            <w:tcW w:w="146" w:type="dxa"/>
            <w:tcBorders>
              <w:left w:val="single" w:sz="4" w:space="0" w:color="auto"/>
            </w:tcBorders>
            <w:vAlign w:val="center"/>
            <w:hideMark/>
          </w:tcPr>
          <w:p w14:paraId="44598BC0" w14:textId="77777777" w:rsidR="009B0F34" w:rsidRPr="009B0F34" w:rsidRDefault="009B0F34" w:rsidP="009B0F34">
            <w:pPr>
              <w:rPr>
                <w:rFonts w:ascii="Times New Roman" w:hAnsi="Times New Roman"/>
                <w:sz w:val="20"/>
                <w:szCs w:val="20"/>
              </w:rPr>
            </w:pPr>
          </w:p>
        </w:tc>
      </w:tr>
      <w:tr w:rsidR="00ED283E" w:rsidRPr="009B0F34" w14:paraId="439DB656" w14:textId="77777777" w:rsidTr="00023F2C">
        <w:trPr>
          <w:trHeight w:val="1020"/>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9B0394"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12</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CE50EB9"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 xml:space="preserve">segregator biurowy </w:t>
            </w:r>
          </w:p>
        </w:tc>
        <w:tc>
          <w:tcPr>
            <w:tcW w:w="4506" w:type="dxa"/>
            <w:tcBorders>
              <w:top w:val="single" w:sz="4" w:space="0" w:color="auto"/>
              <w:left w:val="nil"/>
              <w:bottom w:val="single" w:sz="4" w:space="0" w:color="auto"/>
              <w:right w:val="single" w:sz="4" w:space="0" w:color="auto"/>
            </w:tcBorders>
            <w:shd w:val="clear" w:color="000000" w:fill="FFFFFF"/>
            <w:vAlign w:val="center"/>
            <w:hideMark/>
          </w:tcPr>
          <w:p w14:paraId="4A728D66"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 xml:space="preserve">A4 / 75mm, </w:t>
            </w:r>
            <w:proofErr w:type="spellStart"/>
            <w:r w:rsidRPr="009B0F34">
              <w:rPr>
                <w:rFonts w:ascii="Cambria" w:hAnsi="Cambria" w:cs="Calibri"/>
                <w:color w:val="000000"/>
                <w:sz w:val="20"/>
                <w:szCs w:val="20"/>
              </w:rPr>
              <w:t>pcv</w:t>
            </w:r>
            <w:proofErr w:type="spellEnd"/>
            <w:r w:rsidRPr="009B0F34">
              <w:rPr>
                <w:rFonts w:ascii="Cambria" w:hAnsi="Cambria" w:cs="Calibri"/>
                <w:color w:val="000000"/>
                <w:sz w:val="20"/>
                <w:szCs w:val="20"/>
              </w:rPr>
              <w:t>, z okuciem i wymienną etykietą, obustronnie oklejony,  z mechanizmem dźwigniowym metalowym ZIELONY</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27A752C1"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sztuka</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14:paraId="591E81A4"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10</w:t>
            </w:r>
          </w:p>
        </w:tc>
        <w:tc>
          <w:tcPr>
            <w:tcW w:w="146" w:type="dxa"/>
            <w:tcBorders>
              <w:left w:val="single" w:sz="4" w:space="0" w:color="auto"/>
            </w:tcBorders>
            <w:vAlign w:val="center"/>
            <w:hideMark/>
          </w:tcPr>
          <w:p w14:paraId="02604E05" w14:textId="77777777" w:rsidR="009B0F34" w:rsidRPr="009B0F34" w:rsidRDefault="009B0F34" w:rsidP="009B0F34">
            <w:pPr>
              <w:rPr>
                <w:rFonts w:ascii="Times New Roman" w:hAnsi="Times New Roman"/>
                <w:sz w:val="20"/>
                <w:szCs w:val="20"/>
              </w:rPr>
            </w:pPr>
          </w:p>
        </w:tc>
      </w:tr>
      <w:tr w:rsidR="00ED283E" w:rsidRPr="009B0F34" w14:paraId="63A42C4A" w14:textId="77777777" w:rsidTr="00023F2C">
        <w:trPr>
          <w:trHeight w:val="1530"/>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68D4A5"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13</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4B2686E"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 xml:space="preserve">skoroszyt </w:t>
            </w:r>
          </w:p>
        </w:tc>
        <w:tc>
          <w:tcPr>
            <w:tcW w:w="4506" w:type="dxa"/>
            <w:tcBorders>
              <w:top w:val="single" w:sz="4" w:space="0" w:color="auto"/>
              <w:left w:val="nil"/>
              <w:bottom w:val="single" w:sz="4" w:space="0" w:color="auto"/>
              <w:right w:val="single" w:sz="4" w:space="0" w:color="auto"/>
            </w:tcBorders>
            <w:shd w:val="clear" w:color="000000" w:fill="FFFFFF"/>
            <w:vAlign w:val="center"/>
            <w:hideMark/>
          </w:tcPr>
          <w:p w14:paraId="1B5CF711"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format A4, z perforacją na grzbiecie umożliwiającą wpięcie do każdego rodzaju segregatora, tylna okładka kolor mix, przednia okładka przeźroczysta, wysuwany papierowy pasek do opisu zawartości, wykonany z folii PCV</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587EF601"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sztuka</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14:paraId="19B0725C"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250</w:t>
            </w:r>
          </w:p>
        </w:tc>
        <w:tc>
          <w:tcPr>
            <w:tcW w:w="146" w:type="dxa"/>
            <w:tcBorders>
              <w:left w:val="single" w:sz="4" w:space="0" w:color="auto"/>
            </w:tcBorders>
            <w:vAlign w:val="center"/>
            <w:hideMark/>
          </w:tcPr>
          <w:p w14:paraId="211FFFC7" w14:textId="77777777" w:rsidR="009B0F34" w:rsidRPr="009B0F34" w:rsidRDefault="009B0F34" w:rsidP="009B0F34">
            <w:pPr>
              <w:rPr>
                <w:rFonts w:ascii="Times New Roman" w:hAnsi="Times New Roman"/>
                <w:sz w:val="20"/>
                <w:szCs w:val="20"/>
              </w:rPr>
            </w:pPr>
          </w:p>
        </w:tc>
      </w:tr>
      <w:tr w:rsidR="009B0F34" w:rsidRPr="009B0F34" w14:paraId="42E9E3BC"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43F929"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14</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6BA7169"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MASA MOCUJĄCA samoprzylepna</w:t>
            </w:r>
          </w:p>
        </w:tc>
        <w:tc>
          <w:tcPr>
            <w:tcW w:w="4506" w:type="dxa"/>
            <w:tcBorders>
              <w:top w:val="single" w:sz="4" w:space="0" w:color="auto"/>
              <w:left w:val="nil"/>
              <w:bottom w:val="single" w:sz="4" w:space="0" w:color="auto"/>
              <w:right w:val="single" w:sz="4" w:space="0" w:color="auto"/>
            </w:tcBorders>
            <w:shd w:val="clear" w:color="000000" w:fill="FFFFFF"/>
            <w:vAlign w:val="center"/>
            <w:hideMark/>
          </w:tcPr>
          <w:p w14:paraId="799DA8FA"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biała, opakowanie minimum 50g</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306864E0"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opakowanie</w:t>
            </w:r>
          </w:p>
        </w:tc>
        <w:tc>
          <w:tcPr>
            <w:tcW w:w="1024" w:type="dxa"/>
            <w:tcBorders>
              <w:top w:val="single" w:sz="4" w:space="0" w:color="auto"/>
              <w:left w:val="nil"/>
              <w:bottom w:val="single" w:sz="4" w:space="0" w:color="auto"/>
              <w:right w:val="single" w:sz="4" w:space="0" w:color="auto"/>
            </w:tcBorders>
            <w:shd w:val="clear" w:color="auto" w:fill="auto"/>
            <w:noWrap/>
            <w:vAlign w:val="center"/>
            <w:hideMark/>
          </w:tcPr>
          <w:p w14:paraId="2FF2A823"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10</w:t>
            </w:r>
          </w:p>
        </w:tc>
        <w:tc>
          <w:tcPr>
            <w:tcW w:w="146" w:type="dxa"/>
            <w:tcBorders>
              <w:left w:val="single" w:sz="4" w:space="0" w:color="auto"/>
            </w:tcBorders>
            <w:vAlign w:val="center"/>
            <w:hideMark/>
          </w:tcPr>
          <w:p w14:paraId="0B291A7D" w14:textId="77777777" w:rsidR="009B0F34" w:rsidRPr="009B0F34" w:rsidRDefault="009B0F34" w:rsidP="009B0F34">
            <w:pPr>
              <w:rPr>
                <w:rFonts w:ascii="Times New Roman" w:hAnsi="Times New Roman"/>
                <w:sz w:val="20"/>
                <w:szCs w:val="20"/>
              </w:rPr>
            </w:pPr>
          </w:p>
        </w:tc>
      </w:tr>
      <w:tr w:rsidR="00ED283E" w:rsidRPr="009B0F34" w14:paraId="7459581A" w14:textId="77777777" w:rsidTr="00023F2C">
        <w:trPr>
          <w:trHeight w:val="300"/>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D27139"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15</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14E6DF4"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 xml:space="preserve">płyta CD-R </w:t>
            </w:r>
          </w:p>
        </w:tc>
        <w:tc>
          <w:tcPr>
            <w:tcW w:w="4506" w:type="dxa"/>
            <w:tcBorders>
              <w:top w:val="single" w:sz="4" w:space="0" w:color="auto"/>
              <w:left w:val="nil"/>
              <w:bottom w:val="single" w:sz="4" w:space="0" w:color="auto"/>
              <w:right w:val="single" w:sz="4" w:space="0" w:color="auto"/>
            </w:tcBorders>
            <w:shd w:val="clear" w:color="000000" w:fill="FFFFFF"/>
            <w:vAlign w:val="center"/>
            <w:hideMark/>
          </w:tcPr>
          <w:p w14:paraId="58DCDFBD"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płyta CD-R w kopercie</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2C80350C"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sztuka</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14:paraId="4D7FC99A"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10</w:t>
            </w:r>
          </w:p>
        </w:tc>
        <w:tc>
          <w:tcPr>
            <w:tcW w:w="146" w:type="dxa"/>
            <w:tcBorders>
              <w:left w:val="single" w:sz="4" w:space="0" w:color="auto"/>
            </w:tcBorders>
            <w:vAlign w:val="center"/>
            <w:hideMark/>
          </w:tcPr>
          <w:p w14:paraId="3A65F449" w14:textId="77777777" w:rsidR="009B0F34" w:rsidRPr="009B0F34" w:rsidRDefault="009B0F34" w:rsidP="009B0F34">
            <w:pPr>
              <w:rPr>
                <w:rFonts w:ascii="Times New Roman" w:hAnsi="Times New Roman"/>
                <w:sz w:val="20"/>
                <w:szCs w:val="20"/>
              </w:rPr>
            </w:pPr>
          </w:p>
        </w:tc>
      </w:tr>
      <w:tr w:rsidR="00ED283E" w:rsidRPr="009B0F34" w14:paraId="09D48D76"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95D781"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16</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97945A7"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płyty DVD</w:t>
            </w:r>
          </w:p>
        </w:tc>
        <w:tc>
          <w:tcPr>
            <w:tcW w:w="4506" w:type="dxa"/>
            <w:tcBorders>
              <w:top w:val="single" w:sz="4" w:space="0" w:color="auto"/>
              <w:left w:val="nil"/>
              <w:bottom w:val="single" w:sz="4" w:space="0" w:color="auto"/>
              <w:right w:val="single" w:sz="4" w:space="0" w:color="auto"/>
            </w:tcBorders>
            <w:shd w:val="clear" w:color="000000" w:fill="FFFFFF"/>
            <w:vAlign w:val="center"/>
            <w:hideMark/>
          </w:tcPr>
          <w:p w14:paraId="6C72170B"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płyta DVD w kopercie, pojemność: minimum 4,7GB</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6FEAF91B"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sztuka</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14:paraId="2463613E"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200</w:t>
            </w:r>
          </w:p>
        </w:tc>
        <w:tc>
          <w:tcPr>
            <w:tcW w:w="146" w:type="dxa"/>
            <w:tcBorders>
              <w:left w:val="single" w:sz="4" w:space="0" w:color="auto"/>
            </w:tcBorders>
            <w:vAlign w:val="center"/>
            <w:hideMark/>
          </w:tcPr>
          <w:p w14:paraId="139658AC" w14:textId="77777777" w:rsidR="009B0F34" w:rsidRPr="009B0F34" w:rsidRDefault="009B0F34" w:rsidP="009B0F34">
            <w:pPr>
              <w:rPr>
                <w:rFonts w:ascii="Times New Roman" w:hAnsi="Times New Roman"/>
                <w:sz w:val="20"/>
                <w:szCs w:val="20"/>
              </w:rPr>
            </w:pPr>
          </w:p>
        </w:tc>
      </w:tr>
      <w:tr w:rsidR="00ED283E" w:rsidRPr="009B0F34" w14:paraId="3404373C"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43AC94"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17</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14072E5"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bloczki samoprzylepne kolorowe</w:t>
            </w:r>
          </w:p>
        </w:tc>
        <w:tc>
          <w:tcPr>
            <w:tcW w:w="4506" w:type="dxa"/>
            <w:tcBorders>
              <w:top w:val="single" w:sz="4" w:space="0" w:color="auto"/>
              <w:left w:val="nil"/>
              <w:bottom w:val="single" w:sz="4" w:space="0" w:color="auto"/>
              <w:right w:val="single" w:sz="4" w:space="0" w:color="auto"/>
            </w:tcBorders>
            <w:shd w:val="clear" w:color="000000" w:fill="FFFFFF"/>
            <w:vAlign w:val="center"/>
            <w:hideMark/>
          </w:tcPr>
          <w:p w14:paraId="30849FD2"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rozmiar 76mm x 76mm (1 opakowanie=100 kartek)</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6AF412F4"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opakowanie</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14:paraId="30880869"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40</w:t>
            </w:r>
          </w:p>
        </w:tc>
        <w:tc>
          <w:tcPr>
            <w:tcW w:w="146" w:type="dxa"/>
            <w:tcBorders>
              <w:left w:val="single" w:sz="4" w:space="0" w:color="auto"/>
            </w:tcBorders>
            <w:vAlign w:val="center"/>
            <w:hideMark/>
          </w:tcPr>
          <w:p w14:paraId="6DB78207" w14:textId="77777777" w:rsidR="009B0F34" w:rsidRPr="009B0F34" w:rsidRDefault="009B0F34" w:rsidP="009B0F34">
            <w:pPr>
              <w:rPr>
                <w:rFonts w:ascii="Times New Roman" w:hAnsi="Times New Roman"/>
                <w:sz w:val="20"/>
                <w:szCs w:val="20"/>
              </w:rPr>
            </w:pPr>
          </w:p>
        </w:tc>
      </w:tr>
      <w:tr w:rsidR="00ED283E" w:rsidRPr="009B0F34" w14:paraId="34F218FE" w14:textId="77777777" w:rsidTr="00572ADD">
        <w:trPr>
          <w:trHeight w:val="510"/>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C7D9D5"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18</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DFC7C79"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 xml:space="preserve">długopis </w:t>
            </w:r>
          </w:p>
        </w:tc>
        <w:tc>
          <w:tcPr>
            <w:tcW w:w="4506" w:type="dxa"/>
            <w:tcBorders>
              <w:top w:val="single" w:sz="4" w:space="0" w:color="auto"/>
              <w:left w:val="nil"/>
              <w:bottom w:val="single" w:sz="4" w:space="0" w:color="auto"/>
              <w:right w:val="single" w:sz="4" w:space="0" w:color="auto"/>
            </w:tcBorders>
            <w:shd w:val="clear" w:color="000000" w:fill="FFFFFF"/>
            <w:vAlign w:val="center"/>
            <w:hideMark/>
          </w:tcPr>
          <w:p w14:paraId="4A3FFB5C"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o  długości linii pisania min. 1700m, cienka końcówka, kolor wkładu niebieski</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139AC441"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sztuka</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14:paraId="33679E32"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150</w:t>
            </w:r>
          </w:p>
        </w:tc>
        <w:tc>
          <w:tcPr>
            <w:tcW w:w="146" w:type="dxa"/>
            <w:tcBorders>
              <w:left w:val="single" w:sz="4" w:space="0" w:color="auto"/>
            </w:tcBorders>
            <w:vAlign w:val="center"/>
            <w:hideMark/>
          </w:tcPr>
          <w:p w14:paraId="292CC0ED" w14:textId="77777777" w:rsidR="009B0F34" w:rsidRPr="009B0F34" w:rsidRDefault="009B0F34" w:rsidP="009B0F34">
            <w:pPr>
              <w:rPr>
                <w:rFonts w:ascii="Times New Roman" w:hAnsi="Times New Roman"/>
                <w:sz w:val="20"/>
                <w:szCs w:val="20"/>
              </w:rPr>
            </w:pPr>
          </w:p>
        </w:tc>
      </w:tr>
      <w:tr w:rsidR="00ED283E" w:rsidRPr="009B0F34" w14:paraId="76FF1D2A"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B59A65"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19</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FF0F187"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 xml:space="preserve">długopis </w:t>
            </w:r>
          </w:p>
        </w:tc>
        <w:tc>
          <w:tcPr>
            <w:tcW w:w="4506" w:type="dxa"/>
            <w:tcBorders>
              <w:top w:val="single" w:sz="4" w:space="0" w:color="auto"/>
              <w:left w:val="nil"/>
              <w:bottom w:val="single" w:sz="4" w:space="0" w:color="auto"/>
              <w:right w:val="single" w:sz="4" w:space="0" w:color="auto"/>
            </w:tcBorders>
            <w:shd w:val="clear" w:color="000000" w:fill="FFFFFF"/>
            <w:vAlign w:val="center"/>
            <w:hideMark/>
          </w:tcPr>
          <w:p w14:paraId="196EA3E8"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o  długości linii pisania min. 1700m, cienka końcówka, kolor wkładu czarny</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4492C948"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sztuka</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14:paraId="4E40AC5E"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150</w:t>
            </w:r>
          </w:p>
        </w:tc>
        <w:tc>
          <w:tcPr>
            <w:tcW w:w="146" w:type="dxa"/>
            <w:tcBorders>
              <w:left w:val="single" w:sz="4" w:space="0" w:color="auto"/>
            </w:tcBorders>
            <w:vAlign w:val="center"/>
            <w:hideMark/>
          </w:tcPr>
          <w:p w14:paraId="22216A7E" w14:textId="77777777" w:rsidR="009B0F34" w:rsidRPr="009B0F34" w:rsidRDefault="009B0F34" w:rsidP="009B0F34">
            <w:pPr>
              <w:rPr>
                <w:rFonts w:ascii="Times New Roman" w:hAnsi="Times New Roman"/>
                <w:sz w:val="20"/>
                <w:szCs w:val="20"/>
              </w:rPr>
            </w:pPr>
          </w:p>
        </w:tc>
      </w:tr>
      <w:tr w:rsidR="00ED283E" w:rsidRPr="009B0F34" w14:paraId="274C353B" w14:textId="77777777" w:rsidTr="00023F2C">
        <w:trPr>
          <w:trHeight w:val="300"/>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0ED9B5"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20</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8C2BB90"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nożyczki stalowe</w:t>
            </w:r>
          </w:p>
        </w:tc>
        <w:tc>
          <w:tcPr>
            <w:tcW w:w="4506" w:type="dxa"/>
            <w:tcBorders>
              <w:top w:val="single" w:sz="4" w:space="0" w:color="auto"/>
              <w:left w:val="nil"/>
              <w:bottom w:val="single" w:sz="4" w:space="0" w:color="auto"/>
              <w:right w:val="single" w:sz="4" w:space="0" w:color="auto"/>
            </w:tcBorders>
            <w:shd w:val="clear" w:color="000000" w:fill="FFFFFF"/>
            <w:vAlign w:val="center"/>
            <w:hideMark/>
          </w:tcPr>
          <w:p w14:paraId="21A24FBE"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25 cm, stal nierdzewna, ergonomiczna rączka,</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6AD9E9FD"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sztuka</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14:paraId="44F27111"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5</w:t>
            </w:r>
          </w:p>
        </w:tc>
        <w:tc>
          <w:tcPr>
            <w:tcW w:w="146" w:type="dxa"/>
            <w:tcBorders>
              <w:left w:val="single" w:sz="4" w:space="0" w:color="auto"/>
            </w:tcBorders>
            <w:vAlign w:val="center"/>
            <w:hideMark/>
          </w:tcPr>
          <w:p w14:paraId="23E87138" w14:textId="77777777" w:rsidR="009B0F34" w:rsidRPr="009B0F34" w:rsidRDefault="009B0F34" w:rsidP="009B0F34">
            <w:pPr>
              <w:rPr>
                <w:rFonts w:ascii="Times New Roman" w:hAnsi="Times New Roman"/>
                <w:sz w:val="20"/>
                <w:szCs w:val="20"/>
              </w:rPr>
            </w:pPr>
          </w:p>
        </w:tc>
      </w:tr>
      <w:tr w:rsidR="00ED283E" w:rsidRPr="009B0F34" w14:paraId="53F4EECB"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A2E1A4"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21</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0B715D0"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taśma bezbarwna samoprzylepna</w:t>
            </w:r>
          </w:p>
        </w:tc>
        <w:tc>
          <w:tcPr>
            <w:tcW w:w="4506" w:type="dxa"/>
            <w:tcBorders>
              <w:top w:val="single" w:sz="4" w:space="0" w:color="auto"/>
              <w:left w:val="nil"/>
              <w:bottom w:val="single" w:sz="4" w:space="0" w:color="auto"/>
              <w:right w:val="single" w:sz="4" w:space="0" w:color="auto"/>
            </w:tcBorders>
            <w:shd w:val="clear" w:color="000000" w:fill="FFFFFF"/>
            <w:vAlign w:val="center"/>
            <w:hideMark/>
          </w:tcPr>
          <w:p w14:paraId="1ACCA01C"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szerokość min. 1,5 cm, długość min. 30 m</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372719F4"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sztuka</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14:paraId="721B7FED"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30</w:t>
            </w:r>
          </w:p>
        </w:tc>
        <w:tc>
          <w:tcPr>
            <w:tcW w:w="146" w:type="dxa"/>
            <w:tcBorders>
              <w:left w:val="single" w:sz="4" w:space="0" w:color="auto"/>
            </w:tcBorders>
            <w:vAlign w:val="center"/>
            <w:hideMark/>
          </w:tcPr>
          <w:p w14:paraId="2407A295" w14:textId="77777777" w:rsidR="009B0F34" w:rsidRPr="009B0F34" w:rsidRDefault="009B0F34" w:rsidP="009B0F34">
            <w:pPr>
              <w:rPr>
                <w:rFonts w:ascii="Times New Roman" w:hAnsi="Times New Roman"/>
                <w:sz w:val="20"/>
                <w:szCs w:val="20"/>
              </w:rPr>
            </w:pPr>
          </w:p>
        </w:tc>
      </w:tr>
      <w:tr w:rsidR="00ED283E" w:rsidRPr="009B0F34" w14:paraId="108D3DF6" w14:textId="77777777" w:rsidTr="00023F2C">
        <w:trPr>
          <w:trHeight w:val="765"/>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79B237"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22</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5B6EB55"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 xml:space="preserve">folia </w:t>
            </w:r>
            <w:proofErr w:type="spellStart"/>
            <w:r w:rsidRPr="009B0F34">
              <w:rPr>
                <w:rFonts w:ascii="Cambria" w:hAnsi="Cambria" w:cs="Calibri"/>
                <w:color w:val="000000"/>
                <w:sz w:val="20"/>
                <w:szCs w:val="20"/>
              </w:rPr>
              <w:t>laminacyjna</w:t>
            </w:r>
            <w:proofErr w:type="spellEnd"/>
            <w:r w:rsidRPr="009B0F34">
              <w:rPr>
                <w:rFonts w:ascii="Cambria" w:hAnsi="Cambria" w:cs="Calibri"/>
                <w:color w:val="000000"/>
                <w:sz w:val="20"/>
                <w:szCs w:val="20"/>
              </w:rPr>
              <w:t xml:space="preserve"> </w:t>
            </w:r>
          </w:p>
        </w:tc>
        <w:tc>
          <w:tcPr>
            <w:tcW w:w="4506" w:type="dxa"/>
            <w:tcBorders>
              <w:top w:val="single" w:sz="4" w:space="0" w:color="auto"/>
              <w:left w:val="nil"/>
              <w:bottom w:val="single" w:sz="4" w:space="0" w:color="auto"/>
              <w:right w:val="single" w:sz="4" w:space="0" w:color="auto"/>
            </w:tcBorders>
            <w:shd w:val="clear" w:color="000000" w:fill="FFFFFF"/>
            <w:vAlign w:val="center"/>
            <w:hideMark/>
          </w:tcPr>
          <w:p w14:paraId="456EDF64"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 xml:space="preserve"> folia do laminowania na gorąco, </w:t>
            </w:r>
            <w:r w:rsidRPr="009B0F34">
              <w:rPr>
                <w:rFonts w:ascii="Cambria" w:hAnsi="Cambria" w:cs="Calibri"/>
                <w:color w:val="000000"/>
                <w:sz w:val="20"/>
                <w:szCs w:val="20"/>
              </w:rPr>
              <w:br/>
              <w:t xml:space="preserve">format A4, grubość 80 </w:t>
            </w:r>
            <w:proofErr w:type="spellStart"/>
            <w:r w:rsidRPr="009B0F34">
              <w:rPr>
                <w:rFonts w:ascii="Cambria" w:hAnsi="Cambria" w:cs="Calibri"/>
                <w:color w:val="000000"/>
                <w:sz w:val="20"/>
                <w:szCs w:val="20"/>
              </w:rPr>
              <w:t>mic</w:t>
            </w:r>
            <w:proofErr w:type="spellEnd"/>
            <w:r w:rsidRPr="009B0F34">
              <w:rPr>
                <w:rFonts w:ascii="Cambria" w:hAnsi="Cambria" w:cs="Calibri"/>
                <w:color w:val="000000"/>
                <w:sz w:val="20"/>
                <w:szCs w:val="20"/>
              </w:rPr>
              <w:t xml:space="preserve"> , </w:t>
            </w:r>
            <w:r w:rsidRPr="009B0F34">
              <w:rPr>
                <w:rFonts w:ascii="Cambria" w:hAnsi="Cambria" w:cs="Calibri"/>
                <w:color w:val="000000"/>
                <w:sz w:val="20"/>
                <w:szCs w:val="20"/>
              </w:rPr>
              <w:br/>
              <w:t>1 opakowanie = 100 sztuk</w:t>
            </w:r>
          </w:p>
        </w:tc>
        <w:tc>
          <w:tcPr>
            <w:tcW w:w="1306" w:type="dxa"/>
            <w:tcBorders>
              <w:top w:val="single" w:sz="4" w:space="0" w:color="auto"/>
              <w:left w:val="nil"/>
              <w:bottom w:val="single" w:sz="4" w:space="0" w:color="auto"/>
              <w:right w:val="single" w:sz="4" w:space="0" w:color="auto"/>
            </w:tcBorders>
            <w:shd w:val="clear" w:color="000000" w:fill="FFFFFF"/>
            <w:vAlign w:val="center"/>
            <w:hideMark/>
          </w:tcPr>
          <w:p w14:paraId="497CCC0E"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opakowanie</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14:paraId="53AD0EED"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15</w:t>
            </w:r>
          </w:p>
        </w:tc>
        <w:tc>
          <w:tcPr>
            <w:tcW w:w="146" w:type="dxa"/>
            <w:tcBorders>
              <w:left w:val="single" w:sz="4" w:space="0" w:color="auto"/>
            </w:tcBorders>
            <w:vAlign w:val="center"/>
            <w:hideMark/>
          </w:tcPr>
          <w:p w14:paraId="31226BC5" w14:textId="77777777" w:rsidR="009B0F34" w:rsidRPr="009B0F34" w:rsidRDefault="009B0F34" w:rsidP="009B0F34">
            <w:pPr>
              <w:rPr>
                <w:rFonts w:ascii="Times New Roman" w:hAnsi="Times New Roman"/>
                <w:sz w:val="20"/>
                <w:szCs w:val="20"/>
              </w:rPr>
            </w:pPr>
          </w:p>
        </w:tc>
      </w:tr>
      <w:tr w:rsidR="00ED283E" w:rsidRPr="009B0F34" w14:paraId="656A5666" w14:textId="77777777" w:rsidTr="00023F2C">
        <w:trPr>
          <w:trHeight w:val="765"/>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8EAE3B"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23</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DBED930"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 xml:space="preserve">folia </w:t>
            </w:r>
            <w:proofErr w:type="spellStart"/>
            <w:r w:rsidRPr="009B0F34">
              <w:rPr>
                <w:rFonts w:ascii="Cambria" w:hAnsi="Cambria" w:cs="Calibri"/>
                <w:color w:val="000000"/>
                <w:sz w:val="20"/>
                <w:szCs w:val="20"/>
              </w:rPr>
              <w:t>laminacyjna</w:t>
            </w:r>
            <w:proofErr w:type="spellEnd"/>
            <w:r w:rsidRPr="009B0F34">
              <w:rPr>
                <w:rFonts w:ascii="Cambria" w:hAnsi="Cambria" w:cs="Calibri"/>
                <w:color w:val="000000"/>
                <w:sz w:val="20"/>
                <w:szCs w:val="20"/>
              </w:rPr>
              <w:t xml:space="preserve"> </w:t>
            </w:r>
          </w:p>
        </w:tc>
        <w:tc>
          <w:tcPr>
            <w:tcW w:w="4506" w:type="dxa"/>
            <w:tcBorders>
              <w:top w:val="single" w:sz="4" w:space="0" w:color="auto"/>
              <w:left w:val="nil"/>
              <w:bottom w:val="single" w:sz="4" w:space="0" w:color="auto"/>
              <w:right w:val="single" w:sz="4" w:space="0" w:color="auto"/>
            </w:tcBorders>
            <w:shd w:val="clear" w:color="000000" w:fill="FFFFFF"/>
            <w:vAlign w:val="center"/>
            <w:hideMark/>
          </w:tcPr>
          <w:p w14:paraId="3D9ED26A"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 xml:space="preserve"> folia do laminowania na gorąco, </w:t>
            </w:r>
            <w:r w:rsidRPr="009B0F34">
              <w:rPr>
                <w:rFonts w:ascii="Cambria" w:hAnsi="Cambria" w:cs="Calibri"/>
                <w:color w:val="000000"/>
                <w:sz w:val="20"/>
                <w:szCs w:val="20"/>
              </w:rPr>
              <w:br/>
              <w:t xml:space="preserve">format A3, grubość 100 </w:t>
            </w:r>
            <w:proofErr w:type="spellStart"/>
            <w:r w:rsidRPr="009B0F34">
              <w:rPr>
                <w:rFonts w:ascii="Cambria" w:hAnsi="Cambria" w:cs="Calibri"/>
                <w:color w:val="000000"/>
                <w:sz w:val="20"/>
                <w:szCs w:val="20"/>
              </w:rPr>
              <w:t>mic</w:t>
            </w:r>
            <w:proofErr w:type="spellEnd"/>
            <w:r w:rsidRPr="009B0F34">
              <w:rPr>
                <w:rFonts w:ascii="Cambria" w:hAnsi="Cambria" w:cs="Calibri"/>
                <w:color w:val="000000"/>
                <w:sz w:val="20"/>
                <w:szCs w:val="20"/>
              </w:rPr>
              <w:t xml:space="preserve"> , </w:t>
            </w:r>
            <w:r w:rsidRPr="009B0F34">
              <w:rPr>
                <w:rFonts w:ascii="Cambria" w:hAnsi="Cambria" w:cs="Calibri"/>
                <w:color w:val="000000"/>
                <w:sz w:val="20"/>
                <w:szCs w:val="20"/>
              </w:rPr>
              <w:br/>
              <w:t>1 opakowanie = 100 sztuk</w:t>
            </w:r>
          </w:p>
        </w:tc>
        <w:tc>
          <w:tcPr>
            <w:tcW w:w="1306" w:type="dxa"/>
            <w:tcBorders>
              <w:top w:val="single" w:sz="4" w:space="0" w:color="auto"/>
              <w:left w:val="nil"/>
              <w:bottom w:val="single" w:sz="4" w:space="0" w:color="auto"/>
              <w:right w:val="single" w:sz="4" w:space="0" w:color="auto"/>
            </w:tcBorders>
            <w:shd w:val="clear" w:color="000000" w:fill="FFFFFF"/>
            <w:vAlign w:val="center"/>
            <w:hideMark/>
          </w:tcPr>
          <w:p w14:paraId="10FB0D65"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opakowanie</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14:paraId="0A3D89DA"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10</w:t>
            </w:r>
          </w:p>
        </w:tc>
        <w:tc>
          <w:tcPr>
            <w:tcW w:w="146" w:type="dxa"/>
            <w:tcBorders>
              <w:left w:val="single" w:sz="4" w:space="0" w:color="auto"/>
            </w:tcBorders>
            <w:vAlign w:val="center"/>
            <w:hideMark/>
          </w:tcPr>
          <w:p w14:paraId="75DE1F79" w14:textId="77777777" w:rsidR="009B0F34" w:rsidRPr="009B0F34" w:rsidRDefault="009B0F34" w:rsidP="009B0F34">
            <w:pPr>
              <w:rPr>
                <w:rFonts w:ascii="Times New Roman" w:hAnsi="Times New Roman"/>
                <w:sz w:val="20"/>
                <w:szCs w:val="20"/>
              </w:rPr>
            </w:pPr>
          </w:p>
        </w:tc>
      </w:tr>
      <w:tr w:rsidR="009B0F34" w:rsidRPr="009B0F34" w14:paraId="5CC7DF6E" w14:textId="77777777" w:rsidTr="00023F2C">
        <w:trPr>
          <w:trHeight w:val="300"/>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816132"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24</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6D7A8258"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blok biurowy</w:t>
            </w:r>
          </w:p>
        </w:tc>
        <w:tc>
          <w:tcPr>
            <w:tcW w:w="4506" w:type="dxa"/>
            <w:tcBorders>
              <w:top w:val="single" w:sz="4" w:space="0" w:color="auto"/>
              <w:left w:val="nil"/>
              <w:bottom w:val="single" w:sz="4" w:space="0" w:color="auto"/>
              <w:right w:val="single" w:sz="4" w:space="0" w:color="auto"/>
            </w:tcBorders>
            <w:shd w:val="clear" w:color="auto" w:fill="auto"/>
            <w:vAlign w:val="center"/>
            <w:hideMark/>
          </w:tcPr>
          <w:p w14:paraId="0FE7593E"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notes A4 w kratkę, min. 100 kartek</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395748F6"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sztuka</w:t>
            </w:r>
          </w:p>
        </w:tc>
        <w:tc>
          <w:tcPr>
            <w:tcW w:w="1024" w:type="dxa"/>
            <w:tcBorders>
              <w:top w:val="single" w:sz="4" w:space="0" w:color="auto"/>
              <w:left w:val="nil"/>
              <w:bottom w:val="single" w:sz="4" w:space="0" w:color="auto"/>
              <w:right w:val="single" w:sz="4" w:space="0" w:color="auto"/>
            </w:tcBorders>
            <w:shd w:val="clear" w:color="auto" w:fill="auto"/>
            <w:noWrap/>
            <w:vAlign w:val="center"/>
            <w:hideMark/>
          </w:tcPr>
          <w:p w14:paraId="6496CA00"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30</w:t>
            </w:r>
          </w:p>
        </w:tc>
        <w:tc>
          <w:tcPr>
            <w:tcW w:w="146" w:type="dxa"/>
            <w:tcBorders>
              <w:left w:val="single" w:sz="4" w:space="0" w:color="auto"/>
            </w:tcBorders>
            <w:vAlign w:val="center"/>
            <w:hideMark/>
          </w:tcPr>
          <w:p w14:paraId="07D04A87" w14:textId="77777777" w:rsidR="009B0F34" w:rsidRPr="009B0F34" w:rsidRDefault="009B0F34" w:rsidP="009B0F34">
            <w:pPr>
              <w:rPr>
                <w:rFonts w:ascii="Times New Roman" w:hAnsi="Times New Roman"/>
                <w:sz w:val="20"/>
                <w:szCs w:val="20"/>
              </w:rPr>
            </w:pPr>
          </w:p>
        </w:tc>
      </w:tr>
      <w:tr w:rsidR="00ED283E" w:rsidRPr="009B0F34" w14:paraId="64E992CB" w14:textId="77777777" w:rsidTr="00023F2C">
        <w:trPr>
          <w:trHeight w:val="300"/>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D35640"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25</w:t>
            </w:r>
          </w:p>
        </w:tc>
        <w:tc>
          <w:tcPr>
            <w:tcW w:w="2410" w:type="dxa"/>
            <w:tcBorders>
              <w:top w:val="single" w:sz="4" w:space="0" w:color="auto"/>
              <w:left w:val="nil"/>
              <w:bottom w:val="single" w:sz="4" w:space="0" w:color="auto"/>
              <w:right w:val="single" w:sz="4" w:space="0" w:color="auto"/>
            </w:tcBorders>
            <w:shd w:val="clear" w:color="000000" w:fill="FFFFFF"/>
            <w:noWrap/>
            <w:vAlign w:val="center"/>
            <w:hideMark/>
          </w:tcPr>
          <w:p w14:paraId="18A0C68B"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blok biurowy</w:t>
            </w:r>
          </w:p>
        </w:tc>
        <w:tc>
          <w:tcPr>
            <w:tcW w:w="4506" w:type="dxa"/>
            <w:tcBorders>
              <w:top w:val="single" w:sz="4" w:space="0" w:color="auto"/>
              <w:left w:val="nil"/>
              <w:bottom w:val="single" w:sz="4" w:space="0" w:color="auto"/>
              <w:right w:val="single" w:sz="4" w:space="0" w:color="auto"/>
            </w:tcBorders>
            <w:shd w:val="clear" w:color="000000" w:fill="FFFFFF"/>
            <w:vAlign w:val="center"/>
            <w:hideMark/>
          </w:tcPr>
          <w:p w14:paraId="6AED8E8C"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notes A5 w kratkę, min. 100 kartek</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368278B6"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sztuka</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14:paraId="465DAEAA"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30</w:t>
            </w:r>
          </w:p>
        </w:tc>
        <w:tc>
          <w:tcPr>
            <w:tcW w:w="146" w:type="dxa"/>
            <w:tcBorders>
              <w:left w:val="single" w:sz="4" w:space="0" w:color="auto"/>
            </w:tcBorders>
            <w:vAlign w:val="center"/>
            <w:hideMark/>
          </w:tcPr>
          <w:p w14:paraId="130293B7" w14:textId="77777777" w:rsidR="009B0F34" w:rsidRPr="009B0F34" w:rsidRDefault="009B0F34" w:rsidP="009B0F34">
            <w:pPr>
              <w:rPr>
                <w:rFonts w:ascii="Times New Roman" w:hAnsi="Times New Roman"/>
                <w:sz w:val="20"/>
                <w:szCs w:val="20"/>
              </w:rPr>
            </w:pPr>
          </w:p>
        </w:tc>
      </w:tr>
      <w:tr w:rsidR="00ED283E" w:rsidRPr="009B0F34" w14:paraId="795FAB59" w14:textId="77777777" w:rsidTr="00023F2C">
        <w:trPr>
          <w:trHeight w:val="1020"/>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B1623D"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26</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312BEF7"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teczka papierowa lakierowana kolorowa</w:t>
            </w:r>
          </w:p>
        </w:tc>
        <w:tc>
          <w:tcPr>
            <w:tcW w:w="4506" w:type="dxa"/>
            <w:tcBorders>
              <w:top w:val="single" w:sz="4" w:space="0" w:color="auto"/>
              <w:left w:val="nil"/>
              <w:bottom w:val="single" w:sz="4" w:space="0" w:color="auto"/>
              <w:right w:val="single" w:sz="4" w:space="0" w:color="auto"/>
            </w:tcBorders>
            <w:shd w:val="clear" w:color="000000" w:fill="FFFFFF"/>
            <w:vAlign w:val="center"/>
            <w:hideMark/>
          </w:tcPr>
          <w:p w14:paraId="0134C680"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papierowa teczka lakierowana na dokumenty z gumką, z silnego i wytrzymałego kartonu, wierzch emaliowany, w środku znajdują się zakładki trzymające zawartość, format A4</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60AFDBE4"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sztuka</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14:paraId="55939DED"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50</w:t>
            </w:r>
          </w:p>
        </w:tc>
        <w:tc>
          <w:tcPr>
            <w:tcW w:w="146" w:type="dxa"/>
            <w:tcBorders>
              <w:left w:val="single" w:sz="4" w:space="0" w:color="auto"/>
            </w:tcBorders>
            <w:vAlign w:val="center"/>
            <w:hideMark/>
          </w:tcPr>
          <w:p w14:paraId="1B1E6D9C" w14:textId="77777777" w:rsidR="009B0F34" w:rsidRPr="009B0F34" w:rsidRDefault="009B0F34" w:rsidP="009B0F34">
            <w:pPr>
              <w:rPr>
                <w:rFonts w:ascii="Times New Roman" w:hAnsi="Times New Roman"/>
                <w:sz w:val="20"/>
                <w:szCs w:val="20"/>
              </w:rPr>
            </w:pPr>
          </w:p>
        </w:tc>
      </w:tr>
      <w:tr w:rsidR="00ED283E" w:rsidRPr="009B0F34" w14:paraId="058C6B2F"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3D5F94"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27</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B88A07B"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marker czarny</w:t>
            </w:r>
          </w:p>
        </w:tc>
        <w:tc>
          <w:tcPr>
            <w:tcW w:w="4506" w:type="dxa"/>
            <w:tcBorders>
              <w:top w:val="single" w:sz="4" w:space="0" w:color="auto"/>
              <w:left w:val="nil"/>
              <w:bottom w:val="single" w:sz="4" w:space="0" w:color="auto"/>
              <w:right w:val="single" w:sz="4" w:space="0" w:color="auto"/>
            </w:tcBorders>
            <w:shd w:val="clear" w:color="000000" w:fill="FFFFFF"/>
            <w:vAlign w:val="center"/>
            <w:hideMark/>
          </w:tcPr>
          <w:p w14:paraId="23818838"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marker czarny permanentny gruby,  czarny, szybkoschnący</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3B5397A6"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sztuka</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14:paraId="10ED83D7"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20</w:t>
            </w:r>
          </w:p>
        </w:tc>
        <w:tc>
          <w:tcPr>
            <w:tcW w:w="146" w:type="dxa"/>
            <w:tcBorders>
              <w:left w:val="single" w:sz="4" w:space="0" w:color="auto"/>
            </w:tcBorders>
            <w:vAlign w:val="center"/>
            <w:hideMark/>
          </w:tcPr>
          <w:p w14:paraId="02E77BFE" w14:textId="77777777" w:rsidR="009B0F34" w:rsidRPr="009B0F34" w:rsidRDefault="009B0F34" w:rsidP="009B0F34">
            <w:pPr>
              <w:rPr>
                <w:rFonts w:ascii="Times New Roman" w:hAnsi="Times New Roman"/>
                <w:sz w:val="20"/>
                <w:szCs w:val="20"/>
              </w:rPr>
            </w:pPr>
          </w:p>
        </w:tc>
      </w:tr>
      <w:tr w:rsidR="00ED283E" w:rsidRPr="009B0F34" w14:paraId="12F94C19" w14:textId="77777777" w:rsidTr="00023F2C">
        <w:trPr>
          <w:trHeight w:val="1020"/>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F8AE7C"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28</w:t>
            </w:r>
          </w:p>
        </w:tc>
        <w:tc>
          <w:tcPr>
            <w:tcW w:w="2410" w:type="dxa"/>
            <w:tcBorders>
              <w:top w:val="single" w:sz="4" w:space="0" w:color="auto"/>
              <w:left w:val="nil"/>
              <w:bottom w:val="single" w:sz="4" w:space="0" w:color="auto"/>
              <w:right w:val="single" w:sz="4" w:space="0" w:color="auto"/>
            </w:tcBorders>
            <w:shd w:val="clear" w:color="000000" w:fill="FFFFFF"/>
            <w:noWrap/>
            <w:vAlign w:val="center"/>
            <w:hideMark/>
          </w:tcPr>
          <w:p w14:paraId="3D4AB5A9"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teczka kopertowa</w:t>
            </w:r>
          </w:p>
        </w:tc>
        <w:tc>
          <w:tcPr>
            <w:tcW w:w="4506" w:type="dxa"/>
            <w:tcBorders>
              <w:top w:val="single" w:sz="4" w:space="0" w:color="auto"/>
              <w:left w:val="nil"/>
              <w:bottom w:val="single" w:sz="4" w:space="0" w:color="auto"/>
              <w:right w:val="single" w:sz="4" w:space="0" w:color="auto"/>
            </w:tcBorders>
            <w:shd w:val="clear" w:color="000000" w:fill="FFFFFF"/>
            <w:vAlign w:val="center"/>
            <w:hideMark/>
          </w:tcPr>
          <w:p w14:paraId="7627F13A"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teczka kopertowa A4,  transparentna do wczepiania w segregator, z perforacją i  z wygodnym zatrzaskiem typu nap. wykonana z trwałej folii PVC</w:t>
            </w:r>
          </w:p>
        </w:tc>
        <w:tc>
          <w:tcPr>
            <w:tcW w:w="1306" w:type="dxa"/>
            <w:tcBorders>
              <w:top w:val="single" w:sz="4" w:space="0" w:color="auto"/>
              <w:left w:val="nil"/>
              <w:bottom w:val="single" w:sz="4" w:space="0" w:color="auto"/>
              <w:right w:val="single" w:sz="4" w:space="0" w:color="auto"/>
            </w:tcBorders>
            <w:shd w:val="clear" w:color="000000" w:fill="FFFFFF"/>
            <w:vAlign w:val="center"/>
            <w:hideMark/>
          </w:tcPr>
          <w:p w14:paraId="755E404B"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sztuka</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14:paraId="3BD571C3"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50</w:t>
            </w:r>
          </w:p>
        </w:tc>
        <w:tc>
          <w:tcPr>
            <w:tcW w:w="146" w:type="dxa"/>
            <w:tcBorders>
              <w:left w:val="single" w:sz="4" w:space="0" w:color="auto"/>
            </w:tcBorders>
            <w:vAlign w:val="center"/>
            <w:hideMark/>
          </w:tcPr>
          <w:p w14:paraId="067A0AB4" w14:textId="77777777" w:rsidR="009B0F34" w:rsidRPr="009B0F34" w:rsidRDefault="009B0F34" w:rsidP="009B0F34">
            <w:pPr>
              <w:rPr>
                <w:rFonts w:ascii="Times New Roman" w:hAnsi="Times New Roman"/>
                <w:sz w:val="20"/>
                <w:szCs w:val="20"/>
              </w:rPr>
            </w:pPr>
          </w:p>
        </w:tc>
      </w:tr>
      <w:tr w:rsidR="00ED283E" w:rsidRPr="009B0F34" w14:paraId="7E950BA3" w14:textId="77777777" w:rsidTr="00023F2C">
        <w:trPr>
          <w:trHeight w:val="1275"/>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E9111C"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29</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842113A"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teczka skrzydłowa, plastikowa z gumką</w:t>
            </w:r>
          </w:p>
        </w:tc>
        <w:tc>
          <w:tcPr>
            <w:tcW w:w="4506" w:type="dxa"/>
            <w:tcBorders>
              <w:top w:val="single" w:sz="4" w:space="0" w:color="auto"/>
              <w:left w:val="nil"/>
              <w:bottom w:val="single" w:sz="4" w:space="0" w:color="auto"/>
              <w:right w:val="single" w:sz="4" w:space="0" w:color="auto"/>
            </w:tcBorders>
            <w:shd w:val="clear" w:color="000000" w:fill="FFFFFF"/>
            <w:vAlign w:val="center"/>
            <w:hideMark/>
          </w:tcPr>
          <w:p w14:paraId="699B9E6F"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plastikowa teczka na dokumenty, zamknięcie za pomocą gumek, posiadająca wewnętrzne skrzydła zapobiegające wypadaniu mniejszych dokumentów, format A4 różne kolory</w:t>
            </w:r>
          </w:p>
        </w:tc>
        <w:tc>
          <w:tcPr>
            <w:tcW w:w="1306" w:type="dxa"/>
            <w:tcBorders>
              <w:top w:val="single" w:sz="4" w:space="0" w:color="auto"/>
              <w:left w:val="nil"/>
              <w:bottom w:val="single" w:sz="4" w:space="0" w:color="auto"/>
              <w:right w:val="single" w:sz="4" w:space="0" w:color="auto"/>
            </w:tcBorders>
            <w:shd w:val="clear" w:color="000000" w:fill="FFFFFF"/>
            <w:vAlign w:val="center"/>
            <w:hideMark/>
          </w:tcPr>
          <w:p w14:paraId="1219EECB"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sztuka</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14:paraId="07EA911B"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50</w:t>
            </w:r>
          </w:p>
        </w:tc>
        <w:tc>
          <w:tcPr>
            <w:tcW w:w="146" w:type="dxa"/>
            <w:tcBorders>
              <w:left w:val="single" w:sz="4" w:space="0" w:color="auto"/>
            </w:tcBorders>
            <w:vAlign w:val="center"/>
            <w:hideMark/>
          </w:tcPr>
          <w:p w14:paraId="4CCD647E" w14:textId="77777777" w:rsidR="009B0F34" w:rsidRPr="009B0F34" w:rsidRDefault="009B0F34" w:rsidP="009B0F34">
            <w:pPr>
              <w:rPr>
                <w:rFonts w:ascii="Times New Roman" w:hAnsi="Times New Roman"/>
                <w:sz w:val="20"/>
                <w:szCs w:val="20"/>
              </w:rPr>
            </w:pPr>
          </w:p>
        </w:tc>
      </w:tr>
      <w:tr w:rsidR="009B0F34" w:rsidRPr="009B0F34" w14:paraId="6DA91E01"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EC7290"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30</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7F3CC04"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 xml:space="preserve">przekładki do segregatora A4 </w:t>
            </w:r>
          </w:p>
        </w:tc>
        <w:tc>
          <w:tcPr>
            <w:tcW w:w="4506" w:type="dxa"/>
            <w:tcBorders>
              <w:top w:val="single" w:sz="4" w:space="0" w:color="auto"/>
              <w:left w:val="nil"/>
              <w:bottom w:val="single" w:sz="4" w:space="0" w:color="auto"/>
              <w:right w:val="single" w:sz="4" w:space="0" w:color="auto"/>
            </w:tcBorders>
            <w:shd w:val="clear" w:color="auto" w:fill="auto"/>
            <w:vAlign w:val="center"/>
            <w:hideMark/>
          </w:tcPr>
          <w:p w14:paraId="4EE676CA"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przekładki plastikowe do segregatora A4 10-częściowe, różne kolory</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7A680C34"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opakowanie</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14:paraId="04A92B85"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20</w:t>
            </w:r>
          </w:p>
        </w:tc>
        <w:tc>
          <w:tcPr>
            <w:tcW w:w="146" w:type="dxa"/>
            <w:tcBorders>
              <w:left w:val="single" w:sz="4" w:space="0" w:color="auto"/>
            </w:tcBorders>
            <w:vAlign w:val="center"/>
            <w:hideMark/>
          </w:tcPr>
          <w:p w14:paraId="68F72DE8" w14:textId="77777777" w:rsidR="009B0F34" w:rsidRPr="009B0F34" w:rsidRDefault="009B0F34" w:rsidP="009B0F34">
            <w:pPr>
              <w:rPr>
                <w:rFonts w:ascii="Times New Roman" w:hAnsi="Times New Roman"/>
                <w:sz w:val="20"/>
                <w:szCs w:val="20"/>
              </w:rPr>
            </w:pPr>
          </w:p>
        </w:tc>
      </w:tr>
      <w:tr w:rsidR="009B0F34" w:rsidRPr="009B0F34" w14:paraId="78BCD9F1" w14:textId="77777777" w:rsidTr="00023F2C">
        <w:trPr>
          <w:trHeight w:val="300"/>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F10ED1"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31</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9D2248B"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pisak do płyt</w:t>
            </w:r>
          </w:p>
        </w:tc>
        <w:tc>
          <w:tcPr>
            <w:tcW w:w="4506" w:type="dxa"/>
            <w:tcBorders>
              <w:top w:val="single" w:sz="4" w:space="0" w:color="auto"/>
              <w:left w:val="nil"/>
              <w:bottom w:val="single" w:sz="4" w:space="0" w:color="auto"/>
              <w:right w:val="single" w:sz="4" w:space="0" w:color="auto"/>
            </w:tcBorders>
            <w:shd w:val="clear" w:color="auto" w:fill="auto"/>
            <w:noWrap/>
            <w:vAlign w:val="center"/>
            <w:hideMark/>
          </w:tcPr>
          <w:p w14:paraId="4DD0C050"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czarny</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5C6E9268"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sztuka</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14:paraId="18F3755A"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20</w:t>
            </w:r>
          </w:p>
        </w:tc>
        <w:tc>
          <w:tcPr>
            <w:tcW w:w="146" w:type="dxa"/>
            <w:tcBorders>
              <w:left w:val="single" w:sz="4" w:space="0" w:color="auto"/>
            </w:tcBorders>
            <w:vAlign w:val="center"/>
            <w:hideMark/>
          </w:tcPr>
          <w:p w14:paraId="4EE9C1CE" w14:textId="77777777" w:rsidR="009B0F34" w:rsidRPr="009B0F34" w:rsidRDefault="009B0F34" w:rsidP="009B0F34">
            <w:pPr>
              <w:rPr>
                <w:rFonts w:ascii="Times New Roman" w:hAnsi="Times New Roman"/>
                <w:sz w:val="20"/>
                <w:szCs w:val="20"/>
              </w:rPr>
            </w:pPr>
          </w:p>
        </w:tc>
      </w:tr>
      <w:tr w:rsidR="00ED283E" w:rsidRPr="009B0F34" w14:paraId="73E7D0A1"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01F827"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32</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6999E8C"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magnesy do tablic</w:t>
            </w:r>
          </w:p>
        </w:tc>
        <w:tc>
          <w:tcPr>
            <w:tcW w:w="4506" w:type="dxa"/>
            <w:tcBorders>
              <w:top w:val="single" w:sz="4" w:space="0" w:color="auto"/>
              <w:left w:val="nil"/>
              <w:bottom w:val="single" w:sz="4" w:space="0" w:color="auto"/>
              <w:right w:val="single" w:sz="4" w:space="0" w:color="auto"/>
            </w:tcBorders>
            <w:shd w:val="clear" w:color="000000" w:fill="FFFFFF"/>
            <w:vAlign w:val="center"/>
            <w:hideMark/>
          </w:tcPr>
          <w:p w14:paraId="2E644B69"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magnes neodymowe do tablic, średnica około 8 mm</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58ADC7B8"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sztuka</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14:paraId="1DD3D01D"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100</w:t>
            </w:r>
          </w:p>
        </w:tc>
        <w:tc>
          <w:tcPr>
            <w:tcW w:w="146" w:type="dxa"/>
            <w:tcBorders>
              <w:left w:val="single" w:sz="4" w:space="0" w:color="auto"/>
            </w:tcBorders>
            <w:vAlign w:val="center"/>
            <w:hideMark/>
          </w:tcPr>
          <w:p w14:paraId="61E39C16" w14:textId="77777777" w:rsidR="009B0F34" w:rsidRPr="009B0F34" w:rsidRDefault="009B0F34" w:rsidP="009B0F34">
            <w:pPr>
              <w:rPr>
                <w:rFonts w:ascii="Times New Roman" w:hAnsi="Times New Roman"/>
                <w:sz w:val="20"/>
                <w:szCs w:val="20"/>
              </w:rPr>
            </w:pPr>
          </w:p>
        </w:tc>
      </w:tr>
      <w:tr w:rsidR="009B0F34" w:rsidRPr="009B0F34" w14:paraId="3B4D3FD0"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3BAC1F"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33</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F46F003" w14:textId="77777777" w:rsidR="009B0F34" w:rsidRPr="009B0F34" w:rsidRDefault="009B0F34" w:rsidP="009B0F34">
            <w:pPr>
              <w:rPr>
                <w:rFonts w:ascii="Cambria" w:hAnsi="Cambria" w:cs="Calibri"/>
                <w:color w:val="000000"/>
                <w:sz w:val="20"/>
                <w:szCs w:val="20"/>
              </w:rPr>
            </w:pPr>
            <w:proofErr w:type="spellStart"/>
            <w:r w:rsidRPr="009B0F34">
              <w:rPr>
                <w:rFonts w:ascii="Cambria" w:hAnsi="Cambria" w:cs="Calibri"/>
                <w:color w:val="000000"/>
                <w:sz w:val="20"/>
                <w:szCs w:val="20"/>
              </w:rPr>
              <w:t>zakreślacze</w:t>
            </w:r>
            <w:proofErr w:type="spellEnd"/>
            <w:r w:rsidRPr="009B0F34">
              <w:rPr>
                <w:rFonts w:ascii="Cambria" w:hAnsi="Cambria" w:cs="Calibri"/>
                <w:color w:val="000000"/>
                <w:sz w:val="20"/>
                <w:szCs w:val="20"/>
              </w:rPr>
              <w:t xml:space="preserve"> kolorowe fluoroscencyjne </w:t>
            </w:r>
          </w:p>
        </w:tc>
        <w:tc>
          <w:tcPr>
            <w:tcW w:w="4506" w:type="dxa"/>
            <w:tcBorders>
              <w:top w:val="single" w:sz="4" w:space="0" w:color="auto"/>
              <w:left w:val="nil"/>
              <w:bottom w:val="single" w:sz="4" w:space="0" w:color="auto"/>
              <w:right w:val="single" w:sz="4" w:space="0" w:color="auto"/>
            </w:tcBorders>
            <w:shd w:val="clear" w:color="auto" w:fill="auto"/>
            <w:vAlign w:val="center"/>
            <w:hideMark/>
          </w:tcPr>
          <w:p w14:paraId="6F727941"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grubość linii pisania 1-5 mm, różne kolory</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15A2AE79"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sztuka</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14:paraId="1D0C152D"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40</w:t>
            </w:r>
          </w:p>
        </w:tc>
        <w:tc>
          <w:tcPr>
            <w:tcW w:w="146" w:type="dxa"/>
            <w:tcBorders>
              <w:left w:val="single" w:sz="4" w:space="0" w:color="auto"/>
            </w:tcBorders>
            <w:vAlign w:val="center"/>
            <w:hideMark/>
          </w:tcPr>
          <w:p w14:paraId="7395222E" w14:textId="77777777" w:rsidR="009B0F34" w:rsidRPr="009B0F34" w:rsidRDefault="009B0F34" w:rsidP="009B0F34">
            <w:pPr>
              <w:rPr>
                <w:rFonts w:ascii="Times New Roman" w:hAnsi="Times New Roman"/>
                <w:sz w:val="20"/>
                <w:szCs w:val="20"/>
              </w:rPr>
            </w:pPr>
          </w:p>
        </w:tc>
      </w:tr>
      <w:tr w:rsidR="00ED283E" w:rsidRPr="009B0F34" w14:paraId="7C8167D4" w14:textId="77777777" w:rsidTr="00023F2C">
        <w:trPr>
          <w:trHeight w:val="1020"/>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95E735"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34</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AD38B29"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zszywacz długoramienny</w:t>
            </w:r>
          </w:p>
        </w:tc>
        <w:tc>
          <w:tcPr>
            <w:tcW w:w="4506" w:type="dxa"/>
            <w:tcBorders>
              <w:top w:val="single" w:sz="4" w:space="0" w:color="auto"/>
              <w:left w:val="nil"/>
              <w:bottom w:val="single" w:sz="4" w:space="0" w:color="auto"/>
              <w:right w:val="single" w:sz="4" w:space="0" w:color="auto"/>
            </w:tcBorders>
            <w:shd w:val="clear" w:color="000000" w:fill="FFFFFF"/>
            <w:vAlign w:val="center"/>
            <w:hideMark/>
          </w:tcPr>
          <w:p w14:paraId="408E727F"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metalowy, dwa rodzaje zszywania: otwarte i zamknięte, głębokość zszywania: 300 mm, zszywki: 24/6, 26/6, zszywa min. do 10 kartek</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33CB3A5E"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sztuka</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14:paraId="168B05E3"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1</w:t>
            </w:r>
          </w:p>
        </w:tc>
        <w:tc>
          <w:tcPr>
            <w:tcW w:w="146" w:type="dxa"/>
            <w:tcBorders>
              <w:left w:val="single" w:sz="4" w:space="0" w:color="auto"/>
            </w:tcBorders>
            <w:vAlign w:val="center"/>
            <w:hideMark/>
          </w:tcPr>
          <w:p w14:paraId="6E6D91DB" w14:textId="77777777" w:rsidR="009B0F34" w:rsidRPr="009B0F34" w:rsidRDefault="009B0F34" w:rsidP="009B0F34">
            <w:pPr>
              <w:rPr>
                <w:rFonts w:ascii="Times New Roman" w:hAnsi="Times New Roman"/>
                <w:sz w:val="20"/>
                <w:szCs w:val="20"/>
              </w:rPr>
            </w:pPr>
          </w:p>
        </w:tc>
      </w:tr>
      <w:tr w:rsidR="00ED283E" w:rsidRPr="009B0F34" w14:paraId="2DEC10FF" w14:textId="77777777" w:rsidTr="00023F2C">
        <w:trPr>
          <w:trHeight w:val="1035"/>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79382A"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35</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46C5862"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laminator A3</w:t>
            </w:r>
          </w:p>
        </w:tc>
        <w:tc>
          <w:tcPr>
            <w:tcW w:w="4506" w:type="dxa"/>
            <w:tcBorders>
              <w:top w:val="single" w:sz="4" w:space="0" w:color="auto"/>
              <w:left w:val="nil"/>
              <w:bottom w:val="single" w:sz="4" w:space="0" w:color="auto"/>
              <w:right w:val="single" w:sz="4" w:space="0" w:color="auto"/>
            </w:tcBorders>
            <w:shd w:val="clear" w:color="000000" w:fill="FFFFFF"/>
            <w:vAlign w:val="center"/>
            <w:hideMark/>
          </w:tcPr>
          <w:p w14:paraId="0B877921" w14:textId="77777777" w:rsidR="009B0F34" w:rsidRPr="009B0F34" w:rsidRDefault="009B0F34" w:rsidP="009B0F34">
            <w:pPr>
              <w:rPr>
                <w:rFonts w:ascii="Cambria" w:hAnsi="Cambria" w:cs="Calibri"/>
                <w:color w:val="000000"/>
                <w:sz w:val="20"/>
                <w:szCs w:val="20"/>
              </w:rPr>
            </w:pPr>
            <w:r w:rsidRPr="009B0F34">
              <w:rPr>
                <w:rFonts w:ascii="Cambria" w:hAnsi="Cambria" w:cs="Calibri"/>
                <w:color w:val="000000"/>
                <w:sz w:val="20"/>
                <w:szCs w:val="20"/>
              </w:rPr>
              <w:t xml:space="preserve">laminator A3 ;maksymalna grubość folii do laminowania: 125 </w:t>
            </w:r>
            <w:proofErr w:type="spellStart"/>
            <w:r w:rsidRPr="009B0F34">
              <w:rPr>
                <w:rFonts w:ascii="Cambria" w:hAnsi="Cambria" w:cs="Calibri"/>
                <w:color w:val="000000"/>
                <w:sz w:val="20"/>
                <w:szCs w:val="20"/>
              </w:rPr>
              <w:t>mic</w:t>
            </w:r>
            <w:proofErr w:type="spellEnd"/>
            <w:r w:rsidRPr="009B0F34">
              <w:rPr>
                <w:rFonts w:ascii="Cambria" w:hAnsi="Cambria" w:cs="Calibri"/>
                <w:color w:val="000000"/>
                <w:sz w:val="20"/>
                <w:szCs w:val="20"/>
              </w:rPr>
              <w:t>.,  prędkość laminowania: 250 mm/min.</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673E8C13"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sztuka</w:t>
            </w:r>
          </w:p>
        </w:tc>
        <w:tc>
          <w:tcPr>
            <w:tcW w:w="1024" w:type="dxa"/>
            <w:tcBorders>
              <w:top w:val="single" w:sz="4" w:space="0" w:color="auto"/>
              <w:left w:val="nil"/>
              <w:bottom w:val="single" w:sz="4" w:space="0" w:color="auto"/>
              <w:right w:val="single" w:sz="4" w:space="0" w:color="auto"/>
            </w:tcBorders>
            <w:shd w:val="clear" w:color="000000" w:fill="FFFFFF"/>
            <w:noWrap/>
            <w:vAlign w:val="center"/>
            <w:hideMark/>
          </w:tcPr>
          <w:p w14:paraId="6590B1BB" w14:textId="77777777" w:rsidR="009B0F34" w:rsidRPr="009B0F34" w:rsidRDefault="009B0F34" w:rsidP="009B0F34">
            <w:pPr>
              <w:jc w:val="center"/>
              <w:rPr>
                <w:rFonts w:ascii="Cambria" w:hAnsi="Cambria" w:cs="Calibri"/>
                <w:color w:val="000000"/>
                <w:sz w:val="20"/>
                <w:szCs w:val="20"/>
              </w:rPr>
            </w:pPr>
            <w:r w:rsidRPr="009B0F34">
              <w:rPr>
                <w:rFonts w:ascii="Cambria" w:hAnsi="Cambria" w:cs="Calibri"/>
                <w:color w:val="000000"/>
                <w:sz w:val="20"/>
                <w:szCs w:val="20"/>
              </w:rPr>
              <w:t>1</w:t>
            </w:r>
          </w:p>
        </w:tc>
        <w:tc>
          <w:tcPr>
            <w:tcW w:w="146" w:type="dxa"/>
            <w:tcBorders>
              <w:left w:val="single" w:sz="4" w:space="0" w:color="auto"/>
            </w:tcBorders>
            <w:vAlign w:val="center"/>
            <w:hideMark/>
          </w:tcPr>
          <w:p w14:paraId="7AFF444C" w14:textId="77777777" w:rsidR="009B0F34" w:rsidRPr="009B0F34" w:rsidRDefault="009B0F34" w:rsidP="009B0F34">
            <w:pPr>
              <w:rPr>
                <w:rFonts w:ascii="Times New Roman" w:hAnsi="Times New Roman"/>
                <w:sz w:val="20"/>
                <w:szCs w:val="20"/>
              </w:rPr>
            </w:pPr>
          </w:p>
        </w:tc>
      </w:tr>
    </w:tbl>
    <w:p w14:paraId="2A994477" w14:textId="54E4611F" w:rsidR="004A7461" w:rsidRDefault="004A7461" w:rsidP="004A7461">
      <w:pPr>
        <w:pStyle w:val="Akapitzlist"/>
        <w:spacing w:after="0" w:line="240" w:lineRule="auto"/>
        <w:jc w:val="both"/>
        <w:rPr>
          <w:rFonts w:ascii="Cambria" w:hAnsi="Cambria"/>
          <w:sz w:val="20"/>
          <w:szCs w:val="20"/>
        </w:rPr>
      </w:pPr>
    </w:p>
    <w:p w14:paraId="586EBE92" w14:textId="2802B51E" w:rsidR="004A7461" w:rsidRDefault="004A7461" w:rsidP="004A7461">
      <w:pPr>
        <w:pStyle w:val="Akapitzlist"/>
        <w:spacing w:after="0" w:line="240" w:lineRule="auto"/>
        <w:jc w:val="both"/>
        <w:rPr>
          <w:rFonts w:ascii="Cambria" w:hAnsi="Cambria"/>
          <w:sz w:val="20"/>
          <w:szCs w:val="20"/>
        </w:rPr>
      </w:pPr>
    </w:p>
    <w:p w14:paraId="0AEB0403" w14:textId="75059ED5" w:rsidR="00B50756" w:rsidRDefault="00B50756" w:rsidP="004A7461">
      <w:pPr>
        <w:pStyle w:val="Akapitzlist"/>
        <w:spacing w:after="0" w:line="240" w:lineRule="auto"/>
        <w:jc w:val="both"/>
        <w:rPr>
          <w:rFonts w:ascii="Cambria" w:hAnsi="Cambria"/>
          <w:sz w:val="20"/>
          <w:szCs w:val="20"/>
        </w:rPr>
      </w:pPr>
    </w:p>
    <w:p w14:paraId="73AB56F9" w14:textId="0F348991" w:rsidR="00B50756" w:rsidRDefault="00B50756" w:rsidP="004A7461">
      <w:pPr>
        <w:pStyle w:val="Akapitzlist"/>
        <w:spacing w:after="0" w:line="240" w:lineRule="auto"/>
        <w:jc w:val="both"/>
        <w:rPr>
          <w:rFonts w:ascii="Cambria" w:hAnsi="Cambria"/>
          <w:sz w:val="20"/>
          <w:szCs w:val="20"/>
        </w:rPr>
      </w:pPr>
    </w:p>
    <w:p w14:paraId="6D8E43EF" w14:textId="05D113E0" w:rsidR="00B50756" w:rsidRDefault="00B50756" w:rsidP="004A7461">
      <w:pPr>
        <w:pStyle w:val="Akapitzlist"/>
        <w:spacing w:after="0" w:line="240" w:lineRule="auto"/>
        <w:jc w:val="both"/>
        <w:rPr>
          <w:rFonts w:ascii="Cambria" w:hAnsi="Cambria"/>
          <w:sz w:val="20"/>
          <w:szCs w:val="20"/>
        </w:rPr>
      </w:pPr>
    </w:p>
    <w:p w14:paraId="40F42927" w14:textId="71DBA085" w:rsidR="00B50756" w:rsidRDefault="00B50756" w:rsidP="004A7461">
      <w:pPr>
        <w:pStyle w:val="Akapitzlist"/>
        <w:spacing w:after="0" w:line="240" w:lineRule="auto"/>
        <w:jc w:val="both"/>
        <w:rPr>
          <w:rFonts w:ascii="Cambria" w:hAnsi="Cambria"/>
          <w:sz w:val="20"/>
          <w:szCs w:val="20"/>
        </w:rPr>
      </w:pPr>
    </w:p>
    <w:p w14:paraId="11AA08FA" w14:textId="77777777" w:rsidR="00B50756" w:rsidRPr="00296574" w:rsidRDefault="00B50756" w:rsidP="004A7461">
      <w:pPr>
        <w:pStyle w:val="Akapitzlist"/>
        <w:spacing w:after="0" w:line="240" w:lineRule="auto"/>
        <w:jc w:val="both"/>
        <w:rPr>
          <w:rFonts w:ascii="Cambria" w:hAnsi="Cambria"/>
          <w:sz w:val="20"/>
          <w:szCs w:val="20"/>
        </w:rPr>
      </w:pPr>
    </w:p>
    <w:p w14:paraId="1CFD133F" w14:textId="4CBA3AB6" w:rsidR="005E2250" w:rsidRPr="00B50756" w:rsidRDefault="004A7461" w:rsidP="005E2250">
      <w:pPr>
        <w:pStyle w:val="Akapitzlist"/>
        <w:numPr>
          <w:ilvl w:val="0"/>
          <w:numId w:val="19"/>
        </w:numPr>
        <w:spacing w:after="0" w:line="240" w:lineRule="auto"/>
        <w:jc w:val="both"/>
        <w:rPr>
          <w:rFonts w:ascii="Cambria" w:hAnsi="Cambria"/>
          <w:sz w:val="20"/>
          <w:szCs w:val="20"/>
        </w:rPr>
      </w:pPr>
      <w:bookmarkStart w:id="8" w:name="_Hlk57030459"/>
      <w:r w:rsidRPr="00296574">
        <w:rPr>
          <w:rFonts w:ascii="Cambria" w:hAnsi="Cambria"/>
          <w:sz w:val="20"/>
          <w:szCs w:val="20"/>
        </w:rPr>
        <w:t xml:space="preserve">Zadanie 2 - Dostawa materiałów </w:t>
      </w:r>
      <w:r>
        <w:rPr>
          <w:rFonts w:ascii="Cambria" w:hAnsi="Cambria"/>
          <w:sz w:val="20"/>
          <w:szCs w:val="20"/>
        </w:rPr>
        <w:t>biurowych niezbędnych do prowadzenia</w:t>
      </w:r>
      <w:r w:rsidRPr="00296574">
        <w:rPr>
          <w:rFonts w:ascii="Cambria" w:hAnsi="Cambria"/>
          <w:sz w:val="20"/>
          <w:szCs w:val="20"/>
        </w:rPr>
        <w:t xml:space="preserve"> zajęć w Zespole Szkół Gospodarki Żywnościowej i Agrobiznesu w Lęborku</w:t>
      </w:r>
    </w:p>
    <w:bookmarkEnd w:id="8"/>
    <w:p w14:paraId="065D70BD" w14:textId="49BAC38C" w:rsidR="005E2250" w:rsidRDefault="005E2250" w:rsidP="005E2250">
      <w:pPr>
        <w:pStyle w:val="Akapitzlist"/>
        <w:spacing w:after="0" w:line="240" w:lineRule="auto"/>
        <w:jc w:val="both"/>
        <w:rPr>
          <w:rFonts w:ascii="Cambria" w:hAnsi="Cambria"/>
          <w:sz w:val="20"/>
          <w:szCs w:val="20"/>
        </w:rPr>
      </w:pPr>
    </w:p>
    <w:tbl>
      <w:tblPr>
        <w:tblW w:w="10342" w:type="dxa"/>
        <w:tblCellMar>
          <w:left w:w="70" w:type="dxa"/>
          <w:right w:w="70" w:type="dxa"/>
        </w:tblCellMar>
        <w:tblLook w:val="04A0" w:firstRow="1" w:lastRow="0" w:firstColumn="1" w:lastColumn="0" w:noHBand="0" w:noVBand="1"/>
      </w:tblPr>
      <w:tblGrid>
        <w:gridCol w:w="957"/>
        <w:gridCol w:w="2294"/>
        <w:gridCol w:w="3969"/>
        <w:gridCol w:w="1417"/>
        <w:gridCol w:w="1276"/>
        <w:gridCol w:w="429"/>
      </w:tblGrid>
      <w:tr w:rsidR="005E2250" w:rsidRPr="005E2250" w14:paraId="42448341" w14:textId="77777777" w:rsidTr="00023F2C">
        <w:trPr>
          <w:gridAfter w:val="1"/>
          <w:wAfter w:w="429" w:type="dxa"/>
          <w:trHeight w:val="1200"/>
        </w:trPr>
        <w:tc>
          <w:tcPr>
            <w:tcW w:w="9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3712C6" w14:textId="77777777" w:rsidR="005E2250" w:rsidRPr="005E2250" w:rsidRDefault="005E2250" w:rsidP="005E2250">
            <w:pPr>
              <w:jc w:val="center"/>
              <w:rPr>
                <w:rFonts w:ascii="Cambria" w:hAnsi="Cambria" w:cs="Calibri"/>
                <w:b/>
                <w:bCs/>
                <w:color w:val="333333"/>
                <w:sz w:val="20"/>
                <w:szCs w:val="20"/>
              </w:rPr>
            </w:pPr>
            <w:r w:rsidRPr="005E2250">
              <w:rPr>
                <w:rFonts w:ascii="Cambria" w:hAnsi="Cambria" w:cs="Calibri"/>
                <w:b/>
                <w:bCs/>
                <w:color w:val="333333"/>
                <w:sz w:val="20"/>
                <w:szCs w:val="20"/>
              </w:rPr>
              <w:t>Lp.</w:t>
            </w:r>
          </w:p>
        </w:tc>
        <w:tc>
          <w:tcPr>
            <w:tcW w:w="22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D7DE2B" w14:textId="77777777" w:rsidR="005E2250" w:rsidRPr="005E2250" w:rsidRDefault="005E2250" w:rsidP="005E2250">
            <w:pPr>
              <w:jc w:val="center"/>
              <w:rPr>
                <w:rFonts w:ascii="Cambria" w:hAnsi="Cambria" w:cs="Calibri"/>
                <w:b/>
                <w:bCs/>
                <w:sz w:val="20"/>
                <w:szCs w:val="20"/>
              </w:rPr>
            </w:pPr>
            <w:r w:rsidRPr="005E2250">
              <w:rPr>
                <w:rFonts w:ascii="Cambria" w:hAnsi="Cambria" w:cs="Calibri"/>
                <w:b/>
                <w:bCs/>
                <w:sz w:val="20"/>
                <w:szCs w:val="20"/>
              </w:rPr>
              <w:t>Nazwa artykułu</w:t>
            </w:r>
          </w:p>
        </w:tc>
        <w:tc>
          <w:tcPr>
            <w:tcW w:w="39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72DFDA" w14:textId="77777777" w:rsidR="005E2250" w:rsidRPr="005E2250" w:rsidRDefault="005E2250" w:rsidP="005E2250">
            <w:pPr>
              <w:jc w:val="center"/>
              <w:rPr>
                <w:rFonts w:ascii="Cambria" w:hAnsi="Cambria" w:cs="Calibri"/>
                <w:b/>
                <w:bCs/>
                <w:sz w:val="20"/>
                <w:szCs w:val="20"/>
              </w:rPr>
            </w:pPr>
            <w:r w:rsidRPr="005E2250">
              <w:rPr>
                <w:rFonts w:ascii="Cambria" w:hAnsi="Cambria" w:cs="Calibri"/>
                <w:b/>
                <w:bCs/>
                <w:sz w:val="20"/>
                <w:szCs w:val="20"/>
              </w:rPr>
              <w:t>Parametry minimalne</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028BEF" w14:textId="77777777" w:rsidR="005E2250" w:rsidRPr="005E2250" w:rsidRDefault="005E2250" w:rsidP="005E2250">
            <w:pPr>
              <w:jc w:val="center"/>
              <w:rPr>
                <w:rFonts w:ascii="Cambria" w:hAnsi="Cambria" w:cs="Calibri"/>
                <w:b/>
                <w:bCs/>
                <w:color w:val="333333"/>
                <w:sz w:val="20"/>
                <w:szCs w:val="20"/>
              </w:rPr>
            </w:pPr>
            <w:r w:rsidRPr="005E2250">
              <w:rPr>
                <w:rFonts w:ascii="Cambria" w:hAnsi="Cambria" w:cs="Calibri"/>
                <w:b/>
                <w:bCs/>
                <w:color w:val="333333"/>
                <w:sz w:val="20"/>
                <w:szCs w:val="20"/>
              </w:rPr>
              <w:t>Jednostka miary</w:t>
            </w:r>
          </w:p>
        </w:tc>
        <w:tc>
          <w:tcPr>
            <w:tcW w:w="1276" w:type="dxa"/>
            <w:vMerge w:val="restart"/>
            <w:tcBorders>
              <w:top w:val="single" w:sz="4" w:space="0" w:color="auto"/>
              <w:left w:val="single" w:sz="4" w:space="0" w:color="auto"/>
              <w:bottom w:val="single" w:sz="4" w:space="0" w:color="auto"/>
              <w:right w:val="single" w:sz="4" w:space="0" w:color="auto"/>
            </w:tcBorders>
            <w:shd w:val="clear" w:color="C0C0C0" w:fill="FFFFFF"/>
            <w:vAlign w:val="center"/>
            <w:hideMark/>
          </w:tcPr>
          <w:p w14:paraId="3EBF0C38" w14:textId="77777777" w:rsidR="005E2250" w:rsidRPr="005E2250" w:rsidRDefault="005E2250" w:rsidP="005E2250">
            <w:pPr>
              <w:jc w:val="center"/>
              <w:rPr>
                <w:rFonts w:ascii="Cambria" w:hAnsi="Cambria" w:cs="Calibri"/>
                <w:b/>
                <w:bCs/>
                <w:sz w:val="20"/>
                <w:szCs w:val="20"/>
              </w:rPr>
            </w:pPr>
            <w:r w:rsidRPr="005E2250">
              <w:rPr>
                <w:rFonts w:ascii="Cambria" w:hAnsi="Cambria" w:cs="Calibri"/>
                <w:b/>
                <w:bCs/>
                <w:sz w:val="20"/>
                <w:szCs w:val="20"/>
              </w:rPr>
              <w:t>Ilość sztuk</w:t>
            </w:r>
          </w:p>
        </w:tc>
      </w:tr>
      <w:tr w:rsidR="005E2250" w:rsidRPr="005E2250" w14:paraId="5AE8A1CA" w14:textId="77777777" w:rsidTr="00023F2C">
        <w:trPr>
          <w:trHeight w:val="300"/>
        </w:trPr>
        <w:tc>
          <w:tcPr>
            <w:tcW w:w="957" w:type="dxa"/>
            <w:vMerge/>
            <w:tcBorders>
              <w:top w:val="single" w:sz="4" w:space="0" w:color="auto"/>
              <w:left w:val="single" w:sz="4" w:space="0" w:color="auto"/>
              <w:bottom w:val="single" w:sz="4" w:space="0" w:color="auto"/>
              <w:right w:val="single" w:sz="4" w:space="0" w:color="auto"/>
            </w:tcBorders>
            <w:vAlign w:val="center"/>
            <w:hideMark/>
          </w:tcPr>
          <w:p w14:paraId="596C3652" w14:textId="77777777" w:rsidR="005E2250" w:rsidRPr="005E2250" w:rsidRDefault="005E2250" w:rsidP="005E2250">
            <w:pPr>
              <w:rPr>
                <w:rFonts w:ascii="Cambria" w:hAnsi="Cambria" w:cs="Calibri"/>
                <w:b/>
                <w:bCs/>
                <w:color w:val="333333"/>
                <w:sz w:val="20"/>
                <w:szCs w:val="20"/>
              </w:rPr>
            </w:pPr>
          </w:p>
        </w:tc>
        <w:tc>
          <w:tcPr>
            <w:tcW w:w="2294" w:type="dxa"/>
            <w:vMerge/>
            <w:tcBorders>
              <w:top w:val="single" w:sz="4" w:space="0" w:color="auto"/>
              <w:left w:val="single" w:sz="4" w:space="0" w:color="auto"/>
              <w:bottom w:val="single" w:sz="4" w:space="0" w:color="auto"/>
              <w:right w:val="single" w:sz="4" w:space="0" w:color="auto"/>
            </w:tcBorders>
            <w:vAlign w:val="center"/>
            <w:hideMark/>
          </w:tcPr>
          <w:p w14:paraId="276CBC3C" w14:textId="77777777" w:rsidR="005E2250" w:rsidRPr="005E2250" w:rsidRDefault="005E2250" w:rsidP="005E2250">
            <w:pPr>
              <w:rPr>
                <w:rFonts w:ascii="Cambria" w:hAnsi="Cambria" w:cs="Calibri"/>
                <w:b/>
                <w:bCs/>
                <w:sz w:val="20"/>
                <w:szCs w:val="2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117E187A" w14:textId="77777777" w:rsidR="005E2250" w:rsidRPr="005E2250" w:rsidRDefault="005E2250" w:rsidP="005E2250">
            <w:pPr>
              <w:rPr>
                <w:rFonts w:ascii="Cambria" w:hAnsi="Cambria" w:cs="Calibri"/>
                <w:b/>
                <w:bCs/>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D7DA928" w14:textId="77777777" w:rsidR="005E2250" w:rsidRPr="005E2250" w:rsidRDefault="005E2250" w:rsidP="005E2250">
            <w:pPr>
              <w:rPr>
                <w:rFonts w:ascii="Cambria" w:hAnsi="Cambria" w:cs="Calibri"/>
                <w:b/>
                <w:bCs/>
                <w:color w:val="333333"/>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8CF3D25" w14:textId="77777777" w:rsidR="005E2250" w:rsidRPr="005E2250" w:rsidRDefault="005E2250" w:rsidP="005E2250">
            <w:pPr>
              <w:rPr>
                <w:rFonts w:ascii="Cambria" w:hAnsi="Cambria" w:cs="Calibri"/>
                <w:b/>
                <w:bCs/>
                <w:sz w:val="20"/>
                <w:szCs w:val="20"/>
              </w:rPr>
            </w:pPr>
          </w:p>
        </w:tc>
        <w:tc>
          <w:tcPr>
            <w:tcW w:w="429" w:type="dxa"/>
            <w:tcBorders>
              <w:top w:val="nil"/>
              <w:left w:val="single" w:sz="4" w:space="0" w:color="auto"/>
              <w:bottom w:val="nil"/>
              <w:right w:val="nil"/>
            </w:tcBorders>
            <w:shd w:val="clear" w:color="auto" w:fill="auto"/>
            <w:noWrap/>
            <w:vAlign w:val="bottom"/>
            <w:hideMark/>
          </w:tcPr>
          <w:p w14:paraId="51699792" w14:textId="77777777" w:rsidR="005E2250" w:rsidRPr="005E2250" w:rsidRDefault="005E2250" w:rsidP="005E2250">
            <w:pPr>
              <w:jc w:val="center"/>
              <w:rPr>
                <w:rFonts w:ascii="Cambria" w:hAnsi="Cambria" w:cs="Calibri"/>
                <w:b/>
                <w:bCs/>
                <w:sz w:val="20"/>
                <w:szCs w:val="20"/>
              </w:rPr>
            </w:pPr>
          </w:p>
        </w:tc>
      </w:tr>
      <w:tr w:rsidR="005E2250" w:rsidRPr="005E2250" w14:paraId="0A0E226C" w14:textId="77777777" w:rsidTr="00023F2C">
        <w:trPr>
          <w:trHeight w:val="510"/>
        </w:trPr>
        <w:tc>
          <w:tcPr>
            <w:tcW w:w="9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93B5D9" w14:textId="77777777" w:rsidR="005E2250" w:rsidRPr="005E2250" w:rsidRDefault="005E2250" w:rsidP="005E2250">
            <w:pPr>
              <w:jc w:val="center"/>
              <w:rPr>
                <w:rFonts w:ascii="Cambria" w:hAnsi="Cambria" w:cs="Calibri"/>
                <w:color w:val="333333"/>
                <w:sz w:val="20"/>
                <w:szCs w:val="20"/>
              </w:rPr>
            </w:pPr>
            <w:r w:rsidRPr="005E2250">
              <w:rPr>
                <w:rFonts w:ascii="Cambria" w:hAnsi="Cambria" w:cs="Calibri"/>
                <w:color w:val="333333"/>
                <w:sz w:val="20"/>
                <w:szCs w:val="20"/>
              </w:rPr>
              <w:t>1</w:t>
            </w:r>
          </w:p>
        </w:tc>
        <w:tc>
          <w:tcPr>
            <w:tcW w:w="2294" w:type="dxa"/>
            <w:tcBorders>
              <w:top w:val="single" w:sz="4" w:space="0" w:color="auto"/>
              <w:left w:val="nil"/>
              <w:bottom w:val="single" w:sz="4" w:space="0" w:color="auto"/>
              <w:right w:val="single" w:sz="4" w:space="0" w:color="auto"/>
            </w:tcBorders>
            <w:shd w:val="clear" w:color="C0C0C0" w:fill="FFFFFF"/>
            <w:vAlign w:val="center"/>
            <w:hideMark/>
          </w:tcPr>
          <w:p w14:paraId="22B41C27"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papier biały</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72A8C13B"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format A4, Gramatura: 80g/m2, 1 ryza= 500 arkuszy</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4F09F60F" w14:textId="77777777" w:rsidR="005E2250" w:rsidRPr="005E2250" w:rsidRDefault="005E2250" w:rsidP="005E2250">
            <w:pPr>
              <w:jc w:val="center"/>
              <w:rPr>
                <w:rFonts w:ascii="Cambria" w:hAnsi="Cambria" w:cs="Calibri"/>
                <w:color w:val="333333"/>
                <w:sz w:val="20"/>
                <w:szCs w:val="20"/>
              </w:rPr>
            </w:pPr>
            <w:r w:rsidRPr="005E2250">
              <w:rPr>
                <w:rFonts w:ascii="Cambria" w:hAnsi="Cambria" w:cs="Calibri"/>
                <w:color w:val="333333"/>
                <w:sz w:val="20"/>
                <w:szCs w:val="20"/>
              </w:rPr>
              <w:t>ryza</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C318094"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900</w:t>
            </w:r>
          </w:p>
        </w:tc>
        <w:tc>
          <w:tcPr>
            <w:tcW w:w="429" w:type="dxa"/>
            <w:tcBorders>
              <w:left w:val="single" w:sz="4" w:space="0" w:color="auto"/>
            </w:tcBorders>
            <w:vAlign w:val="center"/>
            <w:hideMark/>
          </w:tcPr>
          <w:p w14:paraId="221E9385" w14:textId="77777777" w:rsidR="005E2250" w:rsidRPr="005E2250" w:rsidRDefault="005E2250" w:rsidP="005E2250">
            <w:pPr>
              <w:rPr>
                <w:rFonts w:ascii="Times New Roman" w:hAnsi="Times New Roman"/>
                <w:sz w:val="20"/>
                <w:szCs w:val="20"/>
              </w:rPr>
            </w:pPr>
          </w:p>
        </w:tc>
      </w:tr>
      <w:tr w:rsidR="005E2250" w:rsidRPr="005E2250" w14:paraId="37D72F2A" w14:textId="77777777" w:rsidTr="00023F2C">
        <w:trPr>
          <w:trHeight w:val="510"/>
        </w:trPr>
        <w:tc>
          <w:tcPr>
            <w:tcW w:w="9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4B3930" w14:textId="77777777" w:rsidR="005E2250" w:rsidRPr="005E2250" w:rsidRDefault="005E2250" w:rsidP="005E2250">
            <w:pPr>
              <w:jc w:val="center"/>
              <w:rPr>
                <w:rFonts w:ascii="Cambria" w:hAnsi="Cambria" w:cs="Calibri"/>
                <w:color w:val="333333"/>
                <w:sz w:val="20"/>
                <w:szCs w:val="20"/>
              </w:rPr>
            </w:pPr>
            <w:r w:rsidRPr="005E2250">
              <w:rPr>
                <w:rFonts w:ascii="Cambria" w:hAnsi="Cambria" w:cs="Calibri"/>
                <w:color w:val="333333"/>
                <w:sz w:val="20"/>
                <w:szCs w:val="20"/>
              </w:rPr>
              <w:t>2</w:t>
            </w:r>
          </w:p>
        </w:tc>
        <w:tc>
          <w:tcPr>
            <w:tcW w:w="2294" w:type="dxa"/>
            <w:tcBorders>
              <w:top w:val="single" w:sz="4" w:space="0" w:color="auto"/>
              <w:left w:val="nil"/>
              <w:bottom w:val="single" w:sz="4" w:space="0" w:color="auto"/>
              <w:right w:val="single" w:sz="4" w:space="0" w:color="auto"/>
            </w:tcBorders>
            <w:shd w:val="clear" w:color="C0C0C0" w:fill="FFFFFF"/>
            <w:vAlign w:val="center"/>
            <w:hideMark/>
          </w:tcPr>
          <w:p w14:paraId="6FDDC9DD"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papier biały</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2A9624EA"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format A3, Gramatura: 80g/m2, 1 ryza= 500 arkuszy</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5D12E1C6" w14:textId="77777777" w:rsidR="005E2250" w:rsidRPr="005E2250" w:rsidRDefault="005E2250" w:rsidP="005E2250">
            <w:pPr>
              <w:jc w:val="center"/>
              <w:rPr>
                <w:rFonts w:ascii="Cambria" w:hAnsi="Cambria" w:cs="Calibri"/>
                <w:color w:val="333333"/>
                <w:sz w:val="20"/>
                <w:szCs w:val="20"/>
              </w:rPr>
            </w:pPr>
            <w:r w:rsidRPr="005E2250">
              <w:rPr>
                <w:rFonts w:ascii="Cambria" w:hAnsi="Cambria" w:cs="Calibri"/>
                <w:color w:val="333333"/>
                <w:sz w:val="20"/>
                <w:szCs w:val="20"/>
              </w:rPr>
              <w:t>ryza</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86C4EAF"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50</w:t>
            </w:r>
          </w:p>
        </w:tc>
        <w:tc>
          <w:tcPr>
            <w:tcW w:w="429" w:type="dxa"/>
            <w:tcBorders>
              <w:left w:val="single" w:sz="4" w:space="0" w:color="auto"/>
            </w:tcBorders>
            <w:vAlign w:val="center"/>
            <w:hideMark/>
          </w:tcPr>
          <w:p w14:paraId="2E135CAD" w14:textId="77777777" w:rsidR="005E2250" w:rsidRPr="005E2250" w:rsidRDefault="005E2250" w:rsidP="005E2250">
            <w:pPr>
              <w:rPr>
                <w:rFonts w:ascii="Times New Roman" w:hAnsi="Times New Roman"/>
                <w:sz w:val="20"/>
                <w:szCs w:val="20"/>
              </w:rPr>
            </w:pPr>
          </w:p>
        </w:tc>
      </w:tr>
      <w:tr w:rsidR="005E2250" w:rsidRPr="005E2250" w14:paraId="175AE69C" w14:textId="77777777" w:rsidTr="00023F2C">
        <w:trPr>
          <w:trHeight w:val="510"/>
        </w:trPr>
        <w:tc>
          <w:tcPr>
            <w:tcW w:w="9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3941B0" w14:textId="77777777" w:rsidR="005E2250" w:rsidRPr="005E2250" w:rsidRDefault="005E2250" w:rsidP="005E2250">
            <w:pPr>
              <w:jc w:val="center"/>
              <w:rPr>
                <w:rFonts w:ascii="Cambria" w:hAnsi="Cambria" w:cs="Calibri"/>
                <w:color w:val="333333"/>
                <w:sz w:val="20"/>
                <w:szCs w:val="20"/>
              </w:rPr>
            </w:pPr>
            <w:r w:rsidRPr="005E2250">
              <w:rPr>
                <w:rFonts w:ascii="Cambria" w:hAnsi="Cambria" w:cs="Calibri"/>
                <w:color w:val="333333"/>
                <w:sz w:val="20"/>
                <w:szCs w:val="20"/>
              </w:rPr>
              <w:t>3</w:t>
            </w:r>
          </w:p>
        </w:tc>
        <w:tc>
          <w:tcPr>
            <w:tcW w:w="2294" w:type="dxa"/>
            <w:tcBorders>
              <w:top w:val="single" w:sz="4" w:space="0" w:color="auto"/>
              <w:left w:val="nil"/>
              <w:bottom w:val="single" w:sz="4" w:space="0" w:color="auto"/>
              <w:right w:val="single" w:sz="4" w:space="0" w:color="auto"/>
            </w:tcBorders>
            <w:shd w:val="clear" w:color="C0C0C0" w:fill="FFFFFF"/>
            <w:vAlign w:val="center"/>
            <w:hideMark/>
          </w:tcPr>
          <w:p w14:paraId="1099D834"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papier kolorowy</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7907FF81"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format A4, Gramatura: 80g/m2, 1 ryza= 100 arkuszy, mix kolorów</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42E1F60B" w14:textId="77777777" w:rsidR="005E2250" w:rsidRPr="005E2250" w:rsidRDefault="005E2250" w:rsidP="005E2250">
            <w:pPr>
              <w:jc w:val="center"/>
              <w:rPr>
                <w:rFonts w:ascii="Cambria" w:hAnsi="Cambria" w:cs="Calibri"/>
                <w:color w:val="333333"/>
                <w:sz w:val="20"/>
                <w:szCs w:val="20"/>
              </w:rPr>
            </w:pPr>
            <w:r w:rsidRPr="005E2250">
              <w:rPr>
                <w:rFonts w:ascii="Cambria" w:hAnsi="Cambria" w:cs="Calibri"/>
                <w:color w:val="333333"/>
                <w:sz w:val="20"/>
                <w:szCs w:val="20"/>
              </w:rPr>
              <w:t>ryza</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1A8D956"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50</w:t>
            </w:r>
          </w:p>
        </w:tc>
        <w:tc>
          <w:tcPr>
            <w:tcW w:w="429" w:type="dxa"/>
            <w:tcBorders>
              <w:left w:val="single" w:sz="4" w:space="0" w:color="auto"/>
            </w:tcBorders>
            <w:vAlign w:val="center"/>
            <w:hideMark/>
          </w:tcPr>
          <w:p w14:paraId="75A6B42C" w14:textId="77777777" w:rsidR="005E2250" w:rsidRPr="005E2250" w:rsidRDefault="005E2250" w:rsidP="005E2250">
            <w:pPr>
              <w:rPr>
                <w:rFonts w:ascii="Times New Roman" w:hAnsi="Times New Roman"/>
                <w:sz w:val="20"/>
                <w:szCs w:val="20"/>
              </w:rPr>
            </w:pPr>
          </w:p>
        </w:tc>
      </w:tr>
      <w:tr w:rsidR="005E2250" w:rsidRPr="005E2250" w14:paraId="29AEC397" w14:textId="77777777" w:rsidTr="00023F2C">
        <w:trPr>
          <w:trHeight w:val="510"/>
        </w:trPr>
        <w:tc>
          <w:tcPr>
            <w:tcW w:w="9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4DB46F" w14:textId="77777777" w:rsidR="005E2250" w:rsidRPr="005E2250" w:rsidRDefault="005E2250" w:rsidP="005E2250">
            <w:pPr>
              <w:jc w:val="center"/>
              <w:rPr>
                <w:rFonts w:ascii="Cambria" w:hAnsi="Cambria" w:cs="Calibri"/>
                <w:color w:val="333333"/>
                <w:sz w:val="20"/>
                <w:szCs w:val="20"/>
              </w:rPr>
            </w:pPr>
            <w:r w:rsidRPr="005E2250">
              <w:rPr>
                <w:rFonts w:ascii="Cambria" w:hAnsi="Cambria" w:cs="Calibri"/>
                <w:color w:val="333333"/>
                <w:sz w:val="20"/>
                <w:szCs w:val="20"/>
              </w:rPr>
              <w:t>4</w:t>
            </w:r>
          </w:p>
        </w:tc>
        <w:tc>
          <w:tcPr>
            <w:tcW w:w="2294" w:type="dxa"/>
            <w:tcBorders>
              <w:top w:val="single" w:sz="4" w:space="0" w:color="auto"/>
              <w:left w:val="nil"/>
              <w:bottom w:val="single" w:sz="4" w:space="0" w:color="auto"/>
              <w:right w:val="single" w:sz="4" w:space="0" w:color="auto"/>
            </w:tcBorders>
            <w:shd w:val="clear" w:color="C0C0C0" w:fill="FFFFFF"/>
            <w:vAlign w:val="center"/>
            <w:hideMark/>
          </w:tcPr>
          <w:p w14:paraId="610FBDEB"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 xml:space="preserve">papier </w:t>
            </w:r>
            <w:proofErr w:type="spellStart"/>
            <w:r w:rsidRPr="005E2250">
              <w:rPr>
                <w:rFonts w:ascii="Cambria" w:hAnsi="Cambria" w:cs="Calibri"/>
                <w:sz w:val="20"/>
                <w:szCs w:val="20"/>
              </w:rPr>
              <w:t>ecru</w:t>
            </w:r>
            <w:proofErr w:type="spellEnd"/>
          </w:p>
        </w:tc>
        <w:tc>
          <w:tcPr>
            <w:tcW w:w="3969" w:type="dxa"/>
            <w:tcBorders>
              <w:top w:val="single" w:sz="4" w:space="0" w:color="auto"/>
              <w:left w:val="nil"/>
              <w:bottom w:val="single" w:sz="4" w:space="0" w:color="auto"/>
              <w:right w:val="single" w:sz="4" w:space="0" w:color="auto"/>
            </w:tcBorders>
            <w:shd w:val="clear" w:color="C0C0C0" w:fill="FFFFFF"/>
            <w:vAlign w:val="center"/>
            <w:hideMark/>
          </w:tcPr>
          <w:p w14:paraId="33F5D808"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format A4, Gramatura: 160g/m2, 1 ryza= 250 arkuszy</w:t>
            </w:r>
          </w:p>
        </w:tc>
        <w:tc>
          <w:tcPr>
            <w:tcW w:w="1417" w:type="dxa"/>
            <w:tcBorders>
              <w:top w:val="single" w:sz="4" w:space="0" w:color="auto"/>
              <w:left w:val="nil"/>
              <w:bottom w:val="single" w:sz="4" w:space="0" w:color="auto"/>
              <w:right w:val="single" w:sz="4" w:space="0" w:color="auto"/>
            </w:tcBorders>
            <w:shd w:val="clear" w:color="C0C0C0" w:fill="FFFFFF"/>
            <w:noWrap/>
            <w:vAlign w:val="center"/>
            <w:hideMark/>
          </w:tcPr>
          <w:p w14:paraId="796D87D0" w14:textId="77777777" w:rsidR="005E2250" w:rsidRPr="005E2250" w:rsidRDefault="005E2250" w:rsidP="005E2250">
            <w:pPr>
              <w:jc w:val="center"/>
              <w:rPr>
                <w:rFonts w:ascii="Cambria" w:hAnsi="Cambria" w:cs="Calibri"/>
                <w:color w:val="333333"/>
                <w:sz w:val="20"/>
                <w:szCs w:val="20"/>
              </w:rPr>
            </w:pPr>
            <w:r w:rsidRPr="005E2250">
              <w:rPr>
                <w:rFonts w:ascii="Cambria" w:hAnsi="Cambria" w:cs="Calibri"/>
                <w:color w:val="333333"/>
                <w:sz w:val="20"/>
                <w:szCs w:val="20"/>
              </w:rPr>
              <w:t>ryza</w:t>
            </w:r>
          </w:p>
        </w:tc>
        <w:tc>
          <w:tcPr>
            <w:tcW w:w="1276" w:type="dxa"/>
            <w:tcBorders>
              <w:top w:val="single" w:sz="4" w:space="0" w:color="auto"/>
              <w:left w:val="nil"/>
              <w:bottom w:val="single" w:sz="4" w:space="0" w:color="auto"/>
              <w:right w:val="single" w:sz="4" w:space="0" w:color="auto"/>
            </w:tcBorders>
            <w:shd w:val="clear" w:color="C0C0C0" w:fill="FFFFFF"/>
            <w:vAlign w:val="center"/>
            <w:hideMark/>
          </w:tcPr>
          <w:p w14:paraId="7A003FC1"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50</w:t>
            </w:r>
          </w:p>
        </w:tc>
        <w:tc>
          <w:tcPr>
            <w:tcW w:w="429" w:type="dxa"/>
            <w:tcBorders>
              <w:left w:val="single" w:sz="4" w:space="0" w:color="auto"/>
            </w:tcBorders>
            <w:vAlign w:val="center"/>
            <w:hideMark/>
          </w:tcPr>
          <w:p w14:paraId="769ABF6E" w14:textId="77777777" w:rsidR="005E2250" w:rsidRPr="005E2250" w:rsidRDefault="005E2250" w:rsidP="005E2250">
            <w:pPr>
              <w:rPr>
                <w:rFonts w:ascii="Times New Roman" w:hAnsi="Times New Roman"/>
                <w:sz w:val="20"/>
                <w:szCs w:val="20"/>
              </w:rPr>
            </w:pPr>
          </w:p>
        </w:tc>
      </w:tr>
      <w:tr w:rsidR="005E2250" w:rsidRPr="005E2250" w14:paraId="22FEEE82" w14:textId="77777777" w:rsidTr="00023F2C">
        <w:trPr>
          <w:trHeight w:val="510"/>
        </w:trPr>
        <w:tc>
          <w:tcPr>
            <w:tcW w:w="9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924F99" w14:textId="77777777" w:rsidR="005E2250" w:rsidRPr="005E2250" w:rsidRDefault="005E2250" w:rsidP="005E2250">
            <w:pPr>
              <w:jc w:val="center"/>
              <w:rPr>
                <w:rFonts w:ascii="Cambria" w:hAnsi="Cambria" w:cs="Calibri"/>
                <w:color w:val="333333"/>
                <w:sz w:val="20"/>
                <w:szCs w:val="20"/>
              </w:rPr>
            </w:pPr>
            <w:r w:rsidRPr="005E2250">
              <w:rPr>
                <w:rFonts w:ascii="Cambria" w:hAnsi="Cambria" w:cs="Calibri"/>
                <w:color w:val="333333"/>
                <w:sz w:val="20"/>
                <w:szCs w:val="20"/>
              </w:rPr>
              <w:t>5</w:t>
            </w:r>
          </w:p>
        </w:tc>
        <w:tc>
          <w:tcPr>
            <w:tcW w:w="2294" w:type="dxa"/>
            <w:tcBorders>
              <w:top w:val="single" w:sz="4" w:space="0" w:color="auto"/>
              <w:left w:val="nil"/>
              <w:bottom w:val="single" w:sz="4" w:space="0" w:color="auto"/>
              <w:right w:val="single" w:sz="4" w:space="0" w:color="auto"/>
            </w:tcBorders>
            <w:shd w:val="clear" w:color="C0C0C0" w:fill="FFFFFF"/>
            <w:vAlign w:val="center"/>
            <w:hideMark/>
          </w:tcPr>
          <w:p w14:paraId="78046EF4"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papier naklejkowy biały /etykiety samoprzylepne</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5D2186B1"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format A4, 1 opakowanie= 100 sztuk</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6A391E79" w14:textId="77777777" w:rsidR="005E2250" w:rsidRPr="005E2250" w:rsidRDefault="005E2250" w:rsidP="005E2250">
            <w:pPr>
              <w:jc w:val="center"/>
              <w:rPr>
                <w:rFonts w:ascii="Cambria" w:hAnsi="Cambria" w:cs="Calibri"/>
                <w:color w:val="333333"/>
                <w:sz w:val="20"/>
                <w:szCs w:val="20"/>
              </w:rPr>
            </w:pPr>
            <w:r w:rsidRPr="005E2250">
              <w:rPr>
                <w:rFonts w:ascii="Cambria" w:hAnsi="Cambria" w:cs="Calibri"/>
                <w:color w:val="333333"/>
                <w:sz w:val="20"/>
                <w:szCs w:val="20"/>
              </w:rPr>
              <w:t>opakowanie</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C52F08F"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50</w:t>
            </w:r>
          </w:p>
        </w:tc>
        <w:tc>
          <w:tcPr>
            <w:tcW w:w="429" w:type="dxa"/>
            <w:tcBorders>
              <w:left w:val="single" w:sz="4" w:space="0" w:color="auto"/>
            </w:tcBorders>
            <w:vAlign w:val="center"/>
            <w:hideMark/>
          </w:tcPr>
          <w:p w14:paraId="04E3674F" w14:textId="77777777" w:rsidR="005E2250" w:rsidRPr="005E2250" w:rsidRDefault="005E2250" w:rsidP="005E2250">
            <w:pPr>
              <w:rPr>
                <w:rFonts w:ascii="Times New Roman" w:hAnsi="Times New Roman"/>
                <w:sz w:val="20"/>
                <w:szCs w:val="20"/>
              </w:rPr>
            </w:pPr>
          </w:p>
        </w:tc>
      </w:tr>
      <w:tr w:rsidR="005E2250" w:rsidRPr="005E2250" w14:paraId="58010B60" w14:textId="77777777" w:rsidTr="00023F2C">
        <w:trPr>
          <w:trHeight w:val="690"/>
        </w:trPr>
        <w:tc>
          <w:tcPr>
            <w:tcW w:w="9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10BC88" w14:textId="77777777" w:rsidR="005E2250" w:rsidRPr="005E2250" w:rsidRDefault="005E2250" w:rsidP="005E2250">
            <w:pPr>
              <w:jc w:val="center"/>
              <w:rPr>
                <w:rFonts w:ascii="Cambria" w:hAnsi="Cambria" w:cs="Calibri"/>
                <w:color w:val="333333"/>
                <w:sz w:val="20"/>
                <w:szCs w:val="20"/>
              </w:rPr>
            </w:pPr>
            <w:r w:rsidRPr="005E2250">
              <w:rPr>
                <w:rFonts w:ascii="Cambria" w:hAnsi="Cambria" w:cs="Calibri"/>
                <w:color w:val="333333"/>
                <w:sz w:val="20"/>
                <w:szCs w:val="20"/>
              </w:rPr>
              <w:t>6</w:t>
            </w:r>
          </w:p>
        </w:tc>
        <w:tc>
          <w:tcPr>
            <w:tcW w:w="2294" w:type="dxa"/>
            <w:tcBorders>
              <w:top w:val="single" w:sz="4" w:space="0" w:color="auto"/>
              <w:left w:val="nil"/>
              <w:bottom w:val="single" w:sz="4" w:space="0" w:color="auto"/>
              <w:right w:val="single" w:sz="4" w:space="0" w:color="auto"/>
            </w:tcBorders>
            <w:shd w:val="clear" w:color="C0C0C0" w:fill="FFFFFF"/>
            <w:vAlign w:val="center"/>
            <w:hideMark/>
          </w:tcPr>
          <w:p w14:paraId="021D75F1"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 xml:space="preserve"> papier fotograficzny </w:t>
            </w:r>
          </w:p>
        </w:tc>
        <w:tc>
          <w:tcPr>
            <w:tcW w:w="3969" w:type="dxa"/>
            <w:tcBorders>
              <w:top w:val="single" w:sz="4" w:space="0" w:color="auto"/>
              <w:left w:val="nil"/>
              <w:bottom w:val="single" w:sz="4" w:space="0" w:color="auto"/>
              <w:right w:val="single" w:sz="4" w:space="0" w:color="auto"/>
            </w:tcBorders>
            <w:shd w:val="clear" w:color="C0C0C0" w:fill="FFFFFF"/>
            <w:vAlign w:val="center"/>
            <w:hideMark/>
          </w:tcPr>
          <w:p w14:paraId="3F424B6F"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papier fotograficzny (A4, 200g) -100 sztuk w opakowaniu</w:t>
            </w:r>
          </w:p>
        </w:tc>
        <w:tc>
          <w:tcPr>
            <w:tcW w:w="1417" w:type="dxa"/>
            <w:tcBorders>
              <w:top w:val="single" w:sz="4" w:space="0" w:color="auto"/>
              <w:left w:val="nil"/>
              <w:bottom w:val="single" w:sz="4" w:space="0" w:color="auto"/>
              <w:right w:val="single" w:sz="4" w:space="0" w:color="auto"/>
            </w:tcBorders>
            <w:shd w:val="clear" w:color="C0C0C0" w:fill="FFFFFF"/>
            <w:noWrap/>
            <w:vAlign w:val="center"/>
            <w:hideMark/>
          </w:tcPr>
          <w:p w14:paraId="6D54B398" w14:textId="77777777" w:rsidR="005E2250" w:rsidRPr="005E2250" w:rsidRDefault="005E2250" w:rsidP="005E2250">
            <w:pPr>
              <w:jc w:val="center"/>
              <w:rPr>
                <w:rFonts w:ascii="Cambria" w:hAnsi="Cambria" w:cs="Calibri"/>
                <w:color w:val="333333"/>
                <w:sz w:val="20"/>
                <w:szCs w:val="20"/>
              </w:rPr>
            </w:pPr>
            <w:r w:rsidRPr="005E2250">
              <w:rPr>
                <w:rFonts w:ascii="Cambria" w:hAnsi="Cambria" w:cs="Calibri"/>
                <w:color w:val="333333"/>
                <w:sz w:val="20"/>
                <w:szCs w:val="20"/>
              </w:rPr>
              <w:t>sztuka</w:t>
            </w:r>
          </w:p>
        </w:tc>
        <w:tc>
          <w:tcPr>
            <w:tcW w:w="1276" w:type="dxa"/>
            <w:tcBorders>
              <w:top w:val="single" w:sz="4" w:space="0" w:color="auto"/>
              <w:left w:val="nil"/>
              <w:bottom w:val="single" w:sz="4" w:space="0" w:color="auto"/>
              <w:right w:val="single" w:sz="4" w:space="0" w:color="auto"/>
            </w:tcBorders>
            <w:shd w:val="clear" w:color="C0C0C0" w:fill="FFFFFF"/>
            <w:vAlign w:val="center"/>
            <w:hideMark/>
          </w:tcPr>
          <w:p w14:paraId="657ACFFE"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20</w:t>
            </w:r>
          </w:p>
        </w:tc>
        <w:tc>
          <w:tcPr>
            <w:tcW w:w="429" w:type="dxa"/>
            <w:tcBorders>
              <w:left w:val="single" w:sz="4" w:space="0" w:color="auto"/>
            </w:tcBorders>
            <w:vAlign w:val="center"/>
            <w:hideMark/>
          </w:tcPr>
          <w:p w14:paraId="338A3431" w14:textId="77777777" w:rsidR="005E2250" w:rsidRPr="005E2250" w:rsidRDefault="005E2250" w:rsidP="005E2250">
            <w:pPr>
              <w:rPr>
                <w:rFonts w:ascii="Times New Roman" w:hAnsi="Times New Roman"/>
                <w:sz w:val="20"/>
                <w:szCs w:val="20"/>
              </w:rPr>
            </w:pPr>
          </w:p>
        </w:tc>
      </w:tr>
      <w:tr w:rsidR="005E2250" w:rsidRPr="005E2250" w14:paraId="52510565" w14:textId="77777777" w:rsidTr="00023F2C">
        <w:trPr>
          <w:trHeight w:val="705"/>
        </w:trPr>
        <w:tc>
          <w:tcPr>
            <w:tcW w:w="9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1E37F8" w14:textId="77777777" w:rsidR="005E2250" w:rsidRPr="005E2250" w:rsidRDefault="005E2250" w:rsidP="005E2250">
            <w:pPr>
              <w:jc w:val="center"/>
              <w:rPr>
                <w:rFonts w:ascii="Cambria" w:hAnsi="Cambria" w:cs="Calibri"/>
                <w:color w:val="333333"/>
                <w:sz w:val="20"/>
                <w:szCs w:val="20"/>
              </w:rPr>
            </w:pPr>
            <w:r w:rsidRPr="005E2250">
              <w:rPr>
                <w:rFonts w:ascii="Cambria" w:hAnsi="Cambria" w:cs="Calibri"/>
                <w:color w:val="333333"/>
                <w:sz w:val="20"/>
                <w:szCs w:val="20"/>
              </w:rPr>
              <w:t>7</w:t>
            </w:r>
          </w:p>
        </w:tc>
        <w:tc>
          <w:tcPr>
            <w:tcW w:w="2294" w:type="dxa"/>
            <w:tcBorders>
              <w:top w:val="single" w:sz="4" w:space="0" w:color="auto"/>
              <w:left w:val="nil"/>
              <w:bottom w:val="single" w:sz="4" w:space="0" w:color="auto"/>
              <w:right w:val="single" w:sz="4" w:space="0" w:color="auto"/>
            </w:tcBorders>
            <w:shd w:val="clear" w:color="C0C0C0" w:fill="FFFFFF"/>
            <w:vAlign w:val="center"/>
            <w:hideMark/>
          </w:tcPr>
          <w:p w14:paraId="1155F39F"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 xml:space="preserve">długopis </w:t>
            </w:r>
          </w:p>
        </w:tc>
        <w:tc>
          <w:tcPr>
            <w:tcW w:w="3969" w:type="dxa"/>
            <w:tcBorders>
              <w:top w:val="single" w:sz="4" w:space="0" w:color="auto"/>
              <w:left w:val="nil"/>
              <w:bottom w:val="single" w:sz="4" w:space="0" w:color="auto"/>
              <w:right w:val="single" w:sz="4" w:space="0" w:color="auto"/>
            </w:tcBorders>
            <w:shd w:val="clear" w:color="C0C0C0" w:fill="FFFFFF"/>
            <w:vAlign w:val="center"/>
            <w:hideMark/>
          </w:tcPr>
          <w:p w14:paraId="296FDC07"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o  długości linii pisania min. 1700m, cienka końcówka, kolor wkładu czarny</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4358B409" w14:textId="77777777" w:rsidR="005E2250" w:rsidRPr="005E2250" w:rsidRDefault="005E2250" w:rsidP="005E2250">
            <w:pPr>
              <w:jc w:val="center"/>
              <w:rPr>
                <w:rFonts w:ascii="Cambria" w:hAnsi="Cambria" w:cs="Calibri"/>
                <w:color w:val="333333"/>
                <w:sz w:val="20"/>
                <w:szCs w:val="20"/>
              </w:rPr>
            </w:pPr>
            <w:r w:rsidRPr="005E2250">
              <w:rPr>
                <w:rFonts w:ascii="Cambria" w:hAnsi="Cambria" w:cs="Calibri"/>
                <w:color w:val="333333"/>
                <w:sz w:val="20"/>
                <w:szCs w:val="20"/>
              </w:rPr>
              <w:t>sztuka</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CFF9FA7"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300</w:t>
            </w:r>
          </w:p>
        </w:tc>
        <w:tc>
          <w:tcPr>
            <w:tcW w:w="429" w:type="dxa"/>
            <w:tcBorders>
              <w:left w:val="single" w:sz="4" w:space="0" w:color="auto"/>
            </w:tcBorders>
            <w:vAlign w:val="center"/>
            <w:hideMark/>
          </w:tcPr>
          <w:p w14:paraId="359C901A" w14:textId="77777777" w:rsidR="005E2250" w:rsidRPr="005E2250" w:rsidRDefault="005E2250" w:rsidP="005E2250">
            <w:pPr>
              <w:rPr>
                <w:rFonts w:ascii="Times New Roman" w:hAnsi="Times New Roman"/>
                <w:sz w:val="20"/>
                <w:szCs w:val="20"/>
              </w:rPr>
            </w:pPr>
          </w:p>
        </w:tc>
      </w:tr>
      <w:tr w:rsidR="005E2250" w:rsidRPr="005E2250" w14:paraId="3FBE8B49" w14:textId="77777777" w:rsidTr="00023F2C">
        <w:trPr>
          <w:trHeight w:val="915"/>
        </w:trPr>
        <w:tc>
          <w:tcPr>
            <w:tcW w:w="9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48C644" w14:textId="77777777" w:rsidR="005E2250" w:rsidRPr="005E2250" w:rsidRDefault="005E2250" w:rsidP="005E2250">
            <w:pPr>
              <w:jc w:val="center"/>
              <w:rPr>
                <w:rFonts w:ascii="Cambria" w:hAnsi="Cambria" w:cs="Calibri"/>
                <w:color w:val="333333"/>
                <w:sz w:val="20"/>
                <w:szCs w:val="20"/>
              </w:rPr>
            </w:pPr>
            <w:r w:rsidRPr="005E2250">
              <w:rPr>
                <w:rFonts w:ascii="Cambria" w:hAnsi="Cambria" w:cs="Calibri"/>
                <w:color w:val="333333"/>
                <w:sz w:val="20"/>
                <w:szCs w:val="20"/>
              </w:rPr>
              <w:t>8</w:t>
            </w:r>
          </w:p>
        </w:tc>
        <w:tc>
          <w:tcPr>
            <w:tcW w:w="2294" w:type="dxa"/>
            <w:tcBorders>
              <w:top w:val="single" w:sz="4" w:space="0" w:color="auto"/>
              <w:left w:val="nil"/>
              <w:bottom w:val="single" w:sz="4" w:space="0" w:color="auto"/>
              <w:right w:val="single" w:sz="4" w:space="0" w:color="auto"/>
            </w:tcBorders>
            <w:shd w:val="clear" w:color="C0C0C0" w:fill="FFFFFF"/>
            <w:vAlign w:val="center"/>
            <w:hideMark/>
          </w:tcPr>
          <w:p w14:paraId="47EAD89F"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faktura VAT</w:t>
            </w:r>
          </w:p>
        </w:tc>
        <w:tc>
          <w:tcPr>
            <w:tcW w:w="3969" w:type="dxa"/>
            <w:tcBorders>
              <w:top w:val="single" w:sz="4" w:space="0" w:color="auto"/>
              <w:left w:val="nil"/>
              <w:bottom w:val="single" w:sz="4" w:space="0" w:color="auto"/>
              <w:right w:val="single" w:sz="4" w:space="0" w:color="auto"/>
            </w:tcBorders>
            <w:shd w:val="clear" w:color="C0C0C0" w:fill="FFFFFF"/>
            <w:vAlign w:val="center"/>
            <w:hideMark/>
          </w:tcPr>
          <w:p w14:paraId="17853543" w14:textId="36F062EE" w:rsidR="005E2250" w:rsidRPr="005E2250" w:rsidRDefault="005E2250" w:rsidP="005E2250">
            <w:pPr>
              <w:rPr>
                <w:rFonts w:ascii="Cambria" w:hAnsi="Cambria" w:cs="Calibri"/>
                <w:sz w:val="20"/>
                <w:szCs w:val="20"/>
              </w:rPr>
            </w:pPr>
            <w:r w:rsidRPr="005E2250">
              <w:rPr>
                <w:rFonts w:ascii="Cambria" w:hAnsi="Cambria" w:cs="Calibri"/>
                <w:sz w:val="20"/>
                <w:szCs w:val="20"/>
              </w:rPr>
              <w:t xml:space="preserve">wzór pełny dla prowadzących sprzedaż w cenach netto, </w:t>
            </w:r>
            <w:proofErr w:type="spellStart"/>
            <w:r w:rsidRPr="005E2250">
              <w:rPr>
                <w:rFonts w:ascii="Cambria" w:hAnsi="Cambria" w:cs="Calibri"/>
                <w:sz w:val="20"/>
                <w:szCs w:val="20"/>
              </w:rPr>
              <w:t>wielokopia</w:t>
            </w:r>
            <w:proofErr w:type="spellEnd"/>
            <w:r w:rsidRPr="005E2250">
              <w:rPr>
                <w:rFonts w:ascii="Cambria" w:hAnsi="Cambria" w:cs="Calibri"/>
                <w:sz w:val="20"/>
                <w:szCs w:val="20"/>
              </w:rPr>
              <w:t>, format A5, ilo</w:t>
            </w:r>
            <w:r>
              <w:rPr>
                <w:rFonts w:ascii="Cambria" w:hAnsi="Cambria" w:cs="Calibri"/>
                <w:sz w:val="20"/>
                <w:szCs w:val="20"/>
              </w:rPr>
              <w:t>ś</w:t>
            </w:r>
            <w:r w:rsidRPr="005E2250">
              <w:rPr>
                <w:rFonts w:ascii="Cambria" w:hAnsi="Cambria" w:cs="Calibri"/>
                <w:sz w:val="20"/>
                <w:szCs w:val="20"/>
              </w:rPr>
              <w:t>ć kartek 80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C591B96"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sztuka</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18437F0"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50</w:t>
            </w:r>
          </w:p>
        </w:tc>
        <w:tc>
          <w:tcPr>
            <w:tcW w:w="429" w:type="dxa"/>
            <w:tcBorders>
              <w:left w:val="single" w:sz="4" w:space="0" w:color="auto"/>
            </w:tcBorders>
            <w:vAlign w:val="center"/>
            <w:hideMark/>
          </w:tcPr>
          <w:p w14:paraId="3862C223" w14:textId="77777777" w:rsidR="005E2250" w:rsidRPr="005E2250" w:rsidRDefault="005E2250" w:rsidP="005E2250">
            <w:pPr>
              <w:rPr>
                <w:rFonts w:ascii="Times New Roman" w:hAnsi="Times New Roman"/>
                <w:sz w:val="20"/>
                <w:szCs w:val="20"/>
              </w:rPr>
            </w:pPr>
          </w:p>
        </w:tc>
      </w:tr>
      <w:tr w:rsidR="005E2250" w:rsidRPr="005E2250" w14:paraId="77DB7F83" w14:textId="77777777" w:rsidTr="00023F2C">
        <w:trPr>
          <w:trHeight w:val="765"/>
        </w:trPr>
        <w:tc>
          <w:tcPr>
            <w:tcW w:w="9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F24FCE" w14:textId="77777777" w:rsidR="005E2250" w:rsidRPr="005E2250" w:rsidRDefault="005E2250" w:rsidP="005E2250">
            <w:pPr>
              <w:jc w:val="center"/>
              <w:rPr>
                <w:rFonts w:ascii="Cambria" w:hAnsi="Cambria" w:cs="Calibri"/>
                <w:color w:val="333333"/>
                <w:sz w:val="20"/>
                <w:szCs w:val="20"/>
              </w:rPr>
            </w:pPr>
            <w:r w:rsidRPr="005E2250">
              <w:rPr>
                <w:rFonts w:ascii="Cambria" w:hAnsi="Cambria" w:cs="Calibri"/>
                <w:color w:val="333333"/>
                <w:sz w:val="20"/>
                <w:szCs w:val="20"/>
              </w:rPr>
              <w:t>9</w:t>
            </w:r>
          </w:p>
        </w:tc>
        <w:tc>
          <w:tcPr>
            <w:tcW w:w="2294" w:type="dxa"/>
            <w:tcBorders>
              <w:top w:val="single" w:sz="4" w:space="0" w:color="auto"/>
              <w:left w:val="nil"/>
              <w:bottom w:val="single" w:sz="4" w:space="0" w:color="auto"/>
              <w:right w:val="single" w:sz="4" w:space="0" w:color="auto"/>
            </w:tcBorders>
            <w:shd w:val="clear" w:color="C0C0C0" w:fill="FFFFFF"/>
            <w:vAlign w:val="center"/>
            <w:hideMark/>
          </w:tcPr>
          <w:p w14:paraId="69EC54F8"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faktura VAT korygująca</w:t>
            </w:r>
          </w:p>
        </w:tc>
        <w:tc>
          <w:tcPr>
            <w:tcW w:w="3969" w:type="dxa"/>
            <w:tcBorders>
              <w:top w:val="single" w:sz="4" w:space="0" w:color="auto"/>
              <w:left w:val="nil"/>
              <w:bottom w:val="single" w:sz="4" w:space="0" w:color="auto"/>
              <w:right w:val="single" w:sz="4" w:space="0" w:color="auto"/>
            </w:tcBorders>
            <w:shd w:val="clear" w:color="C0C0C0" w:fill="FFFFFF"/>
            <w:vAlign w:val="center"/>
            <w:hideMark/>
          </w:tcPr>
          <w:p w14:paraId="2A84A4B5"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 xml:space="preserve">faktura VAT korygująca, format A5, </w:t>
            </w:r>
            <w:r w:rsidRPr="005E2250">
              <w:rPr>
                <w:rFonts w:ascii="Cambria" w:hAnsi="Cambria" w:cs="Calibri"/>
                <w:sz w:val="20"/>
                <w:szCs w:val="20"/>
              </w:rPr>
              <w:br/>
              <w:t>wzór aktualny w 2020 r., ilość kartek 80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DAF7BD6"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sztuka</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02E908B"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50</w:t>
            </w:r>
          </w:p>
        </w:tc>
        <w:tc>
          <w:tcPr>
            <w:tcW w:w="429" w:type="dxa"/>
            <w:tcBorders>
              <w:left w:val="single" w:sz="4" w:space="0" w:color="auto"/>
            </w:tcBorders>
            <w:vAlign w:val="center"/>
            <w:hideMark/>
          </w:tcPr>
          <w:p w14:paraId="656BE921" w14:textId="77777777" w:rsidR="005E2250" w:rsidRPr="005E2250" w:rsidRDefault="005E2250" w:rsidP="005E2250">
            <w:pPr>
              <w:rPr>
                <w:rFonts w:ascii="Times New Roman" w:hAnsi="Times New Roman"/>
                <w:sz w:val="20"/>
                <w:szCs w:val="20"/>
              </w:rPr>
            </w:pPr>
          </w:p>
        </w:tc>
      </w:tr>
      <w:tr w:rsidR="005E2250" w:rsidRPr="005E2250" w14:paraId="4D8EC59D" w14:textId="77777777" w:rsidTr="00023F2C">
        <w:trPr>
          <w:trHeight w:val="615"/>
        </w:trPr>
        <w:tc>
          <w:tcPr>
            <w:tcW w:w="9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B7AD57"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10</w:t>
            </w:r>
          </w:p>
        </w:tc>
        <w:tc>
          <w:tcPr>
            <w:tcW w:w="2294" w:type="dxa"/>
            <w:tcBorders>
              <w:top w:val="single" w:sz="4" w:space="0" w:color="auto"/>
              <w:left w:val="nil"/>
              <w:bottom w:val="single" w:sz="4" w:space="0" w:color="auto"/>
              <w:right w:val="single" w:sz="4" w:space="0" w:color="auto"/>
            </w:tcBorders>
            <w:shd w:val="clear" w:color="000000" w:fill="FFFFFF"/>
            <w:vAlign w:val="center"/>
            <w:hideMark/>
          </w:tcPr>
          <w:p w14:paraId="3381BA0C"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 xml:space="preserve"> druk zwrot zewnętrzny ZW</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12CB373A"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druk zwrot zewnętrzny ZW, 1/3 A4, bloczek co najmniej 80 kartek</w:t>
            </w:r>
          </w:p>
        </w:tc>
        <w:tc>
          <w:tcPr>
            <w:tcW w:w="1417" w:type="dxa"/>
            <w:tcBorders>
              <w:top w:val="single" w:sz="4" w:space="0" w:color="auto"/>
              <w:left w:val="nil"/>
              <w:bottom w:val="single" w:sz="4" w:space="0" w:color="auto"/>
              <w:right w:val="single" w:sz="4" w:space="0" w:color="auto"/>
            </w:tcBorders>
            <w:shd w:val="clear" w:color="FFFFCC" w:fill="FFFFFF"/>
            <w:vAlign w:val="center"/>
            <w:hideMark/>
          </w:tcPr>
          <w:p w14:paraId="19126FE2"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sztuka</w:t>
            </w:r>
          </w:p>
        </w:tc>
        <w:tc>
          <w:tcPr>
            <w:tcW w:w="1276" w:type="dxa"/>
            <w:tcBorders>
              <w:top w:val="single" w:sz="4" w:space="0" w:color="auto"/>
              <w:left w:val="nil"/>
              <w:bottom w:val="single" w:sz="4" w:space="0" w:color="auto"/>
              <w:right w:val="single" w:sz="4" w:space="0" w:color="auto"/>
            </w:tcBorders>
            <w:shd w:val="clear" w:color="FFFFCC" w:fill="FFFFFF"/>
            <w:vAlign w:val="center"/>
            <w:hideMark/>
          </w:tcPr>
          <w:p w14:paraId="735AF356"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50</w:t>
            </w:r>
          </w:p>
        </w:tc>
        <w:tc>
          <w:tcPr>
            <w:tcW w:w="429" w:type="dxa"/>
            <w:tcBorders>
              <w:left w:val="single" w:sz="4" w:space="0" w:color="auto"/>
            </w:tcBorders>
            <w:vAlign w:val="center"/>
            <w:hideMark/>
          </w:tcPr>
          <w:p w14:paraId="033619F7" w14:textId="77777777" w:rsidR="005E2250" w:rsidRPr="005E2250" w:rsidRDefault="005E2250" w:rsidP="005E2250">
            <w:pPr>
              <w:rPr>
                <w:rFonts w:ascii="Times New Roman" w:hAnsi="Times New Roman"/>
                <w:sz w:val="20"/>
                <w:szCs w:val="20"/>
              </w:rPr>
            </w:pPr>
          </w:p>
        </w:tc>
      </w:tr>
      <w:tr w:rsidR="005E2250" w:rsidRPr="005E2250" w14:paraId="646CF3AB" w14:textId="77777777" w:rsidTr="00023F2C">
        <w:trPr>
          <w:trHeight w:val="660"/>
        </w:trPr>
        <w:tc>
          <w:tcPr>
            <w:tcW w:w="9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3FEA4E"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11</w:t>
            </w:r>
          </w:p>
        </w:tc>
        <w:tc>
          <w:tcPr>
            <w:tcW w:w="2294" w:type="dxa"/>
            <w:tcBorders>
              <w:top w:val="single" w:sz="4" w:space="0" w:color="auto"/>
              <w:left w:val="nil"/>
              <w:bottom w:val="single" w:sz="4" w:space="0" w:color="auto"/>
              <w:right w:val="single" w:sz="4" w:space="0" w:color="auto"/>
            </w:tcBorders>
            <w:shd w:val="clear" w:color="FFFFCC" w:fill="FFFFFF"/>
            <w:vAlign w:val="center"/>
            <w:hideMark/>
          </w:tcPr>
          <w:p w14:paraId="240CB41D"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druk arkusz spisu z natury</w:t>
            </w:r>
          </w:p>
        </w:tc>
        <w:tc>
          <w:tcPr>
            <w:tcW w:w="3969" w:type="dxa"/>
            <w:tcBorders>
              <w:top w:val="single" w:sz="4" w:space="0" w:color="auto"/>
              <w:left w:val="nil"/>
              <w:bottom w:val="single" w:sz="4" w:space="0" w:color="auto"/>
              <w:right w:val="single" w:sz="4" w:space="0" w:color="auto"/>
            </w:tcBorders>
            <w:shd w:val="clear" w:color="FFFFCC" w:fill="FFFFFF"/>
            <w:vAlign w:val="center"/>
            <w:hideMark/>
          </w:tcPr>
          <w:p w14:paraId="16668717" w14:textId="16539489" w:rsidR="005E2250" w:rsidRPr="005E2250" w:rsidRDefault="005E2250" w:rsidP="005E2250">
            <w:pPr>
              <w:rPr>
                <w:rFonts w:ascii="Cambria" w:hAnsi="Cambria" w:cs="Calibri"/>
                <w:sz w:val="20"/>
                <w:szCs w:val="20"/>
              </w:rPr>
            </w:pPr>
            <w:r w:rsidRPr="005E2250">
              <w:rPr>
                <w:rFonts w:ascii="Cambria" w:hAnsi="Cambria" w:cs="Calibri"/>
                <w:sz w:val="20"/>
                <w:szCs w:val="20"/>
              </w:rPr>
              <w:t>arkusz spisu z natury A4, bloczek co naj</w:t>
            </w:r>
            <w:r>
              <w:rPr>
                <w:rFonts w:ascii="Cambria" w:hAnsi="Cambria" w:cs="Calibri"/>
                <w:sz w:val="20"/>
                <w:szCs w:val="20"/>
              </w:rPr>
              <w:t>m</w:t>
            </w:r>
            <w:r w:rsidRPr="005E2250">
              <w:rPr>
                <w:rFonts w:ascii="Cambria" w:hAnsi="Cambria" w:cs="Calibri"/>
                <w:sz w:val="20"/>
                <w:szCs w:val="20"/>
              </w:rPr>
              <w:t>niej 40 kartek</w:t>
            </w:r>
          </w:p>
        </w:tc>
        <w:tc>
          <w:tcPr>
            <w:tcW w:w="1417" w:type="dxa"/>
            <w:tcBorders>
              <w:top w:val="single" w:sz="4" w:space="0" w:color="auto"/>
              <w:left w:val="nil"/>
              <w:bottom w:val="single" w:sz="4" w:space="0" w:color="auto"/>
              <w:right w:val="single" w:sz="4" w:space="0" w:color="auto"/>
            </w:tcBorders>
            <w:shd w:val="clear" w:color="FFFFCC" w:fill="FFFFFF"/>
            <w:vAlign w:val="center"/>
            <w:hideMark/>
          </w:tcPr>
          <w:p w14:paraId="76594CED"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sztuka</w:t>
            </w:r>
          </w:p>
        </w:tc>
        <w:tc>
          <w:tcPr>
            <w:tcW w:w="1276" w:type="dxa"/>
            <w:tcBorders>
              <w:top w:val="single" w:sz="4" w:space="0" w:color="auto"/>
              <w:left w:val="nil"/>
              <w:bottom w:val="single" w:sz="4" w:space="0" w:color="auto"/>
              <w:right w:val="single" w:sz="4" w:space="0" w:color="auto"/>
            </w:tcBorders>
            <w:shd w:val="clear" w:color="FFFFCC" w:fill="FFFFFF"/>
            <w:vAlign w:val="center"/>
            <w:hideMark/>
          </w:tcPr>
          <w:p w14:paraId="5AE91C8D"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50</w:t>
            </w:r>
          </w:p>
        </w:tc>
        <w:tc>
          <w:tcPr>
            <w:tcW w:w="429" w:type="dxa"/>
            <w:tcBorders>
              <w:left w:val="single" w:sz="4" w:space="0" w:color="auto"/>
            </w:tcBorders>
            <w:vAlign w:val="center"/>
            <w:hideMark/>
          </w:tcPr>
          <w:p w14:paraId="3BF94230" w14:textId="77777777" w:rsidR="005E2250" w:rsidRPr="005E2250" w:rsidRDefault="005E2250" w:rsidP="005E2250">
            <w:pPr>
              <w:rPr>
                <w:rFonts w:ascii="Times New Roman" w:hAnsi="Times New Roman"/>
                <w:sz w:val="20"/>
                <w:szCs w:val="20"/>
              </w:rPr>
            </w:pPr>
          </w:p>
        </w:tc>
      </w:tr>
      <w:tr w:rsidR="005E2250" w:rsidRPr="005E2250" w14:paraId="569EC84D" w14:textId="77777777" w:rsidTr="00023F2C">
        <w:trPr>
          <w:trHeight w:val="810"/>
        </w:trPr>
        <w:tc>
          <w:tcPr>
            <w:tcW w:w="9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CCC4DB"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12</w:t>
            </w:r>
          </w:p>
        </w:tc>
        <w:tc>
          <w:tcPr>
            <w:tcW w:w="2294" w:type="dxa"/>
            <w:tcBorders>
              <w:top w:val="single" w:sz="4" w:space="0" w:color="auto"/>
              <w:left w:val="nil"/>
              <w:bottom w:val="single" w:sz="4" w:space="0" w:color="auto"/>
              <w:right w:val="single" w:sz="4" w:space="0" w:color="auto"/>
            </w:tcBorders>
            <w:shd w:val="clear" w:color="FFFFCC" w:fill="FFFFFF"/>
            <w:vAlign w:val="center"/>
            <w:hideMark/>
          </w:tcPr>
          <w:p w14:paraId="44A8E850"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druk kartoteka magazynowa</w:t>
            </w:r>
          </w:p>
        </w:tc>
        <w:tc>
          <w:tcPr>
            <w:tcW w:w="3969" w:type="dxa"/>
            <w:tcBorders>
              <w:top w:val="single" w:sz="4" w:space="0" w:color="auto"/>
              <w:left w:val="nil"/>
              <w:bottom w:val="single" w:sz="4" w:space="0" w:color="auto"/>
              <w:right w:val="single" w:sz="4" w:space="0" w:color="auto"/>
            </w:tcBorders>
            <w:shd w:val="clear" w:color="FFFFCC" w:fill="FFFFFF"/>
            <w:vAlign w:val="center"/>
            <w:hideMark/>
          </w:tcPr>
          <w:p w14:paraId="1EE52E57" w14:textId="0FA244F9" w:rsidR="005E2250" w:rsidRPr="005E2250" w:rsidRDefault="005E2250" w:rsidP="005E2250">
            <w:pPr>
              <w:rPr>
                <w:rFonts w:ascii="Cambria" w:hAnsi="Cambria" w:cs="Calibri"/>
                <w:sz w:val="20"/>
                <w:szCs w:val="20"/>
              </w:rPr>
            </w:pPr>
            <w:r w:rsidRPr="005E2250">
              <w:rPr>
                <w:rFonts w:ascii="Cambria" w:hAnsi="Cambria" w:cs="Calibri"/>
                <w:sz w:val="20"/>
                <w:szCs w:val="20"/>
              </w:rPr>
              <w:t>kartoteka magazynowa na twardym kar</w:t>
            </w:r>
            <w:r>
              <w:rPr>
                <w:rFonts w:ascii="Cambria" w:hAnsi="Cambria" w:cs="Calibri"/>
                <w:sz w:val="20"/>
                <w:szCs w:val="20"/>
              </w:rPr>
              <w:t>t</w:t>
            </w:r>
            <w:r w:rsidRPr="005E2250">
              <w:rPr>
                <w:rFonts w:ascii="Cambria" w:hAnsi="Cambria" w:cs="Calibri"/>
                <w:sz w:val="20"/>
                <w:szCs w:val="20"/>
              </w:rPr>
              <w:t>onie. Druk dwustronny, co najmniej 50 kartek</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92F7AF3"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sztuka</w:t>
            </w:r>
          </w:p>
        </w:tc>
        <w:tc>
          <w:tcPr>
            <w:tcW w:w="1276" w:type="dxa"/>
            <w:tcBorders>
              <w:top w:val="single" w:sz="4" w:space="0" w:color="auto"/>
              <w:left w:val="nil"/>
              <w:bottom w:val="single" w:sz="4" w:space="0" w:color="auto"/>
              <w:right w:val="single" w:sz="4" w:space="0" w:color="auto"/>
            </w:tcBorders>
            <w:shd w:val="clear" w:color="FFFFCC" w:fill="FFFFFF"/>
            <w:vAlign w:val="center"/>
            <w:hideMark/>
          </w:tcPr>
          <w:p w14:paraId="0D8C90BA"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50</w:t>
            </w:r>
          </w:p>
        </w:tc>
        <w:tc>
          <w:tcPr>
            <w:tcW w:w="429" w:type="dxa"/>
            <w:tcBorders>
              <w:left w:val="single" w:sz="4" w:space="0" w:color="auto"/>
            </w:tcBorders>
            <w:vAlign w:val="center"/>
            <w:hideMark/>
          </w:tcPr>
          <w:p w14:paraId="6498D7E1" w14:textId="77777777" w:rsidR="005E2250" w:rsidRPr="005E2250" w:rsidRDefault="005E2250" w:rsidP="005E2250">
            <w:pPr>
              <w:rPr>
                <w:rFonts w:ascii="Times New Roman" w:hAnsi="Times New Roman"/>
                <w:sz w:val="20"/>
                <w:szCs w:val="20"/>
              </w:rPr>
            </w:pPr>
          </w:p>
        </w:tc>
      </w:tr>
      <w:tr w:rsidR="005E2250" w:rsidRPr="005E2250" w14:paraId="5524675A" w14:textId="77777777" w:rsidTr="00023F2C">
        <w:trPr>
          <w:trHeight w:val="1020"/>
        </w:trPr>
        <w:tc>
          <w:tcPr>
            <w:tcW w:w="9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770B97"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13</w:t>
            </w:r>
          </w:p>
        </w:tc>
        <w:tc>
          <w:tcPr>
            <w:tcW w:w="2294" w:type="dxa"/>
            <w:tcBorders>
              <w:top w:val="single" w:sz="4" w:space="0" w:color="auto"/>
              <w:left w:val="nil"/>
              <w:bottom w:val="single" w:sz="4" w:space="0" w:color="auto"/>
              <w:right w:val="single" w:sz="4" w:space="0" w:color="auto"/>
            </w:tcBorders>
            <w:shd w:val="clear" w:color="FFFFCC" w:fill="FFFFFF"/>
            <w:vAlign w:val="center"/>
            <w:hideMark/>
          </w:tcPr>
          <w:p w14:paraId="06045CA0"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koszulki na dokumenty</w:t>
            </w:r>
          </w:p>
        </w:tc>
        <w:tc>
          <w:tcPr>
            <w:tcW w:w="3969" w:type="dxa"/>
            <w:tcBorders>
              <w:top w:val="single" w:sz="4" w:space="0" w:color="auto"/>
              <w:left w:val="nil"/>
              <w:bottom w:val="single" w:sz="4" w:space="0" w:color="auto"/>
              <w:right w:val="single" w:sz="4" w:space="0" w:color="auto"/>
            </w:tcBorders>
            <w:shd w:val="clear" w:color="FFFFCC" w:fill="FFFFFF"/>
            <w:vAlign w:val="center"/>
            <w:hideMark/>
          </w:tcPr>
          <w:p w14:paraId="70622583"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format A5, krystaliczne, otwierane z góry, przeźroczysta struktura folii, antystatyczne, grubość co najmniej  50 mikronów, 1 opakowanie =100szt.</w:t>
            </w:r>
          </w:p>
        </w:tc>
        <w:tc>
          <w:tcPr>
            <w:tcW w:w="1417" w:type="dxa"/>
            <w:tcBorders>
              <w:top w:val="single" w:sz="4" w:space="0" w:color="auto"/>
              <w:left w:val="nil"/>
              <w:bottom w:val="single" w:sz="4" w:space="0" w:color="auto"/>
              <w:right w:val="single" w:sz="4" w:space="0" w:color="auto"/>
            </w:tcBorders>
            <w:shd w:val="clear" w:color="FFFFCC" w:fill="FFFFFF"/>
            <w:vAlign w:val="center"/>
            <w:hideMark/>
          </w:tcPr>
          <w:p w14:paraId="0046060F"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opakowanie</w:t>
            </w:r>
          </w:p>
        </w:tc>
        <w:tc>
          <w:tcPr>
            <w:tcW w:w="1276" w:type="dxa"/>
            <w:tcBorders>
              <w:top w:val="single" w:sz="4" w:space="0" w:color="auto"/>
              <w:left w:val="nil"/>
              <w:bottom w:val="single" w:sz="4" w:space="0" w:color="auto"/>
              <w:right w:val="single" w:sz="4" w:space="0" w:color="auto"/>
            </w:tcBorders>
            <w:shd w:val="clear" w:color="FFFFCC" w:fill="FFFFFF"/>
            <w:vAlign w:val="center"/>
            <w:hideMark/>
          </w:tcPr>
          <w:p w14:paraId="19631D7B"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10</w:t>
            </w:r>
          </w:p>
        </w:tc>
        <w:tc>
          <w:tcPr>
            <w:tcW w:w="429" w:type="dxa"/>
            <w:tcBorders>
              <w:left w:val="single" w:sz="4" w:space="0" w:color="auto"/>
            </w:tcBorders>
            <w:vAlign w:val="center"/>
            <w:hideMark/>
          </w:tcPr>
          <w:p w14:paraId="0A6EBBB9" w14:textId="77777777" w:rsidR="005E2250" w:rsidRPr="005E2250" w:rsidRDefault="005E2250" w:rsidP="005E2250">
            <w:pPr>
              <w:rPr>
                <w:rFonts w:ascii="Times New Roman" w:hAnsi="Times New Roman"/>
                <w:sz w:val="20"/>
                <w:szCs w:val="20"/>
              </w:rPr>
            </w:pPr>
          </w:p>
        </w:tc>
      </w:tr>
      <w:tr w:rsidR="005E2250" w:rsidRPr="005E2250" w14:paraId="1386E0E9" w14:textId="77777777" w:rsidTr="00023F2C">
        <w:trPr>
          <w:trHeight w:val="915"/>
        </w:trPr>
        <w:tc>
          <w:tcPr>
            <w:tcW w:w="9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9DCE1A"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14</w:t>
            </w:r>
          </w:p>
        </w:tc>
        <w:tc>
          <w:tcPr>
            <w:tcW w:w="2294" w:type="dxa"/>
            <w:tcBorders>
              <w:top w:val="single" w:sz="4" w:space="0" w:color="auto"/>
              <w:left w:val="nil"/>
              <w:bottom w:val="single" w:sz="4" w:space="0" w:color="auto"/>
              <w:right w:val="single" w:sz="4" w:space="0" w:color="auto"/>
            </w:tcBorders>
            <w:shd w:val="clear" w:color="FFFFCC" w:fill="FFFFFF"/>
            <w:vAlign w:val="center"/>
            <w:hideMark/>
          </w:tcPr>
          <w:p w14:paraId="70F8A8C3"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druk PZ</w:t>
            </w:r>
          </w:p>
        </w:tc>
        <w:tc>
          <w:tcPr>
            <w:tcW w:w="3969" w:type="dxa"/>
            <w:tcBorders>
              <w:top w:val="single" w:sz="4" w:space="0" w:color="auto"/>
              <w:left w:val="nil"/>
              <w:bottom w:val="single" w:sz="4" w:space="0" w:color="auto"/>
              <w:right w:val="single" w:sz="4" w:space="0" w:color="auto"/>
            </w:tcBorders>
            <w:shd w:val="clear" w:color="FFFFCC" w:fill="FFFFFF"/>
            <w:vAlign w:val="center"/>
            <w:hideMark/>
          </w:tcPr>
          <w:p w14:paraId="0E6F41A5"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 xml:space="preserve">druk przyjęcie materiałów z zewnątrz, format (1/3 A4), </w:t>
            </w:r>
            <w:proofErr w:type="spellStart"/>
            <w:r w:rsidRPr="005E2250">
              <w:rPr>
                <w:rFonts w:ascii="Cambria" w:hAnsi="Cambria" w:cs="Calibri"/>
                <w:sz w:val="20"/>
                <w:szCs w:val="20"/>
              </w:rPr>
              <w:t>samokopiujacy</w:t>
            </w:r>
            <w:proofErr w:type="spellEnd"/>
            <w:r w:rsidRPr="005E2250">
              <w:rPr>
                <w:rFonts w:ascii="Cambria" w:hAnsi="Cambria" w:cs="Calibri"/>
                <w:sz w:val="20"/>
                <w:szCs w:val="20"/>
              </w:rPr>
              <w:t xml:space="preserve">, </w:t>
            </w:r>
            <w:proofErr w:type="spellStart"/>
            <w:r w:rsidRPr="005E2250">
              <w:rPr>
                <w:rFonts w:ascii="Cambria" w:hAnsi="Cambria" w:cs="Calibri"/>
                <w:sz w:val="20"/>
                <w:szCs w:val="20"/>
              </w:rPr>
              <w:t>wielokopia</w:t>
            </w:r>
            <w:proofErr w:type="spellEnd"/>
            <w:r w:rsidRPr="005E2250">
              <w:rPr>
                <w:rFonts w:ascii="Cambria" w:hAnsi="Cambria" w:cs="Calibri"/>
                <w:sz w:val="20"/>
                <w:szCs w:val="20"/>
              </w:rPr>
              <w:t>, bloczek co najmniej 80 kartek</w:t>
            </w:r>
          </w:p>
        </w:tc>
        <w:tc>
          <w:tcPr>
            <w:tcW w:w="1417" w:type="dxa"/>
            <w:tcBorders>
              <w:top w:val="single" w:sz="4" w:space="0" w:color="auto"/>
              <w:left w:val="nil"/>
              <w:bottom w:val="single" w:sz="4" w:space="0" w:color="auto"/>
              <w:right w:val="single" w:sz="4" w:space="0" w:color="auto"/>
            </w:tcBorders>
            <w:shd w:val="clear" w:color="FFFFCC" w:fill="FFFFFF"/>
            <w:vAlign w:val="center"/>
            <w:hideMark/>
          </w:tcPr>
          <w:p w14:paraId="5D3613B5"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sztuka</w:t>
            </w:r>
          </w:p>
        </w:tc>
        <w:tc>
          <w:tcPr>
            <w:tcW w:w="1276" w:type="dxa"/>
            <w:tcBorders>
              <w:top w:val="single" w:sz="4" w:space="0" w:color="auto"/>
              <w:left w:val="nil"/>
              <w:bottom w:val="single" w:sz="4" w:space="0" w:color="auto"/>
              <w:right w:val="single" w:sz="4" w:space="0" w:color="auto"/>
            </w:tcBorders>
            <w:shd w:val="clear" w:color="FFFFCC" w:fill="FFFFFF"/>
            <w:vAlign w:val="center"/>
            <w:hideMark/>
          </w:tcPr>
          <w:p w14:paraId="7E9EEC81"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50</w:t>
            </w:r>
          </w:p>
        </w:tc>
        <w:tc>
          <w:tcPr>
            <w:tcW w:w="429" w:type="dxa"/>
            <w:tcBorders>
              <w:left w:val="single" w:sz="4" w:space="0" w:color="auto"/>
            </w:tcBorders>
            <w:vAlign w:val="center"/>
            <w:hideMark/>
          </w:tcPr>
          <w:p w14:paraId="31E40454" w14:textId="77777777" w:rsidR="005E2250" w:rsidRPr="005E2250" w:rsidRDefault="005E2250" w:rsidP="005E2250">
            <w:pPr>
              <w:rPr>
                <w:rFonts w:ascii="Times New Roman" w:hAnsi="Times New Roman"/>
                <w:sz w:val="20"/>
                <w:szCs w:val="20"/>
              </w:rPr>
            </w:pPr>
          </w:p>
        </w:tc>
      </w:tr>
      <w:tr w:rsidR="005E2250" w:rsidRPr="005E2250" w14:paraId="466E554C" w14:textId="77777777" w:rsidTr="00023F2C">
        <w:trPr>
          <w:trHeight w:val="1650"/>
        </w:trPr>
        <w:tc>
          <w:tcPr>
            <w:tcW w:w="9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6F0EAE"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15</w:t>
            </w:r>
          </w:p>
        </w:tc>
        <w:tc>
          <w:tcPr>
            <w:tcW w:w="2294" w:type="dxa"/>
            <w:tcBorders>
              <w:top w:val="single" w:sz="4" w:space="0" w:color="auto"/>
              <w:left w:val="nil"/>
              <w:bottom w:val="single" w:sz="4" w:space="0" w:color="auto"/>
              <w:right w:val="single" w:sz="4" w:space="0" w:color="auto"/>
            </w:tcBorders>
            <w:shd w:val="clear" w:color="FFFFCC" w:fill="FFFFFF"/>
            <w:vAlign w:val="center"/>
            <w:hideMark/>
          </w:tcPr>
          <w:p w14:paraId="1793005B"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 xml:space="preserve">skoroszyt </w:t>
            </w:r>
          </w:p>
        </w:tc>
        <w:tc>
          <w:tcPr>
            <w:tcW w:w="3969" w:type="dxa"/>
            <w:tcBorders>
              <w:top w:val="single" w:sz="4" w:space="0" w:color="auto"/>
              <w:left w:val="nil"/>
              <w:bottom w:val="single" w:sz="4" w:space="0" w:color="auto"/>
              <w:right w:val="single" w:sz="4" w:space="0" w:color="auto"/>
            </w:tcBorders>
            <w:shd w:val="clear" w:color="FFFFCC" w:fill="FFFFFF"/>
            <w:vAlign w:val="center"/>
            <w:hideMark/>
          </w:tcPr>
          <w:p w14:paraId="7D81600C"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format A4, z perforacją na grzbiecie umożliwiającą wpięcie do każdego rodzaju segregatora, tylna okładka kolor czerwony, przednia okładka przeźroczysta, wysuwany papierowy pasek do opisu zawartości, wykonany z folii PCV</w:t>
            </w:r>
          </w:p>
        </w:tc>
        <w:tc>
          <w:tcPr>
            <w:tcW w:w="1417" w:type="dxa"/>
            <w:tcBorders>
              <w:top w:val="single" w:sz="4" w:space="0" w:color="auto"/>
              <w:left w:val="nil"/>
              <w:bottom w:val="single" w:sz="4" w:space="0" w:color="auto"/>
              <w:right w:val="single" w:sz="4" w:space="0" w:color="auto"/>
            </w:tcBorders>
            <w:shd w:val="clear" w:color="FFFFCC" w:fill="FFFFFF"/>
            <w:noWrap/>
            <w:vAlign w:val="center"/>
            <w:hideMark/>
          </w:tcPr>
          <w:p w14:paraId="674EA704"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sztuka</w:t>
            </w:r>
          </w:p>
        </w:tc>
        <w:tc>
          <w:tcPr>
            <w:tcW w:w="1276" w:type="dxa"/>
            <w:tcBorders>
              <w:top w:val="single" w:sz="4" w:space="0" w:color="auto"/>
              <w:left w:val="nil"/>
              <w:bottom w:val="single" w:sz="4" w:space="0" w:color="auto"/>
              <w:right w:val="single" w:sz="4" w:space="0" w:color="auto"/>
            </w:tcBorders>
            <w:shd w:val="clear" w:color="FFFFCC" w:fill="FFFFFF"/>
            <w:vAlign w:val="center"/>
            <w:hideMark/>
          </w:tcPr>
          <w:p w14:paraId="4F6A2BA1"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300</w:t>
            </w:r>
          </w:p>
        </w:tc>
        <w:tc>
          <w:tcPr>
            <w:tcW w:w="429" w:type="dxa"/>
            <w:tcBorders>
              <w:left w:val="single" w:sz="4" w:space="0" w:color="auto"/>
            </w:tcBorders>
            <w:vAlign w:val="center"/>
            <w:hideMark/>
          </w:tcPr>
          <w:p w14:paraId="37189DE6" w14:textId="77777777" w:rsidR="005E2250" w:rsidRPr="005E2250" w:rsidRDefault="005E2250" w:rsidP="005E2250">
            <w:pPr>
              <w:rPr>
                <w:rFonts w:ascii="Times New Roman" w:hAnsi="Times New Roman"/>
                <w:sz w:val="20"/>
                <w:szCs w:val="20"/>
              </w:rPr>
            </w:pPr>
          </w:p>
        </w:tc>
      </w:tr>
      <w:tr w:rsidR="005E2250" w:rsidRPr="005E2250" w14:paraId="1E38D3FF" w14:textId="77777777" w:rsidTr="00023F2C">
        <w:trPr>
          <w:trHeight w:val="300"/>
        </w:trPr>
        <w:tc>
          <w:tcPr>
            <w:tcW w:w="9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CB2F29"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16</w:t>
            </w:r>
          </w:p>
        </w:tc>
        <w:tc>
          <w:tcPr>
            <w:tcW w:w="2294" w:type="dxa"/>
            <w:tcBorders>
              <w:top w:val="single" w:sz="4" w:space="0" w:color="auto"/>
              <w:left w:val="nil"/>
              <w:bottom w:val="single" w:sz="4" w:space="0" w:color="auto"/>
              <w:right w:val="single" w:sz="4" w:space="0" w:color="auto"/>
            </w:tcBorders>
            <w:shd w:val="clear" w:color="FFFFCC" w:fill="FFFFFF"/>
            <w:vAlign w:val="center"/>
            <w:hideMark/>
          </w:tcPr>
          <w:p w14:paraId="3ADCF69C"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 xml:space="preserve">płyta CD-R </w:t>
            </w:r>
          </w:p>
        </w:tc>
        <w:tc>
          <w:tcPr>
            <w:tcW w:w="3969" w:type="dxa"/>
            <w:tcBorders>
              <w:top w:val="single" w:sz="4" w:space="0" w:color="auto"/>
              <w:left w:val="nil"/>
              <w:bottom w:val="single" w:sz="4" w:space="0" w:color="auto"/>
              <w:right w:val="single" w:sz="4" w:space="0" w:color="auto"/>
            </w:tcBorders>
            <w:shd w:val="clear" w:color="FFFFCC" w:fill="FFFFFF"/>
            <w:vAlign w:val="center"/>
            <w:hideMark/>
          </w:tcPr>
          <w:p w14:paraId="49ED99C9"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płyta CD-R w kopercie</w:t>
            </w:r>
          </w:p>
        </w:tc>
        <w:tc>
          <w:tcPr>
            <w:tcW w:w="1417" w:type="dxa"/>
            <w:tcBorders>
              <w:top w:val="single" w:sz="4" w:space="0" w:color="auto"/>
              <w:left w:val="nil"/>
              <w:bottom w:val="single" w:sz="4" w:space="0" w:color="auto"/>
              <w:right w:val="single" w:sz="4" w:space="0" w:color="auto"/>
            </w:tcBorders>
            <w:shd w:val="clear" w:color="FFFFCC" w:fill="FFFFFF"/>
            <w:noWrap/>
            <w:vAlign w:val="center"/>
            <w:hideMark/>
          </w:tcPr>
          <w:p w14:paraId="3B318910"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sztuka</w:t>
            </w:r>
          </w:p>
        </w:tc>
        <w:tc>
          <w:tcPr>
            <w:tcW w:w="1276" w:type="dxa"/>
            <w:tcBorders>
              <w:top w:val="single" w:sz="4" w:space="0" w:color="auto"/>
              <w:left w:val="nil"/>
              <w:bottom w:val="single" w:sz="4" w:space="0" w:color="auto"/>
              <w:right w:val="single" w:sz="4" w:space="0" w:color="auto"/>
            </w:tcBorders>
            <w:shd w:val="clear" w:color="FFFFCC" w:fill="FFFFFF"/>
            <w:vAlign w:val="center"/>
            <w:hideMark/>
          </w:tcPr>
          <w:p w14:paraId="76640ADE"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100</w:t>
            </w:r>
          </w:p>
        </w:tc>
        <w:tc>
          <w:tcPr>
            <w:tcW w:w="429" w:type="dxa"/>
            <w:tcBorders>
              <w:left w:val="single" w:sz="4" w:space="0" w:color="auto"/>
            </w:tcBorders>
            <w:vAlign w:val="center"/>
            <w:hideMark/>
          </w:tcPr>
          <w:p w14:paraId="7701E19A" w14:textId="77777777" w:rsidR="005E2250" w:rsidRPr="005E2250" w:rsidRDefault="005E2250" w:rsidP="005E2250">
            <w:pPr>
              <w:rPr>
                <w:rFonts w:ascii="Times New Roman" w:hAnsi="Times New Roman"/>
                <w:sz w:val="20"/>
                <w:szCs w:val="20"/>
              </w:rPr>
            </w:pPr>
          </w:p>
        </w:tc>
      </w:tr>
      <w:tr w:rsidR="005E2250" w:rsidRPr="005E2250" w14:paraId="258F5AA1" w14:textId="77777777" w:rsidTr="00023F2C">
        <w:trPr>
          <w:trHeight w:val="990"/>
        </w:trPr>
        <w:tc>
          <w:tcPr>
            <w:tcW w:w="9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29ABA4"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17</w:t>
            </w:r>
          </w:p>
        </w:tc>
        <w:tc>
          <w:tcPr>
            <w:tcW w:w="2294" w:type="dxa"/>
            <w:tcBorders>
              <w:top w:val="single" w:sz="4" w:space="0" w:color="auto"/>
              <w:left w:val="nil"/>
              <w:bottom w:val="single" w:sz="4" w:space="0" w:color="auto"/>
              <w:right w:val="single" w:sz="4" w:space="0" w:color="auto"/>
            </w:tcBorders>
            <w:shd w:val="clear" w:color="FFFFCC" w:fill="FFFFFF"/>
            <w:vAlign w:val="center"/>
            <w:hideMark/>
          </w:tcPr>
          <w:p w14:paraId="2AAA696D"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 xml:space="preserve">segregator biurowy </w:t>
            </w:r>
          </w:p>
        </w:tc>
        <w:tc>
          <w:tcPr>
            <w:tcW w:w="3969" w:type="dxa"/>
            <w:tcBorders>
              <w:top w:val="single" w:sz="4" w:space="0" w:color="auto"/>
              <w:left w:val="nil"/>
              <w:bottom w:val="single" w:sz="4" w:space="0" w:color="auto"/>
              <w:right w:val="single" w:sz="4" w:space="0" w:color="auto"/>
            </w:tcBorders>
            <w:shd w:val="clear" w:color="FFFFCC" w:fill="FFFFFF"/>
            <w:vAlign w:val="center"/>
            <w:hideMark/>
          </w:tcPr>
          <w:p w14:paraId="669B52F0"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 xml:space="preserve">A4 / 50mm, </w:t>
            </w:r>
            <w:proofErr w:type="spellStart"/>
            <w:r w:rsidRPr="005E2250">
              <w:rPr>
                <w:rFonts w:ascii="Cambria" w:hAnsi="Cambria" w:cs="Calibri"/>
                <w:sz w:val="20"/>
                <w:szCs w:val="20"/>
              </w:rPr>
              <w:t>pcv</w:t>
            </w:r>
            <w:proofErr w:type="spellEnd"/>
            <w:r w:rsidRPr="005E2250">
              <w:rPr>
                <w:rFonts w:ascii="Cambria" w:hAnsi="Cambria" w:cs="Calibri"/>
                <w:sz w:val="20"/>
                <w:szCs w:val="20"/>
              </w:rPr>
              <w:t xml:space="preserve">, z </w:t>
            </w:r>
            <w:proofErr w:type="spellStart"/>
            <w:r w:rsidRPr="005E2250">
              <w:rPr>
                <w:rFonts w:ascii="Cambria" w:hAnsi="Cambria" w:cs="Calibri"/>
                <w:sz w:val="20"/>
                <w:szCs w:val="20"/>
              </w:rPr>
              <w:t>z</w:t>
            </w:r>
            <w:proofErr w:type="spellEnd"/>
            <w:r w:rsidRPr="005E2250">
              <w:rPr>
                <w:rFonts w:ascii="Cambria" w:hAnsi="Cambria" w:cs="Calibri"/>
                <w:sz w:val="20"/>
                <w:szCs w:val="20"/>
              </w:rPr>
              <w:t xml:space="preserve"> okuciem i wymienną etykietą, obustronnie oklejony, z mechanizmem dźwigniowym metalowym</w:t>
            </w:r>
          </w:p>
        </w:tc>
        <w:tc>
          <w:tcPr>
            <w:tcW w:w="1417" w:type="dxa"/>
            <w:tcBorders>
              <w:top w:val="single" w:sz="4" w:space="0" w:color="auto"/>
              <w:left w:val="nil"/>
              <w:bottom w:val="single" w:sz="4" w:space="0" w:color="auto"/>
              <w:right w:val="single" w:sz="4" w:space="0" w:color="auto"/>
            </w:tcBorders>
            <w:shd w:val="clear" w:color="FFFFCC" w:fill="FFFFFF"/>
            <w:noWrap/>
            <w:vAlign w:val="center"/>
            <w:hideMark/>
          </w:tcPr>
          <w:p w14:paraId="6FC9A0F1"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sztuka</w:t>
            </w:r>
          </w:p>
        </w:tc>
        <w:tc>
          <w:tcPr>
            <w:tcW w:w="1276" w:type="dxa"/>
            <w:tcBorders>
              <w:top w:val="single" w:sz="4" w:space="0" w:color="auto"/>
              <w:left w:val="nil"/>
              <w:bottom w:val="single" w:sz="4" w:space="0" w:color="auto"/>
              <w:right w:val="single" w:sz="4" w:space="0" w:color="auto"/>
            </w:tcBorders>
            <w:shd w:val="clear" w:color="FFFFCC" w:fill="FFFFFF"/>
            <w:vAlign w:val="center"/>
            <w:hideMark/>
          </w:tcPr>
          <w:p w14:paraId="25304300"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50</w:t>
            </w:r>
          </w:p>
        </w:tc>
        <w:tc>
          <w:tcPr>
            <w:tcW w:w="429" w:type="dxa"/>
            <w:tcBorders>
              <w:left w:val="single" w:sz="4" w:space="0" w:color="auto"/>
            </w:tcBorders>
            <w:vAlign w:val="center"/>
            <w:hideMark/>
          </w:tcPr>
          <w:p w14:paraId="47871DCF" w14:textId="77777777" w:rsidR="005E2250" w:rsidRPr="005E2250" w:rsidRDefault="005E2250" w:rsidP="005E2250">
            <w:pPr>
              <w:rPr>
                <w:rFonts w:ascii="Times New Roman" w:hAnsi="Times New Roman"/>
                <w:sz w:val="20"/>
                <w:szCs w:val="20"/>
              </w:rPr>
            </w:pPr>
          </w:p>
        </w:tc>
      </w:tr>
      <w:tr w:rsidR="005E2250" w:rsidRPr="005E2250" w14:paraId="52D8E2FD" w14:textId="77777777" w:rsidTr="00023F2C">
        <w:trPr>
          <w:trHeight w:val="765"/>
        </w:trPr>
        <w:tc>
          <w:tcPr>
            <w:tcW w:w="9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949075"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18</w:t>
            </w:r>
          </w:p>
        </w:tc>
        <w:tc>
          <w:tcPr>
            <w:tcW w:w="2294" w:type="dxa"/>
            <w:tcBorders>
              <w:top w:val="single" w:sz="4" w:space="0" w:color="auto"/>
              <w:left w:val="nil"/>
              <w:bottom w:val="single" w:sz="4" w:space="0" w:color="auto"/>
              <w:right w:val="single" w:sz="4" w:space="0" w:color="auto"/>
            </w:tcBorders>
            <w:shd w:val="clear" w:color="FFFFCC" w:fill="FFFFFF"/>
            <w:vAlign w:val="center"/>
            <w:hideMark/>
          </w:tcPr>
          <w:p w14:paraId="6976944B"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 xml:space="preserve">segregator biurowy </w:t>
            </w:r>
          </w:p>
        </w:tc>
        <w:tc>
          <w:tcPr>
            <w:tcW w:w="3969" w:type="dxa"/>
            <w:tcBorders>
              <w:top w:val="single" w:sz="4" w:space="0" w:color="auto"/>
              <w:left w:val="nil"/>
              <w:bottom w:val="single" w:sz="4" w:space="0" w:color="auto"/>
              <w:right w:val="single" w:sz="4" w:space="0" w:color="auto"/>
            </w:tcBorders>
            <w:shd w:val="clear" w:color="FFFFCC" w:fill="FFFFFF"/>
            <w:vAlign w:val="center"/>
            <w:hideMark/>
          </w:tcPr>
          <w:p w14:paraId="0523FF81"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 xml:space="preserve">A4 / 75mm, </w:t>
            </w:r>
            <w:proofErr w:type="spellStart"/>
            <w:r w:rsidRPr="005E2250">
              <w:rPr>
                <w:rFonts w:ascii="Cambria" w:hAnsi="Cambria" w:cs="Calibri"/>
                <w:sz w:val="20"/>
                <w:szCs w:val="20"/>
              </w:rPr>
              <w:t>pcv</w:t>
            </w:r>
            <w:proofErr w:type="spellEnd"/>
            <w:r w:rsidRPr="005E2250">
              <w:rPr>
                <w:rFonts w:ascii="Cambria" w:hAnsi="Cambria" w:cs="Calibri"/>
                <w:sz w:val="20"/>
                <w:szCs w:val="20"/>
              </w:rPr>
              <w:t>, z okuciem i wymienną etykietą, obustronnie oklejony,  z mechanizmem dźwigniowym metalowym</w:t>
            </w:r>
          </w:p>
        </w:tc>
        <w:tc>
          <w:tcPr>
            <w:tcW w:w="1417" w:type="dxa"/>
            <w:tcBorders>
              <w:top w:val="single" w:sz="4" w:space="0" w:color="auto"/>
              <w:left w:val="nil"/>
              <w:bottom w:val="single" w:sz="4" w:space="0" w:color="auto"/>
              <w:right w:val="single" w:sz="4" w:space="0" w:color="auto"/>
            </w:tcBorders>
            <w:shd w:val="clear" w:color="FFFFCC" w:fill="FFFFFF"/>
            <w:noWrap/>
            <w:vAlign w:val="center"/>
            <w:hideMark/>
          </w:tcPr>
          <w:p w14:paraId="510DADD0"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sztuka</w:t>
            </w:r>
          </w:p>
        </w:tc>
        <w:tc>
          <w:tcPr>
            <w:tcW w:w="1276" w:type="dxa"/>
            <w:tcBorders>
              <w:top w:val="single" w:sz="4" w:space="0" w:color="auto"/>
              <w:left w:val="nil"/>
              <w:bottom w:val="single" w:sz="4" w:space="0" w:color="auto"/>
              <w:right w:val="single" w:sz="4" w:space="0" w:color="auto"/>
            </w:tcBorders>
            <w:shd w:val="clear" w:color="FFFFCC" w:fill="FFFFFF"/>
            <w:vAlign w:val="center"/>
            <w:hideMark/>
          </w:tcPr>
          <w:p w14:paraId="14D1D603"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50</w:t>
            </w:r>
          </w:p>
        </w:tc>
        <w:tc>
          <w:tcPr>
            <w:tcW w:w="429" w:type="dxa"/>
            <w:tcBorders>
              <w:left w:val="single" w:sz="4" w:space="0" w:color="auto"/>
            </w:tcBorders>
            <w:vAlign w:val="center"/>
            <w:hideMark/>
          </w:tcPr>
          <w:p w14:paraId="510BF593" w14:textId="77777777" w:rsidR="005E2250" w:rsidRPr="005E2250" w:rsidRDefault="005E2250" w:rsidP="005E2250">
            <w:pPr>
              <w:rPr>
                <w:rFonts w:ascii="Times New Roman" w:hAnsi="Times New Roman"/>
                <w:sz w:val="20"/>
                <w:szCs w:val="20"/>
              </w:rPr>
            </w:pPr>
          </w:p>
        </w:tc>
      </w:tr>
      <w:tr w:rsidR="005E2250" w:rsidRPr="005E2250" w14:paraId="0F289FBA" w14:textId="77777777" w:rsidTr="00023F2C">
        <w:trPr>
          <w:trHeight w:val="510"/>
        </w:trPr>
        <w:tc>
          <w:tcPr>
            <w:tcW w:w="9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88F4E6"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19</w:t>
            </w:r>
          </w:p>
        </w:tc>
        <w:tc>
          <w:tcPr>
            <w:tcW w:w="2294" w:type="dxa"/>
            <w:tcBorders>
              <w:top w:val="single" w:sz="4" w:space="0" w:color="auto"/>
              <w:left w:val="nil"/>
              <w:bottom w:val="single" w:sz="4" w:space="0" w:color="auto"/>
              <w:right w:val="single" w:sz="4" w:space="0" w:color="auto"/>
            </w:tcBorders>
            <w:shd w:val="clear" w:color="FFFFCC" w:fill="FFFFFF"/>
            <w:vAlign w:val="center"/>
            <w:hideMark/>
          </w:tcPr>
          <w:p w14:paraId="52281876"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 xml:space="preserve">komplet markerów do tablic </w:t>
            </w:r>
            <w:proofErr w:type="spellStart"/>
            <w:r w:rsidRPr="005E2250">
              <w:rPr>
                <w:rFonts w:ascii="Cambria" w:hAnsi="Cambria" w:cs="Calibri"/>
                <w:sz w:val="20"/>
                <w:szCs w:val="20"/>
              </w:rPr>
              <w:t>suchościeralnych</w:t>
            </w:r>
            <w:proofErr w:type="spellEnd"/>
            <w:r w:rsidRPr="005E2250">
              <w:rPr>
                <w:rFonts w:ascii="Cambria" w:hAnsi="Cambria" w:cs="Calibri"/>
                <w:sz w:val="20"/>
                <w:szCs w:val="20"/>
              </w:rPr>
              <w:t xml:space="preserve"> wraz z gąbką</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673F38D6"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 xml:space="preserve">w komplecie - 4 podstawowe kolory markerów do tablic </w:t>
            </w:r>
            <w:proofErr w:type="spellStart"/>
            <w:r w:rsidRPr="005E2250">
              <w:rPr>
                <w:rFonts w:ascii="Cambria" w:hAnsi="Cambria" w:cs="Calibri"/>
                <w:sz w:val="20"/>
                <w:szCs w:val="20"/>
              </w:rPr>
              <w:t>suchościeralnych</w:t>
            </w:r>
            <w:proofErr w:type="spellEnd"/>
            <w:r w:rsidRPr="005E2250">
              <w:rPr>
                <w:rFonts w:ascii="Cambria" w:hAnsi="Cambria" w:cs="Calibri"/>
                <w:sz w:val="20"/>
                <w:szCs w:val="20"/>
              </w:rPr>
              <w:t xml:space="preserve"> i gąbka</w:t>
            </w:r>
          </w:p>
        </w:tc>
        <w:tc>
          <w:tcPr>
            <w:tcW w:w="1417" w:type="dxa"/>
            <w:tcBorders>
              <w:top w:val="single" w:sz="4" w:space="0" w:color="auto"/>
              <w:left w:val="nil"/>
              <w:bottom w:val="single" w:sz="4" w:space="0" w:color="auto"/>
              <w:right w:val="single" w:sz="4" w:space="0" w:color="auto"/>
            </w:tcBorders>
            <w:shd w:val="clear" w:color="FFFFCC" w:fill="FFFFFF"/>
            <w:noWrap/>
            <w:vAlign w:val="center"/>
            <w:hideMark/>
          </w:tcPr>
          <w:p w14:paraId="7F745F00"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komplet</w:t>
            </w:r>
          </w:p>
        </w:tc>
        <w:tc>
          <w:tcPr>
            <w:tcW w:w="1276" w:type="dxa"/>
            <w:tcBorders>
              <w:top w:val="single" w:sz="4" w:space="0" w:color="auto"/>
              <w:left w:val="nil"/>
              <w:bottom w:val="single" w:sz="4" w:space="0" w:color="auto"/>
              <w:right w:val="single" w:sz="4" w:space="0" w:color="auto"/>
            </w:tcBorders>
            <w:shd w:val="clear" w:color="FFFFCC" w:fill="FFFFFF"/>
            <w:vAlign w:val="center"/>
            <w:hideMark/>
          </w:tcPr>
          <w:p w14:paraId="2E6D8D78"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70</w:t>
            </w:r>
          </w:p>
        </w:tc>
        <w:tc>
          <w:tcPr>
            <w:tcW w:w="429" w:type="dxa"/>
            <w:tcBorders>
              <w:left w:val="single" w:sz="4" w:space="0" w:color="auto"/>
            </w:tcBorders>
            <w:vAlign w:val="center"/>
            <w:hideMark/>
          </w:tcPr>
          <w:p w14:paraId="3BD901D8" w14:textId="77777777" w:rsidR="005E2250" w:rsidRPr="005E2250" w:rsidRDefault="005E2250" w:rsidP="005E2250">
            <w:pPr>
              <w:rPr>
                <w:rFonts w:ascii="Times New Roman" w:hAnsi="Times New Roman"/>
                <w:sz w:val="20"/>
                <w:szCs w:val="20"/>
              </w:rPr>
            </w:pPr>
          </w:p>
        </w:tc>
      </w:tr>
      <w:tr w:rsidR="005E2250" w:rsidRPr="005E2250" w14:paraId="2E5AB233" w14:textId="77777777" w:rsidTr="00023F2C">
        <w:trPr>
          <w:trHeight w:val="510"/>
        </w:trPr>
        <w:tc>
          <w:tcPr>
            <w:tcW w:w="9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845766"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20</w:t>
            </w:r>
          </w:p>
        </w:tc>
        <w:tc>
          <w:tcPr>
            <w:tcW w:w="2294" w:type="dxa"/>
            <w:tcBorders>
              <w:top w:val="single" w:sz="4" w:space="0" w:color="auto"/>
              <w:left w:val="nil"/>
              <w:bottom w:val="single" w:sz="4" w:space="0" w:color="auto"/>
              <w:right w:val="single" w:sz="4" w:space="0" w:color="auto"/>
            </w:tcBorders>
            <w:shd w:val="clear" w:color="FFFFCC" w:fill="FFFFFF"/>
            <w:vAlign w:val="center"/>
            <w:hideMark/>
          </w:tcPr>
          <w:p w14:paraId="041999B5" w14:textId="77777777" w:rsidR="005E2250" w:rsidRPr="005E2250" w:rsidRDefault="005E2250" w:rsidP="005E2250">
            <w:pPr>
              <w:rPr>
                <w:rFonts w:ascii="Cambria" w:hAnsi="Cambria" w:cs="Calibri"/>
                <w:sz w:val="20"/>
                <w:szCs w:val="20"/>
              </w:rPr>
            </w:pPr>
            <w:proofErr w:type="spellStart"/>
            <w:r w:rsidRPr="005E2250">
              <w:rPr>
                <w:rFonts w:ascii="Cambria" w:hAnsi="Cambria" w:cs="Calibri"/>
                <w:sz w:val="20"/>
                <w:szCs w:val="20"/>
              </w:rPr>
              <w:t>zakreślacze</w:t>
            </w:r>
            <w:proofErr w:type="spellEnd"/>
            <w:r w:rsidRPr="005E2250">
              <w:rPr>
                <w:rFonts w:ascii="Cambria" w:hAnsi="Cambria" w:cs="Calibri"/>
                <w:sz w:val="20"/>
                <w:szCs w:val="20"/>
              </w:rPr>
              <w:t xml:space="preserve"> kolorowe fluoroscencyjne </w:t>
            </w:r>
          </w:p>
        </w:tc>
        <w:tc>
          <w:tcPr>
            <w:tcW w:w="3969" w:type="dxa"/>
            <w:tcBorders>
              <w:top w:val="single" w:sz="4" w:space="0" w:color="auto"/>
              <w:left w:val="nil"/>
              <w:bottom w:val="single" w:sz="4" w:space="0" w:color="auto"/>
              <w:right w:val="single" w:sz="4" w:space="0" w:color="auto"/>
            </w:tcBorders>
            <w:shd w:val="clear" w:color="FFFFCC" w:fill="FFFFFF"/>
            <w:vAlign w:val="center"/>
            <w:hideMark/>
          </w:tcPr>
          <w:p w14:paraId="652A6A53"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grubość linii pisania 1-5 mm, różne kolory</w:t>
            </w:r>
          </w:p>
        </w:tc>
        <w:tc>
          <w:tcPr>
            <w:tcW w:w="1417" w:type="dxa"/>
            <w:tcBorders>
              <w:top w:val="single" w:sz="4" w:space="0" w:color="auto"/>
              <w:left w:val="nil"/>
              <w:bottom w:val="single" w:sz="4" w:space="0" w:color="auto"/>
              <w:right w:val="single" w:sz="4" w:space="0" w:color="auto"/>
            </w:tcBorders>
            <w:shd w:val="clear" w:color="FFFFCC" w:fill="FFFFFF"/>
            <w:noWrap/>
            <w:vAlign w:val="center"/>
            <w:hideMark/>
          </w:tcPr>
          <w:p w14:paraId="273DED7C"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sztuka</w:t>
            </w:r>
          </w:p>
        </w:tc>
        <w:tc>
          <w:tcPr>
            <w:tcW w:w="1276" w:type="dxa"/>
            <w:tcBorders>
              <w:top w:val="single" w:sz="4" w:space="0" w:color="auto"/>
              <w:left w:val="nil"/>
              <w:bottom w:val="single" w:sz="4" w:space="0" w:color="auto"/>
              <w:right w:val="single" w:sz="4" w:space="0" w:color="auto"/>
            </w:tcBorders>
            <w:shd w:val="clear" w:color="FFFFCC" w:fill="FFFFFF"/>
            <w:vAlign w:val="center"/>
            <w:hideMark/>
          </w:tcPr>
          <w:p w14:paraId="0DCC8724"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300</w:t>
            </w:r>
          </w:p>
        </w:tc>
        <w:tc>
          <w:tcPr>
            <w:tcW w:w="429" w:type="dxa"/>
            <w:tcBorders>
              <w:left w:val="single" w:sz="4" w:space="0" w:color="auto"/>
            </w:tcBorders>
            <w:vAlign w:val="center"/>
            <w:hideMark/>
          </w:tcPr>
          <w:p w14:paraId="7A69226D" w14:textId="77777777" w:rsidR="005E2250" w:rsidRPr="005E2250" w:rsidRDefault="005E2250" w:rsidP="005E2250">
            <w:pPr>
              <w:rPr>
                <w:rFonts w:ascii="Times New Roman" w:hAnsi="Times New Roman"/>
                <w:sz w:val="20"/>
                <w:szCs w:val="20"/>
              </w:rPr>
            </w:pPr>
          </w:p>
        </w:tc>
      </w:tr>
      <w:tr w:rsidR="005E2250" w:rsidRPr="005E2250" w14:paraId="3C2B3A11" w14:textId="77777777" w:rsidTr="00023F2C">
        <w:trPr>
          <w:trHeight w:val="1290"/>
        </w:trPr>
        <w:tc>
          <w:tcPr>
            <w:tcW w:w="9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731914"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21</w:t>
            </w:r>
          </w:p>
        </w:tc>
        <w:tc>
          <w:tcPr>
            <w:tcW w:w="2294" w:type="dxa"/>
            <w:tcBorders>
              <w:top w:val="single" w:sz="4" w:space="0" w:color="auto"/>
              <w:left w:val="nil"/>
              <w:bottom w:val="single" w:sz="4" w:space="0" w:color="auto"/>
              <w:right w:val="single" w:sz="4" w:space="0" w:color="auto"/>
            </w:tcBorders>
            <w:shd w:val="clear" w:color="FFFFCC" w:fill="FFFFFF"/>
            <w:vAlign w:val="center"/>
            <w:hideMark/>
          </w:tcPr>
          <w:p w14:paraId="22960A34"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teczka plastikowa</w:t>
            </w:r>
          </w:p>
        </w:tc>
        <w:tc>
          <w:tcPr>
            <w:tcW w:w="3969" w:type="dxa"/>
            <w:tcBorders>
              <w:top w:val="single" w:sz="4" w:space="0" w:color="auto"/>
              <w:left w:val="nil"/>
              <w:bottom w:val="single" w:sz="4" w:space="0" w:color="auto"/>
              <w:right w:val="single" w:sz="4" w:space="0" w:color="auto"/>
            </w:tcBorders>
            <w:shd w:val="clear" w:color="FFFFCC" w:fill="FFFFFF"/>
            <w:vAlign w:val="center"/>
            <w:hideMark/>
          </w:tcPr>
          <w:p w14:paraId="711242FB" w14:textId="77777777" w:rsidR="005E2250" w:rsidRPr="005E2250" w:rsidRDefault="005E2250" w:rsidP="005E2250">
            <w:pPr>
              <w:rPr>
                <w:rFonts w:ascii="Cambria" w:hAnsi="Cambria" w:cs="Calibri"/>
                <w:sz w:val="20"/>
                <w:szCs w:val="20"/>
              </w:rPr>
            </w:pPr>
            <w:r w:rsidRPr="005E2250">
              <w:rPr>
                <w:rFonts w:ascii="Cambria" w:hAnsi="Cambria" w:cs="Calibri"/>
                <w:sz w:val="20"/>
                <w:szCs w:val="20"/>
              </w:rPr>
              <w:t>plastikowa teczka na dokumenty, zamknięcie za pomocą gumek, posiadająca wewnętrzne skrzydła zapobiegające wypadaniu mniejszych dokumentów, format A4 różne kolory</w:t>
            </w:r>
          </w:p>
        </w:tc>
        <w:tc>
          <w:tcPr>
            <w:tcW w:w="1417" w:type="dxa"/>
            <w:tcBorders>
              <w:top w:val="single" w:sz="4" w:space="0" w:color="auto"/>
              <w:left w:val="nil"/>
              <w:bottom w:val="single" w:sz="4" w:space="0" w:color="auto"/>
              <w:right w:val="single" w:sz="4" w:space="0" w:color="auto"/>
            </w:tcBorders>
            <w:shd w:val="clear" w:color="FFFFCC" w:fill="FFFFFF"/>
            <w:vAlign w:val="center"/>
            <w:hideMark/>
          </w:tcPr>
          <w:p w14:paraId="64A08C12" w14:textId="77777777" w:rsidR="005E2250" w:rsidRPr="005E2250" w:rsidRDefault="005E2250" w:rsidP="005E2250">
            <w:pPr>
              <w:jc w:val="center"/>
              <w:rPr>
                <w:rFonts w:ascii="Cambria" w:hAnsi="Cambria" w:cs="Calibri"/>
                <w:sz w:val="20"/>
                <w:szCs w:val="20"/>
              </w:rPr>
            </w:pPr>
            <w:r w:rsidRPr="005E2250">
              <w:rPr>
                <w:rFonts w:ascii="Cambria" w:hAnsi="Cambria" w:cs="Calibri"/>
                <w:sz w:val="20"/>
                <w:szCs w:val="20"/>
              </w:rPr>
              <w:t>sztuka</w:t>
            </w:r>
          </w:p>
        </w:tc>
        <w:tc>
          <w:tcPr>
            <w:tcW w:w="1276" w:type="dxa"/>
            <w:tcBorders>
              <w:top w:val="single" w:sz="4" w:space="0" w:color="auto"/>
              <w:left w:val="nil"/>
              <w:bottom w:val="single" w:sz="4" w:space="0" w:color="auto"/>
              <w:right w:val="single" w:sz="4" w:space="0" w:color="auto"/>
            </w:tcBorders>
            <w:shd w:val="clear" w:color="FFFFCC" w:fill="FFFFFF"/>
            <w:vAlign w:val="center"/>
            <w:hideMark/>
          </w:tcPr>
          <w:p w14:paraId="7E2A7629" w14:textId="77777777" w:rsidR="005E2250" w:rsidRPr="005E2250" w:rsidRDefault="005E2250" w:rsidP="005E2250">
            <w:pPr>
              <w:jc w:val="center"/>
              <w:rPr>
                <w:rFonts w:ascii="Cambria" w:hAnsi="Cambria" w:cs="Calibri"/>
                <w:color w:val="000000"/>
                <w:sz w:val="20"/>
                <w:szCs w:val="20"/>
              </w:rPr>
            </w:pPr>
            <w:r w:rsidRPr="005E2250">
              <w:rPr>
                <w:rFonts w:ascii="Cambria" w:hAnsi="Cambria" w:cs="Calibri"/>
                <w:color w:val="000000"/>
                <w:sz w:val="20"/>
                <w:szCs w:val="20"/>
              </w:rPr>
              <w:t>180</w:t>
            </w:r>
          </w:p>
        </w:tc>
        <w:tc>
          <w:tcPr>
            <w:tcW w:w="429" w:type="dxa"/>
            <w:tcBorders>
              <w:left w:val="single" w:sz="4" w:space="0" w:color="auto"/>
            </w:tcBorders>
            <w:vAlign w:val="center"/>
            <w:hideMark/>
          </w:tcPr>
          <w:p w14:paraId="3E040B1D" w14:textId="77777777" w:rsidR="005E2250" w:rsidRPr="005E2250" w:rsidRDefault="005E2250" w:rsidP="005E2250">
            <w:pPr>
              <w:rPr>
                <w:rFonts w:ascii="Times New Roman" w:hAnsi="Times New Roman"/>
                <w:sz w:val="20"/>
                <w:szCs w:val="20"/>
              </w:rPr>
            </w:pPr>
          </w:p>
        </w:tc>
      </w:tr>
    </w:tbl>
    <w:p w14:paraId="1CECB73D" w14:textId="77777777" w:rsidR="005E2250" w:rsidRDefault="005E2250" w:rsidP="005E2250">
      <w:pPr>
        <w:pStyle w:val="Akapitzlist"/>
        <w:spacing w:after="0" w:line="240" w:lineRule="auto"/>
        <w:jc w:val="both"/>
        <w:rPr>
          <w:rFonts w:ascii="Cambria" w:hAnsi="Cambria"/>
          <w:sz w:val="20"/>
          <w:szCs w:val="20"/>
        </w:rPr>
      </w:pPr>
    </w:p>
    <w:p w14:paraId="6958C94D" w14:textId="0E2F7A80" w:rsidR="00363F53" w:rsidRDefault="00363F53" w:rsidP="004A7461">
      <w:pPr>
        <w:pStyle w:val="Akapitzlist"/>
        <w:spacing w:after="0" w:line="240" w:lineRule="auto"/>
        <w:jc w:val="both"/>
        <w:rPr>
          <w:rFonts w:ascii="Cambria" w:hAnsi="Cambria"/>
          <w:sz w:val="20"/>
          <w:szCs w:val="20"/>
        </w:rPr>
      </w:pPr>
    </w:p>
    <w:p w14:paraId="4E7B26B6" w14:textId="77777777" w:rsidR="00363F53" w:rsidRPr="00296574" w:rsidRDefault="00363F53" w:rsidP="004A7461">
      <w:pPr>
        <w:pStyle w:val="Akapitzlist"/>
        <w:spacing w:after="0" w:line="240" w:lineRule="auto"/>
        <w:jc w:val="both"/>
        <w:rPr>
          <w:rFonts w:ascii="Cambria" w:hAnsi="Cambria"/>
          <w:sz w:val="20"/>
          <w:szCs w:val="20"/>
        </w:rPr>
      </w:pPr>
    </w:p>
    <w:p w14:paraId="0CB2CF61" w14:textId="65890662" w:rsidR="004A7461" w:rsidRDefault="004A7461" w:rsidP="004A7461">
      <w:pPr>
        <w:pStyle w:val="Akapitzlist"/>
        <w:numPr>
          <w:ilvl w:val="0"/>
          <w:numId w:val="19"/>
        </w:numPr>
        <w:spacing w:after="0" w:line="240" w:lineRule="auto"/>
        <w:jc w:val="both"/>
        <w:rPr>
          <w:rFonts w:ascii="Cambria" w:hAnsi="Cambria"/>
          <w:sz w:val="20"/>
          <w:szCs w:val="20"/>
        </w:rPr>
      </w:pPr>
      <w:bookmarkStart w:id="9" w:name="_Hlk57030885"/>
      <w:r w:rsidRPr="00296574">
        <w:rPr>
          <w:rFonts w:ascii="Cambria" w:hAnsi="Cambria"/>
          <w:sz w:val="20"/>
          <w:szCs w:val="20"/>
        </w:rPr>
        <w:t xml:space="preserve">Zadanie 3 - Dostawa materiałów </w:t>
      </w:r>
      <w:r>
        <w:rPr>
          <w:rFonts w:ascii="Cambria" w:hAnsi="Cambria"/>
          <w:sz w:val="20"/>
          <w:szCs w:val="20"/>
        </w:rPr>
        <w:t>biurowych niezbędnych do prowadzenia</w:t>
      </w:r>
      <w:r w:rsidRPr="00296574">
        <w:rPr>
          <w:rFonts w:ascii="Cambria" w:hAnsi="Cambria"/>
          <w:sz w:val="20"/>
          <w:szCs w:val="20"/>
        </w:rPr>
        <w:t xml:space="preserve"> zajęć w Powiatowym Centrum Edukacyjnym w Lęborku</w:t>
      </w:r>
    </w:p>
    <w:bookmarkEnd w:id="9"/>
    <w:p w14:paraId="54C6B784" w14:textId="667B1B97" w:rsidR="00363F53" w:rsidRDefault="00363F53" w:rsidP="00363F53">
      <w:pPr>
        <w:pStyle w:val="Akapitzlist"/>
        <w:spacing w:after="0" w:line="240" w:lineRule="auto"/>
        <w:jc w:val="both"/>
        <w:rPr>
          <w:rFonts w:ascii="Cambria" w:hAnsi="Cambria"/>
          <w:sz w:val="20"/>
          <w:szCs w:val="20"/>
        </w:rPr>
      </w:pPr>
    </w:p>
    <w:tbl>
      <w:tblPr>
        <w:tblW w:w="9917" w:type="dxa"/>
        <w:tblCellMar>
          <w:left w:w="70" w:type="dxa"/>
          <w:right w:w="70" w:type="dxa"/>
        </w:tblCellMar>
        <w:tblLook w:val="04A0" w:firstRow="1" w:lastRow="0" w:firstColumn="1" w:lastColumn="0" w:noHBand="0" w:noVBand="1"/>
      </w:tblPr>
      <w:tblGrid>
        <w:gridCol w:w="699"/>
        <w:gridCol w:w="2552"/>
        <w:gridCol w:w="3685"/>
        <w:gridCol w:w="1418"/>
        <w:gridCol w:w="1417"/>
        <w:gridCol w:w="146"/>
      </w:tblGrid>
      <w:tr w:rsidR="00572ADD" w:rsidRPr="00572ADD" w14:paraId="70C478EE" w14:textId="77777777" w:rsidTr="00023F2C">
        <w:trPr>
          <w:gridAfter w:val="1"/>
          <w:wAfter w:w="146" w:type="dxa"/>
          <w:trHeight w:val="300"/>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0CA88B" w14:textId="77777777" w:rsidR="00572ADD" w:rsidRPr="00572ADD" w:rsidRDefault="00572ADD" w:rsidP="00572ADD">
            <w:pPr>
              <w:jc w:val="center"/>
              <w:rPr>
                <w:rFonts w:ascii="Cambria" w:hAnsi="Cambria" w:cs="Calibri"/>
                <w:b/>
                <w:bCs/>
                <w:color w:val="000000"/>
                <w:sz w:val="20"/>
                <w:szCs w:val="20"/>
              </w:rPr>
            </w:pPr>
            <w:bookmarkStart w:id="10" w:name="_Hlk57030674"/>
            <w:r w:rsidRPr="00572ADD">
              <w:rPr>
                <w:rFonts w:ascii="Cambria" w:hAnsi="Cambria" w:cs="Calibri"/>
                <w:b/>
                <w:bCs/>
                <w:color w:val="000000"/>
                <w:sz w:val="20"/>
                <w:szCs w:val="20"/>
              </w:rPr>
              <w:t>Lp.</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AA8D6D" w14:textId="77777777" w:rsidR="00572ADD" w:rsidRPr="00572ADD" w:rsidRDefault="00572ADD" w:rsidP="00572ADD">
            <w:pPr>
              <w:jc w:val="center"/>
              <w:rPr>
                <w:rFonts w:ascii="Cambria" w:hAnsi="Cambria" w:cs="Calibri"/>
                <w:b/>
                <w:bCs/>
                <w:sz w:val="20"/>
                <w:szCs w:val="20"/>
              </w:rPr>
            </w:pPr>
            <w:r w:rsidRPr="00572ADD">
              <w:rPr>
                <w:rFonts w:ascii="Cambria" w:hAnsi="Cambria" w:cs="Calibri"/>
                <w:b/>
                <w:bCs/>
                <w:sz w:val="20"/>
                <w:szCs w:val="20"/>
              </w:rPr>
              <w:t>Nazwa artykułu</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005988" w14:textId="77777777" w:rsidR="00572ADD" w:rsidRPr="00572ADD" w:rsidRDefault="00572ADD" w:rsidP="00572ADD">
            <w:pPr>
              <w:jc w:val="center"/>
              <w:rPr>
                <w:rFonts w:ascii="Cambria" w:hAnsi="Cambria" w:cs="Calibri"/>
                <w:b/>
                <w:bCs/>
                <w:sz w:val="20"/>
                <w:szCs w:val="20"/>
              </w:rPr>
            </w:pPr>
            <w:r w:rsidRPr="00572ADD">
              <w:rPr>
                <w:rFonts w:ascii="Cambria" w:hAnsi="Cambria" w:cs="Calibri"/>
                <w:b/>
                <w:bCs/>
                <w:sz w:val="20"/>
                <w:szCs w:val="20"/>
              </w:rPr>
              <w:t>Parametry minimalne</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775C19" w14:textId="77777777" w:rsidR="00572ADD" w:rsidRPr="00572ADD" w:rsidRDefault="00572ADD" w:rsidP="00572ADD">
            <w:pPr>
              <w:jc w:val="center"/>
              <w:rPr>
                <w:rFonts w:ascii="Cambria" w:hAnsi="Cambria" w:cs="Calibri"/>
                <w:b/>
                <w:bCs/>
                <w:color w:val="000000"/>
                <w:sz w:val="20"/>
                <w:szCs w:val="20"/>
              </w:rPr>
            </w:pPr>
            <w:r w:rsidRPr="00572ADD">
              <w:rPr>
                <w:rFonts w:ascii="Cambria" w:hAnsi="Cambria" w:cs="Calibri"/>
                <w:b/>
                <w:bCs/>
                <w:color w:val="000000"/>
                <w:sz w:val="20"/>
                <w:szCs w:val="20"/>
              </w:rPr>
              <w:t>Jednostka miary</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14EC92" w14:textId="77777777" w:rsidR="00572ADD" w:rsidRPr="00572ADD" w:rsidRDefault="00572ADD" w:rsidP="00572ADD">
            <w:pPr>
              <w:jc w:val="center"/>
              <w:rPr>
                <w:rFonts w:ascii="Cambria" w:hAnsi="Cambria" w:cs="Calibri"/>
                <w:b/>
                <w:bCs/>
                <w:color w:val="000000"/>
                <w:sz w:val="20"/>
                <w:szCs w:val="20"/>
              </w:rPr>
            </w:pPr>
            <w:r w:rsidRPr="00572ADD">
              <w:rPr>
                <w:rFonts w:ascii="Cambria" w:hAnsi="Cambria" w:cs="Calibri"/>
                <w:b/>
                <w:bCs/>
                <w:color w:val="000000"/>
                <w:sz w:val="20"/>
                <w:szCs w:val="20"/>
              </w:rPr>
              <w:t>Ilość sztuk</w:t>
            </w:r>
          </w:p>
        </w:tc>
      </w:tr>
      <w:tr w:rsidR="00572ADD" w:rsidRPr="00572ADD" w14:paraId="1EFE774E" w14:textId="77777777" w:rsidTr="00023F2C">
        <w:trPr>
          <w:trHeight w:val="315"/>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3C6045E3" w14:textId="77777777" w:rsidR="00572ADD" w:rsidRPr="00572ADD" w:rsidRDefault="00572ADD" w:rsidP="00572ADD">
            <w:pPr>
              <w:rPr>
                <w:rFonts w:ascii="Cambria" w:hAnsi="Cambria" w:cs="Calibri"/>
                <w:b/>
                <w:bCs/>
                <w:color w:val="000000"/>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465E004" w14:textId="77777777" w:rsidR="00572ADD" w:rsidRPr="00572ADD" w:rsidRDefault="00572ADD" w:rsidP="00572ADD">
            <w:pPr>
              <w:rPr>
                <w:rFonts w:ascii="Cambria" w:hAnsi="Cambria" w:cs="Calibri"/>
                <w:b/>
                <w:bCs/>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34FEF63" w14:textId="77777777" w:rsidR="00572ADD" w:rsidRPr="00572ADD" w:rsidRDefault="00572ADD" w:rsidP="00572ADD">
            <w:pPr>
              <w:rPr>
                <w:rFonts w:ascii="Cambria" w:hAnsi="Cambria" w:cs="Calibri"/>
                <w:b/>
                <w:bCs/>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C9FA56D" w14:textId="77777777" w:rsidR="00572ADD" w:rsidRPr="00572ADD" w:rsidRDefault="00572ADD" w:rsidP="00572ADD">
            <w:pPr>
              <w:rPr>
                <w:rFonts w:ascii="Cambria" w:hAnsi="Cambria" w:cs="Calibri"/>
                <w:b/>
                <w:bCs/>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399EEC2" w14:textId="77777777" w:rsidR="00572ADD" w:rsidRPr="00572ADD" w:rsidRDefault="00572ADD" w:rsidP="00572ADD">
            <w:pPr>
              <w:rPr>
                <w:rFonts w:ascii="Cambria" w:hAnsi="Cambria" w:cs="Calibri"/>
                <w:b/>
                <w:bCs/>
                <w:color w:val="000000"/>
                <w:sz w:val="20"/>
                <w:szCs w:val="20"/>
              </w:rPr>
            </w:pPr>
          </w:p>
        </w:tc>
        <w:tc>
          <w:tcPr>
            <w:tcW w:w="146" w:type="dxa"/>
            <w:tcBorders>
              <w:top w:val="nil"/>
              <w:left w:val="single" w:sz="4" w:space="0" w:color="auto"/>
              <w:bottom w:val="nil"/>
              <w:right w:val="nil"/>
            </w:tcBorders>
            <w:shd w:val="clear" w:color="auto" w:fill="auto"/>
            <w:noWrap/>
            <w:vAlign w:val="bottom"/>
            <w:hideMark/>
          </w:tcPr>
          <w:p w14:paraId="2369701B" w14:textId="77777777" w:rsidR="00572ADD" w:rsidRPr="00572ADD" w:rsidRDefault="00572ADD" w:rsidP="00572ADD">
            <w:pPr>
              <w:jc w:val="center"/>
              <w:rPr>
                <w:rFonts w:ascii="Cambria" w:hAnsi="Cambria" w:cs="Calibri"/>
                <w:b/>
                <w:bCs/>
                <w:color w:val="000000"/>
                <w:sz w:val="20"/>
                <w:szCs w:val="20"/>
              </w:rPr>
            </w:pPr>
          </w:p>
        </w:tc>
      </w:tr>
      <w:tr w:rsidR="00572ADD" w:rsidRPr="00572ADD" w14:paraId="1E36FC0A"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3A75B"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1</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A8147F"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papier biały</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6F5B9"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format A4, Gramatura: 80g/m2, 1 ryza= 500 arkuszy</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AD8CC6"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ryza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FE8E93"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200</w:t>
            </w:r>
          </w:p>
        </w:tc>
        <w:tc>
          <w:tcPr>
            <w:tcW w:w="146" w:type="dxa"/>
            <w:tcBorders>
              <w:left w:val="single" w:sz="4" w:space="0" w:color="auto"/>
            </w:tcBorders>
            <w:vAlign w:val="center"/>
            <w:hideMark/>
          </w:tcPr>
          <w:p w14:paraId="5BB086FA" w14:textId="77777777" w:rsidR="00572ADD" w:rsidRPr="00572ADD" w:rsidRDefault="00572ADD" w:rsidP="00572ADD">
            <w:pPr>
              <w:rPr>
                <w:rFonts w:ascii="Times New Roman" w:hAnsi="Times New Roman"/>
                <w:sz w:val="20"/>
                <w:szCs w:val="20"/>
              </w:rPr>
            </w:pPr>
          </w:p>
        </w:tc>
      </w:tr>
      <w:tr w:rsidR="00572ADD" w:rsidRPr="00572ADD" w14:paraId="6F6493F5"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FCF98"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2</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7BCA64"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papier biały</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045CE"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format A3, Gramatura: 80g/m2, 1 ryza= 500 arkuszy</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2C3C2"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ryza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2CADBC"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10</w:t>
            </w:r>
          </w:p>
        </w:tc>
        <w:tc>
          <w:tcPr>
            <w:tcW w:w="146" w:type="dxa"/>
            <w:tcBorders>
              <w:left w:val="single" w:sz="4" w:space="0" w:color="auto"/>
            </w:tcBorders>
            <w:vAlign w:val="center"/>
            <w:hideMark/>
          </w:tcPr>
          <w:p w14:paraId="7411F157" w14:textId="77777777" w:rsidR="00572ADD" w:rsidRPr="00572ADD" w:rsidRDefault="00572ADD" w:rsidP="00572ADD">
            <w:pPr>
              <w:rPr>
                <w:rFonts w:ascii="Times New Roman" w:hAnsi="Times New Roman"/>
                <w:sz w:val="20"/>
                <w:szCs w:val="20"/>
              </w:rPr>
            </w:pPr>
          </w:p>
        </w:tc>
      </w:tr>
      <w:tr w:rsidR="00572ADD" w:rsidRPr="00572ADD" w14:paraId="2DFDB465"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D19DD"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3</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25F080"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papier biały</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847B4"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format A4, Gramatura: 160g/m2, 1 ryza= 250 arkuszy</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3843B"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ryza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649BFB"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20</w:t>
            </w:r>
          </w:p>
        </w:tc>
        <w:tc>
          <w:tcPr>
            <w:tcW w:w="146" w:type="dxa"/>
            <w:tcBorders>
              <w:left w:val="single" w:sz="4" w:space="0" w:color="auto"/>
            </w:tcBorders>
            <w:vAlign w:val="center"/>
            <w:hideMark/>
          </w:tcPr>
          <w:p w14:paraId="06C0D024" w14:textId="77777777" w:rsidR="00572ADD" w:rsidRPr="00572ADD" w:rsidRDefault="00572ADD" w:rsidP="00572ADD">
            <w:pPr>
              <w:rPr>
                <w:rFonts w:ascii="Times New Roman" w:hAnsi="Times New Roman"/>
                <w:sz w:val="20"/>
                <w:szCs w:val="20"/>
              </w:rPr>
            </w:pPr>
          </w:p>
        </w:tc>
      </w:tr>
      <w:tr w:rsidR="00572ADD" w:rsidRPr="00572ADD" w14:paraId="46134438"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E4CD2"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4</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D61517"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papier kolorowy</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3F67D"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 format A4, Gramatura: 80g/m2, 1 ryza= 100 arkuszy, mix kolorów w opakowaniu</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3D8CC"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ryza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E0FD92"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10</w:t>
            </w:r>
          </w:p>
        </w:tc>
        <w:tc>
          <w:tcPr>
            <w:tcW w:w="146" w:type="dxa"/>
            <w:tcBorders>
              <w:left w:val="single" w:sz="4" w:space="0" w:color="auto"/>
            </w:tcBorders>
            <w:vAlign w:val="center"/>
            <w:hideMark/>
          </w:tcPr>
          <w:p w14:paraId="766CC6CB" w14:textId="77777777" w:rsidR="00572ADD" w:rsidRPr="00572ADD" w:rsidRDefault="00572ADD" w:rsidP="00572ADD">
            <w:pPr>
              <w:rPr>
                <w:rFonts w:ascii="Times New Roman" w:hAnsi="Times New Roman"/>
                <w:sz w:val="20"/>
                <w:szCs w:val="20"/>
              </w:rPr>
            </w:pPr>
          </w:p>
        </w:tc>
      </w:tr>
      <w:tr w:rsidR="00572ADD" w:rsidRPr="00572ADD" w14:paraId="6A1B67CB"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CF687"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5</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FA7F40"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papier </w:t>
            </w:r>
            <w:proofErr w:type="spellStart"/>
            <w:r w:rsidRPr="00572ADD">
              <w:rPr>
                <w:rFonts w:ascii="Cambria" w:hAnsi="Cambria" w:cs="Calibri"/>
                <w:sz w:val="20"/>
                <w:szCs w:val="20"/>
              </w:rPr>
              <w:t>ecru</w:t>
            </w:r>
            <w:proofErr w:type="spellEnd"/>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F06470"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format A4, Gramatura: 160g/m2, 1 ryza= 250 arkuszy</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49DA48"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ryza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47BB78"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10</w:t>
            </w:r>
          </w:p>
        </w:tc>
        <w:tc>
          <w:tcPr>
            <w:tcW w:w="146" w:type="dxa"/>
            <w:tcBorders>
              <w:left w:val="single" w:sz="4" w:space="0" w:color="auto"/>
            </w:tcBorders>
            <w:vAlign w:val="center"/>
            <w:hideMark/>
          </w:tcPr>
          <w:p w14:paraId="76EFD716" w14:textId="77777777" w:rsidR="00572ADD" w:rsidRPr="00572ADD" w:rsidRDefault="00572ADD" w:rsidP="00572ADD">
            <w:pPr>
              <w:rPr>
                <w:rFonts w:ascii="Times New Roman" w:hAnsi="Times New Roman"/>
                <w:sz w:val="20"/>
                <w:szCs w:val="20"/>
              </w:rPr>
            </w:pPr>
          </w:p>
        </w:tc>
      </w:tr>
      <w:tr w:rsidR="00572ADD" w:rsidRPr="00572ADD" w14:paraId="719A3A0B"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9B9E1"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6</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0CAC21"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papier naklejkowy biały /etykiety samoprzylepne</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43B17"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format A4, 1 opakowanie= 100 szt.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BB7AD"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opakowanie</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5224EA"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10</w:t>
            </w:r>
          </w:p>
        </w:tc>
        <w:tc>
          <w:tcPr>
            <w:tcW w:w="146" w:type="dxa"/>
            <w:tcBorders>
              <w:left w:val="single" w:sz="4" w:space="0" w:color="auto"/>
            </w:tcBorders>
            <w:vAlign w:val="center"/>
            <w:hideMark/>
          </w:tcPr>
          <w:p w14:paraId="625F0045" w14:textId="77777777" w:rsidR="00572ADD" w:rsidRPr="00572ADD" w:rsidRDefault="00572ADD" w:rsidP="00572ADD">
            <w:pPr>
              <w:rPr>
                <w:rFonts w:ascii="Times New Roman" w:hAnsi="Times New Roman"/>
                <w:sz w:val="20"/>
                <w:szCs w:val="20"/>
              </w:rPr>
            </w:pPr>
          </w:p>
        </w:tc>
      </w:tr>
      <w:tr w:rsidR="00572ADD" w:rsidRPr="00572ADD" w14:paraId="28BED18A"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1B62D"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7</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A6B1B0"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papier do dyplomów (wizytówkowy)</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BA8DE"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format A4, Gramatura: min. 230g/m2, 1 opakowanie= 20 arkuszy</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A3745"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opakowanie</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773E1C"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10</w:t>
            </w:r>
          </w:p>
        </w:tc>
        <w:tc>
          <w:tcPr>
            <w:tcW w:w="146" w:type="dxa"/>
            <w:tcBorders>
              <w:left w:val="single" w:sz="4" w:space="0" w:color="auto"/>
            </w:tcBorders>
            <w:vAlign w:val="center"/>
            <w:hideMark/>
          </w:tcPr>
          <w:p w14:paraId="5896B587" w14:textId="77777777" w:rsidR="00572ADD" w:rsidRPr="00572ADD" w:rsidRDefault="00572ADD" w:rsidP="00572ADD">
            <w:pPr>
              <w:rPr>
                <w:rFonts w:ascii="Times New Roman" w:hAnsi="Times New Roman"/>
                <w:sz w:val="20"/>
                <w:szCs w:val="20"/>
              </w:rPr>
            </w:pPr>
          </w:p>
        </w:tc>
      </w:tr>
      <w:tr w:rsidR="00572ADD" w:rsidRPr="00572ADD" w14:paraId="370B4968" w14:textId="77777777" w:rsidTr="00023F2C">
        <w:trPr>
          <w:trHeight w:val="765"/>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95846"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8</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3C57A9"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komplet markerów do tablic </w:t>
            </w:r>
            <w:proofErr w:type="spellStart"/>
            <w:r w:rsidRPr="00572ADD">
              <w:rPr>
                <w:rFonts w:ascii="Cambria" w:hAnsi="Cambria" w:cs="Calibri"/>
                <w:sz w:val="20"/>
                <w:szCs w:val="20"/>
              </w:rPr>
              <w:t>suchościeralnych</w:t>
            </w:r>
            <w:proofErr w:type="spellEnd"/>
            <w:r w:rsidRPr="00572ADD">
              <w:rPr>
                <w:rFonts w:ascii="Cambria" w:hAnsi="Cambria" w:cs="Calibri"/>
                <w:sz w:val="20"/>
                <w:szCs w:val="20"/>
              </w:rPr>
              <w:t xml:space="preserve"> wraz z gąbką</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BCD41"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w komplecie - 4 podstawowe kolory markerów do tablic </w:t>
            </w:r>
            <w:proofErr w:type="spellStart"/>
            <w:r w:rsidRPr="00572ADD">
              <w:rPr>
                <w:rFonts w:ascii="Cambria" w:hAnsi="Cambria" w:cs="Calibri"/>
                <w:sz w:val="20"/>
                <w:szCs w:val="20"/>
              </w:rPr>
              <w:t>suchościeralnych</w:t>
            </w:r>
            <w:proofErr w:type="spellEnd"/>
            <w:r w:rsidRPr="00572ADD">
              <w:rPr>
                <w:rFonts w:ascii="Cambria" w:hAnsi="Cambria" w:cs="Calibri"/>
                <w:sz w:val="20"/>
                <w:szCs w:val="20"/>
              </w:rPr>
              <w:t xml:space="preserve"> i gąbka</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FE0ECF"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komplet</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8AC6A9"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8</w:t>
            </w:r>
          </w:p>
        </w:tc>
        <w:tc>
          <w:tcPr>
            <w:tcW w:w="146" w:type="dxa"/>
            <w:tcBorders>
              <w:left w:val="single" w:sz="4" w:space="0" w:color="auto"/>
            </w:tcBorders>
            <w:vAlign w:val="center"/>
            <w:hideMark/>
          </w:tcPr>
          <w:p w14:paraId="07F4025C" w14:textId="77777777" w:rsidR="00572ADD" w:rsidRPr="00572ADD" w:rsidRDefault="00572ADD" w:rsidP="00572ADD">
            <w:pPr>
              <w:rPr>
                <w:rFonts w:ascii="Times New Roman" w:hAnsi="Times New Roman"/>
                <w:sz w:val="20"/>
                <w:szCs w:val="20"/>
              </w:rPr>
            </w:pPr>
          </w:p>
        </w:tc>
      </w:tr>
      <w:tr w:rsidR="00572ADD" w:rsidRPr="00572ADD" w14:paraId="08EC8049" w14:textId="77777777" w:rsidTr="00023F2C">
        <w:trPr>
          <w:trHeight w:val="30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BE748"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9</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B4A074"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klej w sztyfcie</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C602D"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min. 35g</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2769D"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0D3DD4"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100</w:t>
            </w:r>
          </w:p>
        </w:tc>
        <w:tc>
          <w:tcPr>
            <w:tcW w:w="146" w:type="dxa"/>
            <w:tcBorders>
              <w:left w:val="single" w:sz="4" w:space="0" w:color="auto"/>
            </w:tcBorders>
            <w:vAlign w:val="center"/>
            <w:hideMark/>
          </w:tcPr>
          <w:p w14:paraId="3709AADC" w14:textId="77777777" w:rsidR="00572ADD" w:rsidRPr="00572ADD" w:rsidRDefault="00572ADD" w:rsidP="00572ADD">
            <w:pPr>
              <w:rPr>
                <w:rFonts w:ascii="Times New Roman" w:hAnsi="Times New Roman"/>
                <w:sz w:val="20"/>
                <w:szCs w:val="20"/>
              </w:rPr>
            </w:pPr>
          </w:p>
        </w:tc>
      </w:tr>
      <w:tr w:rsidR="00572ADD" w:rsidRPr="00572ADD" w14:paraId="7E2990A2" w14:textId="77777777" w:rsidTr="00023F2C">
        <w:trPr>
          <w:trHeight w:val="765"/>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21322"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10</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A4FC69"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folia </w:t>
            </w:r>
            <w:proofErr w:type="spellStart"/>
            <w:r w:rsidRPr="00572ADD">
              <w:rPr>
                <w:rFonts w:ascii="Cambria" w:hAnsi="Cambria" w:cs="Calibri"/>
                <w:sz w:val="20"/>
                <w:szCs w:val="20"/>
              </w:rPr>
              <w:t>laminacyjna</w:t>
            </w:r>
            <w:proofErr w:type="spellEnd"/>
            <w:r w:rsidRPr="00572ADD">
              <w:rPr>
                <w:rFonts w:ascii="Cambria" w:hAnsi="Cambria" w:cs="Calibri"/>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7401C3"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 folia do laminowania na gorąco, </w:t>
            </w:r>
            <w:r w:rsidRPr="00572ADD">
              <w:rPr>
                <w:rFonts w:ascii="Cambria" w:hAnsi="Cambria" w:cs="Calibri"/>
                <w:sz w:val="20"/>
                <w:szCs w:val="20"/>
              </w:rPr>
              <w:br/>
              <w:t xml:space="preserve">format A4, grubość min. 80 </w:t>
            </w:r>
            <w:proofErr w:type="spellStart"/>
            <w:r w:rsidRPr="00572ADD">
              <w:rPr>
                <w:rFonts w:ascii="Cambria" w:hAnsi="Cambria" w:cs="Calibri"/>
                <w:sz w:val="20"/>
                <w:szCs w:val="20"/>
              </w:rPr>
              <w:t>mic</w:t>
            </w:r>
            <w:proofErr w:type="spellEnd"/>
            <w:r w:rsidRPr="00572ADD">
              <w:rPr>
                <w:rFonts w:ascii="Cambria" w:hAnsi="Cambria" w:cs="Calibri"/>
                <w:sz w:val="20"/>
                <w:szCs w:val="20"/>
              </w:rPr>
              <w:t xml:space="preserve"> , </w:t>
            </w:r>
            <w:r w:rsidRPr="00572ADD">
              <w:rPr>
                <w:rFonts w:ascii="Cambria" w:hAnsi="Cambria" w:cs="Calibri"/>
                <w:sz w:val="20"/>
                <w:szCs w:val="20"/>
              </w:rPr>
              <w:br/>
              <w:t>1 opakowanie = 100 szt.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489D3" w14:textId="77777777" w:rsidR="00572ADD" w:rsidRPr="00572ADD" w:rsidRDefault="00572ADD" w:rsidP="00572ADD">
            <w:pPr>
              <w:jc w:val="center"/>
              <w:rPr>
                <w:rFonts w:ascii="Cambria" w:hAnsi="Cambria" w:cs="Calibri"/>
                <w:sz w:val="20"/>
                <w:szCs w:val="20"/>
              </w:rPr>
            </w:pPr>
            <w:r w:rsidRPr="00572ADD">
              <w:rPr>
                <w:rFonts w:ascii="Cambria" w:hAnsi="Cambria" w:cs="Calibri"/>
                <w:sz w:val="20"/>
                <w:szCs w:val="20"/>
              </w:rPr>
              <w:t>opakowanie</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D86AC0"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3</w:t>
            </w:r>
          </w:p>
        </w:tc>
        <w:tc>
          <w:tcPr>
            <w:tcW w:w="146" w:type="dxa"/>
            <w:tcBorders>
              <w:left w:val="single" w:sz="4" w:space="0" w:color="auto"/>
            </w:tcBorders>
            <w:vAlign w:val="center"/>
            <w:hideMark/>
          </w:tcPr>
          <w:p w14:paraId="6D840E68" w14:textId="77777777" w:rsidR="00572ADD" w:rsidRPr="00572ADD" w:rsidRDefault="00572ADD" w:rsidP="00572ADD">
            <w:pPr>
              <w:rPr>
                <w:rFonts w:ascii="Times New Roman" w:hAnsi="Times New Roman"/>
                <w:sz w:val="20"/>
                <w:szCs w:val="20"/>
              </w:rPr>
            </w:pPr>
          </w:p>
        </w:tc>
      </w:tr>
      <w:tr w:rsidR="00572ADD" w:rsidRPr="00572ADD" w14:paraId="22A44370" w14:textId="77777777" w:rsidTr="00023F2C">
        <w:trPr>
          <w:trHeight w:val="1275"/>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E8393"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11</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2A6776"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koszulki na dokumenty</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CFD12B"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format A4, krystaliczne, otwierane z góry, przezroczysta struktura folii, antystatyczne, </w:t>
            </w:r>
            <w:r w:rsidRPr="00572ADD">
              <w:rPr>
                <w:rFonts w:ascii="Cambria" w:hAnsi="Cambria" w:cs="Calibri"/>
                <w:sz w:val="20"/>
                <w:szCs w:val="20"/>
              </w:rPr>
              <w:br/>
              <w:t xml:space="preserve">grubość co najmniej 50 mikronów, </w:t>
            </w:r>
            <w:r w:rsidRPr="00572ADD">
              <w:rPr>
                <w:rFonts w:ascii="Cambria" w:hAnsi="Cambria" w:cs="Calibri"/>
                <w:sz w:val="20"/>
                <w:szCs w:val="20"/>
              </w:rPr>
              <w:br/>
              <w:t>1 opakowanie= 100 sztuk</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98140D"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opakowanie</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45D763"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50</w:t>
            </w:r>
          </w:p>
        </w:tc>
        <w:tc>
          <w:tcPr>
            <w:tcW w:w="146" w:type="dxa"/>
            <w:tcBorders>
              <w:left w:val="single" w:sz="4" w:space="0" w:color="auto"/>
            </w:tcBorders>
            <w:vAlign w:val="center"/>
            <w:hideMark/>
          </w:tcPr>
          <w:p w14:paraId="1E64F8AA" w14:textId="77777777" w:rsidR="00572ADD" w:rsidRPr="00572ADD" w:rsidRDefault="00572ADD" w:rsidP="00572ADD">
            <w:pPr>
              <w:rPr>
                <w:rFonts w:ascii="Times New Roman" w:hAnsi="Times New Roman"/>
                <w:sz w:val="20"/>
                <w:szCs w:val="20"/>
              </w:rPr>
            </w:pPr>
          </w:p>
        </w:tc>
      </w:tr>
      <w:tr w:rsidR="00572ADD" w:rsidRPr="00572ADD" w14:paraId="01959311" w14:textId="77777777" w:rsidTr="00023F2C">
        <w:trPr>
          <w:trHeight w:val="30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BE393"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12</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16479B"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zszywki biurowe stalowe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5F0E7"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rozmiar 24x6mm, 1 opakowanie = 1000 sztuk</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7C7D4"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opakowanie</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79D7E0"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100</w:t>
            </w:r>
          </w:p>
        </w:tc>
        <w:tc>
          <w:tcPr>
            <w:tcW w:w="146" w:type="dxa"/>
            <w:tcBorders>
              <w:left w:val="single" w:sz="4" w:space="0" w:color="auto"/>
            </w:tcBorders>
            <w:vAlign w:val="center"/>
            <w:hideMark/>
          </w:tcPr>
          <w:p w14:paraId="445B6745" w14:textId="77777777" w:rsidR="00572ADD" w:rsidRPr="00572ADD" w:rsidRDefault="00572ADD" w:rsidP="00572ADD">
            <w:pPr>
              <w:rPr>
                <w:rFonts w:ascii="Times New Roman" w:hAnsi="Times New Roman"/>
                <w:sz w:val="20"/>
                <w:szCs w:val="20"/>
              </w:rPr>
            </w:pPr>
          </w:p>
        </w:tc>
      </w:tr>
      <w:tr w:rsidR="00572ADD" w:rsidRPr="00572ADD" w14:paraId="1F3991F8"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7B436"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13</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096EF0"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brulion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19AAC"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rozmiar A4, w twardej oprawie, 1 szt.-co najmniej 96 kartek w kratkę</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C775C7"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FE1D1A"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200</w:t>
            </w:r>
          </w:p>
        </w:tc>
        <w:tc>
          <w:tcPr>
            <w:tcW w:w="146" w:type="dxa"/>
            <w:tcBorders>
              <w:left w:val="single" w:sz="4" w:space="0" w:color="auto"/>
            </w:tcBorders>
            <w:vAlign w:val="center"/>
            <w:hideMark/>
          </w:tcPr>
          <w:p w14:paraId="7EAF1EB2" w14:textId="77777777" w:rsidR="00572ADD" w:rsidRPr="00572ADD" w:rsidRDefault="00572ADD" w:rsidP="00572ADD">
            <w:pPr>
              <w:rPr>
                <w:rFonts w:ascii="Times New Roman" w:hAnsi="Times New Roman"/>
                <w:sz w:val="20"/>
                <w:szCs w:val="20"/>
              </w:rPr>
            </w:pPr>
          </w:p>
        </w:tc>
      </w:tr>
      <w:tr w:rsidR="00572ADD" w:rsidRPr="00572ADD" w14:paraId="2E960F6F"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1A1F2"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14</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CEAC5D"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brulion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7318C"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rozmiar A5, w twardej oprawie, 1 szt.-co najmniej 96 kartek w kratkę</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47F76"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CA7CCD"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200</w:t>
            </w:r>
          </w:p>
        </w:tc>
        <w:tc>
          <w:tcPr>
            <w:tcW w:w="146" w:type="dxa"/>
            <w:tcBorders>
              <w:left w:val="single" w:sz="4" w:space="0" w:color="auto"/>
            </w:tcBorders>
            <w:vAlign w:val="center"/>
            <w:hideMark/>
          </w:tcPr>
          <w:p w14:paraId="3F22A162" w14:textId="77777777" w:rsidR="00572ADD" w:rsidRPr="00572ADD" w:rsidRDefault="00572ADD" w:rsidP="00572ADD">
            <w:pPr>
              <w:rPr>
                <w:rFonts w:ascii="Times New Roman" w:hAnsi="Times New Roman"/>
                <w:sz w:val="20"/>
                <w:szCs w:val="20"/>
              </w:rPr>
            </w:pPr>
          </w:p>
        </w:tc>
      </w:tr>
      <w:tr w:rsidR="00572ADD" w:rsidRPr="00572ADD" w14:paraId="7914A272" w14:textId="77777777" w:rsidTr="00023F2C">
        <w:trPr>
          <w:trHeight w:val="102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ADF34"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15</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B1AB79"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cienkopisy </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0C3C24"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różnokolorowe, o długości linii pisania min. 500 m i grubości linii 0,4mm lub 0,5mm  (1 komplet = 10 sztuk różnokolorowych cienkopisów)</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6BFC3B"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komplet</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B84464"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56</w:t>
            </w:r>
          </w:p>
        </w:tc>
        <w:tc>
          <w:tcPr>
            <w:tcW w:w="146" w:type="dxa"/>
            <w:tcBorders>
              <w:left w:val="single" w:sz="4" w:space="0" w:color="auto"/>
            </w:tcBorders>
            <w:vAlign w:val="center"/>
            <w:hideMark/>
          </w:tcPr>
          <w:p w14:paraId="34248BD1" w14:textId="77777777" w:rsidR="00572ADD" w:rsidRPr="00572ADD" w:rsidRDefault="00572ADD" w:rsidP="00572ADD">
            <w:pPr>
              <w:rPr>
                <w:rFonts w:ascii="Times New Roman" w:hAnsi="Times New Roman"/>
                <w:sz w:val="20"/>
                <w:szCs w:val="20"/>
              </w:rPr>
            </w:pPr>
          </w:p>
        </w:tc>
      </w:tr>
      <w:tr w:rsidR="00572ADD" w:rsidRPr="00572ADD" w14:paraId="2BEEF3ED" w14:textId="77777777" w:rsidTr="00023F2C">
        <w:trPr>
          <w:trHeight w:val="30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8E13B"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16</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D56AFB"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marker permanentny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5CACA"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z okrągła końcówką, kolor: zielony</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19CA5"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134A0C"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80</w:t>
            </w:r>
          </w:p>
        </w:tc>
        <w:tc>
          <w:tcPr>
            <w:tcW w:w="146" w:type="dxa"/>
            <w:tcBorders>
              <w:left w:val="single" w:sz="4" w:space="0" w:color="auto"/>
            </w:tcBorders>
            <w:vAlign w:val="center"/>
            <w:hideMark/>
          </w:tcPr>
          <w:p w14:paraId="5A0C7B9C" w14:textId="77777777" w:rsidR="00572ADD" w:rsidRPr="00572ADD" w:rsidRDefault="00572ADD" w:rsidP="00572ADD">
            <w:pPr>
              <w:rPr>
                <w:rFonts w:ascii="Times New Roman" w:hAnsi="Times New Roman"/>
                <w:sz w:val="20"/>
                <w:szCs w:val="20"/>
              </w:rPr>
            </w:pPr>
          </w:p>
        </w:tc>
      </w:tr>
      <w:tr w:rsidR="00572ADD" w:rsidRPr="00572ADD" w14:paraId="2C9E8656" w14:textId="77777777" w:rsidTr="00023F2C">
        <w:trPr>
          <w:trHeight w:val="30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0A64A"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17</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C81A88"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marker permanentny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EAF58"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z okrągła końcówką, kolor: niebieski</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8997EF"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96AB47"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80</w:t>
            </w:r>
          </w:p>
        </w:tc>
        <w:tc>
          <w:tcPr>
            <w:tcW w:w="146" w:type="dxa"/>
            <w:tcBorders>
              <w:left w:val="single" w:sz="4" w:space="0" w:color="auto"/>
            </w:tcBorders>
            <w:vAlign w:val="center"/>
            <w:hideMark/>
          </w:tcPr>
          <w:p w14:paraId="1D359B96" w14:textId="77777777" w:rsidR="00572ADD" w:rsidRPr="00572ADD" w:rsidRDefault="00572ADD" w:rsidP="00572ADD">
            <w:pPr>
              <w:rPr>
                <w:rFonts w:ascii="Times New Roman" w:hAnsi="Times New Roman"/>
                <w:sz w:val="20"/>
                <w:szCs w:val="20"/>
              </w:rPr>
            </w:pPr>
          </w:p>
        </w:tc>
      </w:tr>
      <w:tr w:rsidR="00572ADD" w:rsidRPr="00572ADD" w14:paraId="46286523" w14:textId="77777777" w:rsidTr="00023F2C">
        <w:trPr>
          <w:trHeight w:val="30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45799"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18</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F177ED"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marker permanentny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295CA"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z okrągła końcówką, kolor: czerwony</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89464A"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5A71E7"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80</w:t>
            </w:r>
          </w:p>
        </w:tc>
        <w:tc>
          <w:tcPr>
            <w:tcW w:w="146" w:type="dxa"/>
            <w:tcBorders>
              <w:left w:val="single" w:sz="4" w:space="0" w:color="auto"/>
            </w:tcBorders>
            <w:vAlign w:val="center"/>
            <w:hideMark/>
          </w:tcPr>
          <w:p w14:paraId="72D08FC5" w14:textId="77777777" w:rsidR="00572ADD" w:rsidRPr="00572ADD" w:rsidRDefault="00572ADD" w:rsidP="00572ADD">
            <w:pPr>
              <w:rPr>
                <w:rFonts w:ascii="Times New Roman" w:hAnsi="Times New Roman"/>
                <w:sz w:val="20"/>
                <w:szCs w:val="20"/>
              </w:rPr>
            </w:pPr>
          </w:p>
        </w:tc>
      </w:tr>
      <w:tr w:rsidR="00572ADD" w:rsidRPr="00572ADD" w14:paraId="3110A6DE" w14:textId="77777777" w:rsidTr="00023F2C">
        <w:trPr>
          <w:trHeight w:val="30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CD133"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19</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B25111"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marker permanentny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CD437"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z okrągła końcówką, kolor: czarny</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C6100E"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62CD45"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80</w:t>
            </w:r>
          </w:p>
        </w:tc>
        <w:tc>
          <w:tcPr>
            <w:tcW w:w="146" w:type="dxa"/>
            <w:tcBorders>
              <w:left w:val="single" w:sz="4" w:space="0" w:color="auto"/>
            </w:tcBorders>
            <w:vAlign w:val="center"/>
            <w:hideMark/>
          </w:tcPr>
          <w:p w14:paraId="73697DEB" w14:textId="77777777" w:rsidR="00572ADD" w:rsidRPr="00572ADD" w:rsidRDefault="00572ADD" w:rsidP="00572ADD">
            <w:pPr>
              <w:rPr>
                <w:rFonts w:ascii="Times New Roman" w:hAnsi="Times New Roman"/>
                <w:sz w:val="20"/>
                <w:szCs w:val="20"/>
              </w:rPr>
            </w:pPr>
          </w:p>
        </w:tc>
      </w:tr>
      <w:tr w:rsidR="00572ADD" w:rsidRPr="00572ADD" w14:paraId="75E0845C" w14:textId="77777777" w:rsidTr="00023F2C">
        <w:trPr>
          <w:trHeight w:val="30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E6E49"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20</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39C5FA"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płyta CD-R </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6CF166"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płyta CD-R w kopercie</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7586FC"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C83C7A"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30</w:t>
            </w:r>
          </w:p>
        </w:tc>
        <w:tc>
          <w:tcPr>
            <w:tcW w:w="146" w:type="dxa"/>
            <w:tcBorders>
              <w:left w:val="single" w:sz="4" w:space="0" w:color="auto"/>
            </w:tcBorders>
            <w:vAlign w:val="center"/>
            <w:hideMark/>
          </w:tcPr>
          <w:p w14:paraId="22C4E060" w14:textId="77777777" w:rsidR="00572ADD" w:rsidRPr="00572ADD" w:rsidRDefault="00572ADD" w:rsidP="00572ADD">
            <w:pPr>
              <w:rPr>
                <w:rFonts w:ascii="Times New Roman" w:hAnsi="Times New Roman"/>
                <w:sz w:val="20"/>
                <w:szCs w:val="20"/>
              </w:rPr>
            </w:pPr>
          </w:p>
        </w:tc>
      </w:tr>
      <w:tr w:rsidR="00572ADD" w:rsidRPr="00572ADD" w14:paraId="7DB93C50" w14:textId="77777777" w:rsidTr="00023F2C">
        <w:trPr>
          <w:trHeight w:val="765"/>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2B42F"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21</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07452B"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segregator biurowy </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F55126" w14:textId="001D83FC"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A4 / 50mm, </w:t>
            </w:r>
            <w:proofErr w:type="spellStart"/>
            <w:r w:rsidRPr="00572ADD">
              <w:rPr>
                <w:rFonts w:ascii="Cambria" w:hAnsi="Cambria" w:cs="Calibri"/>
                <w:sz w:val="20"/>
                <w:szCs w:val="20"/>
              </w:rPr>
              <w:t>pcv</w:t>
            </w:r>
            <w:proofErr w:type="spellEnd"/>
            <w:r w:rsidRPr="00572ADD">
              <w:rPr>
                <w:rFonts w:ascii="Cambria" w:hAnsi="Cambria" w:cs="Calibri"/>
                <w:sz w:val="20"/>
                <w:szCs w:val="20"/>
              </w:rPr>
              <w:t>, z  okuciem i wymienną etykietą, obustronnie oklejony, z mechanizmem dźwigniowym metalowym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36E011"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3ECE09"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20</w:t>
            </w:r>
          </w:p>
        </w:tc>
        <w:tc>
          <w:tcPr>
            <w:tcW w:w="146" w:type="dxa"/>
            <w:tcBorders>
              <w:left w:val="single" w:sz="4" w:space="0" w:color="auto"/>
            </w:tcBorders>
            <w:vAlign w:val="center"/>
            <w:hideMark/>
          </w:tcPr>
          <w:p w14:paraId="3272EB4A" w14:textId="77777777" w:rsidR="00572ADD" w:rsidRPr="00572ADD" w:rsidRDefault="00572ADD" w:rsidP="00572ADD">
            <w:pPr>
              <w:rPr>
                <w:rFonts w:ascii="Times New Roman" w:hAnsi="Times New Roman"/>
                <w:sz w:val="20"/>
                <w:szCs w:val="20"/>
              </w:rPr>
            </w:pPr>
          </w:p>
        </w:tc>
      </w:tr>
      <w:tr w:rsidR="00572ADD" w:rsidRPr="00572ADD" w14:paraId="2EC81E68" w14:textId="77777777" w:rsidTr="00023F2C">
        <w:trPr>
          <w:trHeight w:val="765"/>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BBF60"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22</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F99885"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segregator biurowy </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5D0D92"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A4 / 75mm, </w:t>
            </w:r>
            <w:proofErr w:type="spellStart"/>
            <w:r w:rsidRPr="00572ADD">
              <w:rPr>
                <w:rFonts w:ascii="Cambria" w:hAnsi="Cambria" w:cs="Calibri"/>
                <w:sz w:val="20"/>
                <w:szCs w:val="20"/>
              </w:rPr>
              <w:t>pcv</w:t>
            </w:r>
            <w:proofErr w:type="spellEnd"/>
            <w:r w:rsidRPr="00572ADD">
              <w:rPr>
                <w:rFonts w:ascii="Cambria" w:hAnsi="Cambria" w:cs="Calibri"/>
                <w:sz w:val="20"/>
                <w:szCs w:val="20"/>
              </w:rPr>
              <w:t>, z okuciem i wymienną etykietą, obustronnie oklejony,  z mechanizmem dźwigniowym metalowym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DE590E"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0B3EB5"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20</w:t>
            </w:r>
          </w:p>
        </w:tc>
        <w:tc>
          <w:tcPr>
            <w:tcW w:w="146" w:type="dxa"/>
            <w:tcBorders>
              <w:left w:val="single" w:sz="4" w:space="0" w:color="auto"/>
            </w:tcBorders>
            <w:vAlign w:val="center"/>
            <w:hideMark/>
          </w:tcPr>
          <w:p w14:paraId="5B7190AD" w14:textId="77777777" w:rsidR="00572ADD" w:rsidRPr="00572ADD" w:rsidRDefault="00572ADD" w:rsidP="00572ADD">
            <w:pPr>
              <w:rPr>
                <w:rFonts w:ascii="Times New Roman" w:hAnsi="Times New Roman"/>
                <w:sz w:val="20"/>
                <w:szCs w:val="20"/>
              </w:rPr>
            </w:pPr>
          </w:p>
        </w:tc>
      </w:tr>
      <w:tr w:rsidR="00572ADD" w:rsidRPr="00572ADD" w14:paraId="2AA8ECED" w14:textId="77777777" w:rsidTr="00023F2C">
        <w:trPr>
          <w:trHeight w:val="153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3424A"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23</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52E7CE"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skoroszyt </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9371EC"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format A4, z perforacją na grzbiecie umożliwiającą wpięcie do każdego rodzaju segregatora, tylna okładka kolor czerwony, przednia okładka przeźroczysta, wysuwany papierowy pasek do opisu zawartości, wykonany z folii PCV</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864B65"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07214E"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200</w:t>
            </w:r>
          </w:p>
        </w:tc>
        <w:tc>
          <w:tcPr>
            <w:tcW w:w="146" w:type="dxa"/>
            <w:tcBorders>
              <w:left w:val="single" w:sz="4" w:space="0" w:color="auto"/>
            </w:tcBorders>
            <w:vAlign w:val="center"/>
            <w:hideMark/>
          </w:tcPr>
          <w:p w14:paraId="5E958F57" w14:textId="77777777" w:rsidR="00572ADD" w:rsidRPr="00572ADD" w:rsidRDefault="00572ADD" w:rsidP="00572ADD">
            <w:pPr>
              <w:rPr>
                <w:rFonts w:ascii="Times New Roman" w:hAnsi="Times New Roman"/>
                <w:sz w:val="20"/>
                <w:szCs w:val="20"/>
              </w:rPr>
            </w:pPr>
          </w:p>
        </w:tc>
      </w:tr>
      <w:tr w:rsidR="00572ADD" w:rsidRPr="00572ADD" w14:paraId="655597B0"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5FE4A"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24</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492D94"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wąsy z mechanizmem skoroszytowym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678A9"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wąsy z mechanizmem skoroszytowym (1 opakowanie = 25 sztuk).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2FA277"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opakowanie</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789C79"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20</w:t>
            </w:r>
          </w:p>
        </w:tc>
        <w:tc>
          <w:tcPr>
            <w:tcW w:w="146" w:type="dxa"/>
            <w:tcBorders>
              <w:left w:val="single" w:sz="4" w:space="0" w:color="auto"/>
            </w:tcBorders>
            <w:vAlign w:val="center"/>
            <w:hideMark/>
          </w:tcPr>
          <w:p w14:paraId="0217C7B8" w14:textId="77777777" w:rsidR="00572ADD" w:rsidRPr="00572ADD" w:rsidRDefault="00572ADD" w:rsidP="00572ADD">
            <w:pPr>
              <w:rPr>
                <w:rFonts w:ascii="Times New Roman" w:hAnsi="Times New Roman"/>
                <w:sz w:val="20"/>
                <w:szCs w:val="20"/>
              </w:rPr>
            </w:pPr>
          </w:p>
        </w:tc>
      </w:tr>
      <w:tr w:rsidR="00572ADD" w:rsidRPr="00572ADD" w14:paraId="1BA40DE0"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91D79"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25</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DC6FF8" w14:textId="77777777" w:rsidR="00572ADD" w:rsidRPr="00572ADD" w:rsidRDefault="00572ADD" w:rsidP="00572ADD">
            <w:pPr>
              <w:rPr>
                <w:rFonts w:ascii="Cambria" w:hAnsi="Cambria" w:cs="Calibri"/>
                <w:sz w:val="20"/>
                <w:szCs w:val="20"/>
              </w:rPr>
            </w:pPr>
            <w:proofErr w:type="spellStart"/>
            <w:r w:rsidRPr="00572ADD">
              <w:rPr>
                <w:rFonts w:ascii="Cambria" w:hAnsi="Cambria" w:cs="Calibri"/>
                <w:sz w:val="20"/>
                <w:szCs w:val="20"/>
              </w:rPr>
              <w:t>zakreślacze</w:t>
            </w:r>
            <w:proofErr w:type="spellEnd"/>
            <w:r w:rsidRPr="00572ADD">
              <w:rPr>
                <w:rFonts w:ascii="Cambria" w:hAnsi="Cambria" w:cs="Calibri"/>
                <w:sz w:val="20"/>
                <w:szCs w:val="20"/>
              </w:rPr>
              <w:t xml:space="preserve"> kolorowe fluoroscencyjne </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C03BBB"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grubość linii pisania 1-5 mm, różne kolory</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C06F71"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801B38"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200</w:t>
            </w:r>
          </w:p>
        </w:tc>
        <w:tc>
          <w:tcPr>
            <w:tcW w:w="146" w:type="dxa"/>
            <w:tcBorders>
              <w:left w:val="single" w:sz="4" w:space="0" w:color="auto"/>
            </w:tcBorders>
            <w:vAlign w:val="center"/>
            <w:hideMark/>
          </w:tcPr>
          <w:p w14:paraId="3FA0ECAA" w14:textId="77777777" w:rsidR="00572ADD" w:rsidRPr="00572ADD" w:rsidRDefault="00572ADD" w:rsidP="00572ADD">
            <w:pPr>
              <w:rPr>
                <w:rFonts w:ascii="Times New Roman" w:hAnsi="Times New Roman"/>
                <w:sz w:val="20"/>
                <w:szCs w:val="20"/>
              </w:rPr>
            </w:pPr>
          </w:p>
        </w:tc>
      </w:tr>
      <w:tr w:rsidR="00572ADD" w:rsidRPr="00572ADD" w14:paraId="5B8ED176" w14:textId="77777777" w:rsidTr="00023F2C">
        <w:trPr>
          <w:trHeight w:val="765"/>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5153A"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26</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FC3D84"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blok do flipcharta biały</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0DD13"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rozmiar 65x100 cm, gramatura co najmniej 60 g, blok klejony (1 opakowanie = min. 20 arkuszy)</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BDFFDD"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opakowanie</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0D9295"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10</w:t>
            </w:r>
          </w:p>
        </w:tc>
        <w:tc>
          <w:tcPr>
            <w:tcW w:w="146" w:type="dxa"/>
            <w:tcBorders>
              <w:left w:val="single" w:sz="4" w:space="0" w:color="auto"/>
            </w:tcBorders>
            <w:vAlign w:val="center"/>
            <w:hideMark/>
          </w:tcPr>
          <w:p w14:paraId="29BD3B0B" w14:textId="77777777" w:rsidR="00572ADD" w:rsidRPr="00572ADD" w:rsidRDefault="00572ADD" w:rsidP="00572ADD">
            <w:pPr>
              <w:rPr>
                <w:rFonts w:ascii="Times New Roman" w:hAnsi="Times New Roman"/>
                <w:sz w:val="20"/>
                <w:szCs w:val="20"/>
              </w:rPr>
            </w:pPr>
          </w:p>
        </w:tc>
      </w:tr>
      <w:tr w:rsidR="00572ADD" w:rsidRPr="00572ADD" w14:paraId="395D051B"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68C1D"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27</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39EBC2"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bloczki samoprzylepne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6464C"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rozmiar 76mm x 76mm (1 opakowanie=100 kartek)</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39CC4"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opakowanie</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F1C5CC"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50</w:t>
            </w:r>
          </w:p>
        </w:tc>
        <w:tc>
          <w:tcPr>
            <w:tcW w:w="146" w:type="dxa"/>
            <w:tcBorders>
              <w:left w:val="single" w:sz="4" w:space="0" w:color="auto"/>
            </w:tcBorders>
            <w:vAlign w:val="center"/>
            <w:hideMark/>
          </w:tcPr>
          <w:p w14:paraId="643DFE98" w14:textId="77777777" w:rsidR="00572ADD" w:rsidRPr="00572ADD" w:rsidRDefault="00572ADD" w:rsidP="00572ADD">
            <w:pPr>
              <w:rPr>
                <w:rFonts w:ascii="Times New Roman" w:hAnsi="Times New Roman"/>
                <w:sz w:val="20"/>
                <w:szCs w:val="20"/>
              </w:rPr>
            </w:pPr>
          </w:p>
        </w:tc>
      </w:tr>
      <w:tr w:rsidR="00572ADD" w:rsidRPr="00572ADD" w14:paraId="3BEAA0F3"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9A843"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28</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D8E8CE"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długopis </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81834"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o  długości linii pisania min. 1700m, cienka końcówka, kolor wkładu niebieski</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7555EA"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6DAF5F"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200</w:t>
            </w:r>
          </w:p>
        </w:tc>
        <w:tc>
          <w:tcPr>
            <w:tcW w:w="146" w:type="dxa"/>
            <w:tcBorders>
              <w:left w:val="single" w:sz="4" w:space="0" w:color="auto"/>
            </w:tcBorders>
            <w:vAlign w:val="center"/>
            <w:hideMark/>
          </w:tcPr>
          <w:p w14:paraId="0BEDC6A7" w14:textId="77777777" w:rsidR="00572ADD" w:rsidRPr="00572ADD" w:rsidRDefault="00572ADD" w:rsidP="00572ADD">
            <w:pPr>
              <w:rPr>
                <w:rFonts w:ascii="Times New Roman" w:hAnsi="Times New Roman"/>
                <w:sz w:val="20"/>
                <w:szCs w:val="20"/>
              </w:rPr>
            </w:pPr>
          </w:p>
        </w:tc>
      </w:tr>
      <w:tr w:rsidR="00572ADD" w:rsidRPr="00572ADD" w14:paraId="75F8F4B6"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D7188"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29</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692D6B"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długopis </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0058DB"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o  długości linii pisania min. 1700m, cienka końcówka, kolor wkładu czarny</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5DB47C"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E1B451"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200</w:t>
            </w:r>
          </w:p>
        </w:tc>
        <w:tc>
          <w:tcPr>
            <w:tcW w:w="146" w:type="dxa"/>
            <w:tcBorders>
              <w:left w:val="single" w:sz="4" w:space="0" w:color="auto"/>
            </w:tcBorders>
            <w:vAlign w:val="center"/>
            <w:hideMark/>
          </w:tcPr>
          <w:p w14:paraId="5DCF54E6" w14:textId="77777777" w:rsidR="00572ADD" w:rsidRPr="00572ADD" w:rsidRDefault="00572ADD" w:rsidP="00572ADD">
            <w:pPr>
              <w:rPr>
                <w:rFonts w:ascii="Times New Roman" w:hAnsi="Times New Roman"/>
                <w:sz w:val="20"/>
                <w:szCs w:val="20"/>
              </w:rPr>
            </w:pPr>
          </w:p>
        </w:tc>
      </w:tr>
      <w:tr w:rsidR="00572ADD" w:rsidRPr="00572ADD" w14:paraId="46ED0AEB" w14:textId="77777777" w:rsidTr="00023F2C">
        <w:trPr>
          <w:trHeight w:val="30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0DF4E"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30</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139078"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ołówek z gumką</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A4368"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twardość HB z gumką</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18B144"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55584B"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200</w:t>
            </w:r>
          </w:p>
        </w:tc>
        <w:tc>
          <w:tcPr>
            <w:tcW w:w="146" w:type="dxa"/>
            <w:tcBorders>
              <w:left w:val="single" w:sz="4" w:space="0" w:color="auto"/>
            </w:tcBorders>
            <w:vAlign w:val="center"/>
            <w:hideMark/>
          </w:tcPr>
          <w:p w14:paraId="3328FFE0" w14:textId="77777777" w:rsidR="00572ADD" w:rsidRPr="00572ADD" w:rsidRDefault="00572ADD" w:rsidP="00572ADD">
            <w:pPr>
              <w:rPr>
                <w:rFonts w:ascii="Times New Roman" w:hAnsi="Times New Roman"/>
                <w:sz w:val="20"/>
                <w:szCs w:val="20"/>
              </w:rPr>
            </w:pPr>
          </w:p>
        </w:tc>
      </w:tr>
      <w:tr w:rsidR="00572ADD" w:rsidRPr="00572ADD" w14:paraId="5693984D" w14:textId="77777777" w:rsidTr="00023F2C">
        <w:trPr>
          <w:trHeight w:val="30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8AB59"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31</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621DDE"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spinacz do akt duży</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0B1C1"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okrągły 50 mm, 1 opakowanie = 100 szt.</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50065D"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opakowanie</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11020A"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20</w:t>
            </w:r>
          </w:p>
        </w:tc>
        <w:tc>
          <w:tcPr>
            <w:tcW w:w="146" w:type="dxa"/>
            <w:tcBorders>
              <w:left w:val="single" w:sz="4" w:space="0" w:color="auto"/>
            </w:tcBorders>
            <w:vAlign w:val="center"/>
            <w:hideMark/>
          </w:tcPr>
          <w:p w14:paraId="438814D2" w14:textId="77777777" w:rsidR="00572ADD" w:rsidRPr="00572ADD" w:rsidRDefault="00572ADD" w:rsidP="00572ADD">
            <w:pPr>
              <w:rPr>
                <w:rFonts w:ascii="Times New Roman" w:hAnsi="Times New Roman"/>
                <w:sz w:val="20"/>
                <w:szCs w:val="20"/>
              </w:rPr>
            </w:pPr>
          </w:p>
        </w:tc>
      </w:tr>
      <w:tr w:rsidR="00572ADD" w:rsidRPr="00572ADD" w14:paraId="587AACB7" w14:textId="77777777" w:rsidTr="00023F2C">
        <w:trPr>
          <w:trHeight w:val="30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69DE8"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32</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24C89C"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spinacz do akt mały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10845"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okrągły 28 mm, 1 opakowanie = 100 szt.</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174C28"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opakowanie</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D17591"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30</w:t>
            </w:r>
          </w:p>
        </w:tc>
        <w:tc>
          <w:tcPr>
            <w:tcW w:w="146" w:type="dxa"/>
            <w:tcBorders>
              <w:left w:val="single" w:sz="4" w:space="0" w:color="auto"/>
            </w:tcBorders>
            <w:vAlign w:val="center"/>
            <w:hideMark/>
          </w:tcPr>
          <w:p w14:paraId="3B98301D" w14:textId="77777777" w:rsidR="00572ADD" w:rsidRPr="00572ADD" w:rsidRDefault="00572ADD" w:rsidP="00572ADD">
            <w:pPr>
              <w:rPr>
                <w:rFonts w:ascii="Times New Roman" w:hAnsi="Times New Roman"/>
                <w:sz w:val="20"/>
                <w:szCs w:val="20"/>
              </w:rPr>
            </w:pPr>
          </w:p>
        </w:tc>
      </w:tr>
      <w:tr w:rsidR="00572ADD" w:rsidRPr="00572ADD" w14:paraId="5DBC01D1"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0BCB2"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33</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93FF29"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taśma bezbarwna samoprzylepna</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0A387"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szerokość min. 1,5 cm, długość min. 30 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7E77DD"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C94303"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50</w:t>
            </w:r>
          </w:p>
        </w:tc>
        <w:tc>
          <w:tcPr>
            <w:tcW w:w="146" w:type="dxa"/>
            <w:tcBorders>
              <w:left w:val="single" w:sz="4" w:space="0" w:color="auto"/>
            </w:tcBorders>
            <w:vAlign w:val="center"/>
            <w:hideMark/>
          </w:tcPr>
          <w:p w14:paraId="2C1C88E2" w14:textId="77777777" w:rsidR="00572ADD" w:rsidRPr="00572ADD" w:rsidRDefault="00572ADD" w:rsidP="00572ADD">
            <w:pPr>
              <w:rPr>
                <w:rFonts w:ascii="Times New Roman" w:hAnsi="Times New Roman"/>
                <w:sz w:val="20"/>
                <w:szCs w:val="20"/>
              </w:rPr>
            </w:pPr>
          </w:p>
        </w:tc>
      </w:tr>
      <w:tr w:rsidR="00572ADD" w:rsidRPr="00572ADD" w14:paraId="4B1CA017" w14:textId="77777777" w:rsidTr="00023F2C">
        <w:trPr>
          <w:trHeight w:val="765"/>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EA637"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34</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5B460D"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nożyczki</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B31CC"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nożyczki biurowe, ostrza wykonane z nierdzewnej stali, wygodne uchwyty, długość całkowita min.16 cm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D2271D"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3372BC"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24</w:t>
            </w:r>
          </w:p>
        </w:tc>
        <w:tc>
          <w:tcPr>
            <w:tcW w:w="146" w:type="dxa"/>
            <w:tcBorders>
              <w:left w:val="single" w:sz="4" w:space="0" w:color="auto"/>
            </w:tcBorders>
            <w:vAlign w:val="center"/>
            <w:hideMark/>
          </w:tcPr>
          <w:p w14:paraId="0AC538B1" w14:textId="77777777" w:rsidR="00572ADD" w:rsidRPr="00572ADD" w:rsidRDefault="00572ADD" w:rsidP="00572ADD">
            <w:pPr>
              <w:rPr>
                <w:rFonts w:ascii="Times New Roman" w:hAnsi="Times New Roman"/>
                <w:sz w:val="20"/>
                <w:szCs w:val="20"/>
              </w:rPr>
            </w:pPr>
          </w:p>
        </w:tc>
      </w:tr>
      <w:tr w:rsidR="00572ADD" w:rsidRPr="00572ADD" w14:paraId="66D00E5A" w14:textId="77777777" w:rsidTr="00023F2C">
        <w:trPr>
          <w:trHeight w:val="30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66F42"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35</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570A85"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linijka</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3B7E76"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bezbarwna, długość 30 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6F4F28"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3C86A7"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24</w:t>
            </w:r>
          </w:p>
        </w:tc>
        <w:tc>
          <w:tcPr>
            <w:tcW w:w="146" w:type="dxa"/>
            <w:tcBorders>
              <w:left w:val="single" w:sz="4" w:space="0" w:color="auto"/>
            </w:tcBorders>
            <w:vAlign w:val="center"/>
            <w:hideMark/>
          </w:tcPr>
          <w:p w14:paraId="64067554" w14:textId="77777777" w:rsidR="00572ADD" w:rsidRPr="00572ADD" w:rsidRDefault="00572ADD" w:rsidP="00572ADD">
            <w:pPr>
              <w:rPr>
                <w:rFonts w:ascii="Times New Roman" w:hAnsi="Times New Roman"/>
                <w:sz w:val="20"/>
                <w:szCs w:val="20"/>
              </w:rPr>
            </w:pPr>
          </w:p>
        </w:tc>
      </w:tr>
      <w:tr w:rsidR="00572ADD" w:rsidRPr="00572ADD" w14:paraId="0A394BE6"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36FAE"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36</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A05003"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zestaw kreślarski </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2A48D8"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w 1 komplecie min.: kątomierz, linijka, ekierka</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398ACB"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komplet</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8E5F31"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24</w:t>
            </w:r>
          </w:p>
        </w:tc>
        <w:tc>
          <w:tcPr>
            <w:tcW w:w="146" w:type="dxa"/>
            <w:tcBorders>
              <w:left w:val="single" w:sz="4" w:space="0" w:color="auto"/>
            </w:tcBorders>
            <w:vAlign w:val="center"/>
            <w:hideMark/>
          </w:tcPr>
          <w:p w14:paraId="22E6C5A7" w14:textId="77777777" w:rsidR="00572ADD" w:rsidRPr="00572ADD" w:rsidRDefault="00572ADD" w:rsidP="00572ADD">
            <w:pPr>
              <w:rPr>
                <w:rFonts w:ascii="Times New Roman" w:hAnsi="Times New Roman"/>
                <w:sz w:val="20"/>
                <w:szCs w:val="20"/>
              </w:rPr>
            </w:pPr>
          </w:p>
        </w:tc>
      </w:tr>
      <w:tr w:rsidR="00572ADD" w:rsidRPr="00572ADD" w14:paraId="4CF083AC" w14:textId="77777777" w:rsidTr="00023F2C">
        <w:trPr>
          <w:trHeight w:val="102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15AD2"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37</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A600D5"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teczka papierowa</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7ABD5A"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papierowa teczka lakierowana na dokumenty z gumką, z silnego i wytrzymałego kartonu, wierzch emaliowany, w środku znajdują się zakładki trzymające zawartość, format A4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BEF498" w14:textId="77777777" w:rsidR="00572ADD" w:rsidRPr="00572ADD" w:rsidRDefault="00572ADD" w:rsidP="00572ADD">
            <w:pPr>
              <w:jc w:val="center"/>
              <w:rPr>
                <w:rFonts w:ascii="Cambria" w:hAnsi="Cambria" w:cs="Calibri"/>
                <w:sz w:val="20"/>
                <w:szCs w:val="20"/>
              </w:rPr>
            </w:pPr>
            <w:r w:rsidRPr="00572ADD">
              <w:rPr>
                <w:rFonts w:ascii="Cambria" w:hAnsi="Cambria" w:cs="Calibri"/>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BA4F53"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200</w:t>
            </w:r>
          </w:p>
        </w:tc>
        <w:tc>
          <w:tcPr>
            <w:tcW w:w="146" w:type="dxa"/>
            <w:tcBorders>
              <w:left w:val="single" w:sz="4" w:space="0" w:color="auto"/>
            </w:tcBorders>
            <w:vAlign w:val="center"/>
            <w:hideMark/>
          </w:tcPr>
          <w:p w14:paraId="0D81F068" w14:textId="77777777" w:rsidR="00572ADD" w:rsidRPr="00572ADD" w:rsidRDefault="00572ADD" w:rsidP="00572ADD">
            <w:pPr>
              <w:rPr>
                <w:rFonts w:ascii="Times New Roman" w:hAnsi="Times New Roman"/>
                <w:sz w:val="20"/>
                <w:szCs w:val="20"/>
              </w:rPr>
            </w:pPr>
          </w:p>
        </w:tc>
      </w:tr>
      <w:tr w:rsidR="00572ADD" w:rsidRPr="00572ADD" w14:paraId="53986221" w14:textId="77777777" w:rsidTr="00023F2C">
        <w:trPr>
          <w:trHeight w:val="1275"/>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838AC"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38</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A2FA7E"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teczka plastikowa</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70B614"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plastikowa teczka na dokumenty, zamknięcie za pomocą gumek, posiadająca wewnętrzne skrzydła zapobiegające wypadaniu mniejszych dokumentów, format A4 różne kolory</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05CBDF" w14:textId="77777777" w:rsidR="00572ADD" w:rsidRPr="00572ADD" w:rsidRDefault="00572ADD" w:rsidP="00572ADD">
            <w:pPr>
              <w:jc w:val="center"/>
              <w:rPr>
                <w:rFonts w:ascii="Cambria" w:hAnsi="Cambria" w:cs="Calibri"/>
                <w:sz w:val="20"/>
                <w:szCs w:val="20"/>
              </w:rPr>
            </w:pPr>
            <w:r w:rsidRPr="00572ADD">
              <w:rPr>
                <w:rFonts w:ascii="Cambria" w:hAnsi="Cambria" w:cs="Calibri"/>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6B031A"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200</w:t>
            </w:r>
          </w:p>
        </w:tc>
        <w:tc>
          <w:tcPr>
            <w:tcW w:w="146" w:type="dxa"/>
            <w:tcBorders>
              <w:left w:val="single" w:sz="4" w:space="0" w:color="auto"/>
            </w:tcBorders>
            <w:vAlign w:val="center"/>
            <w:hideMark/>
          </w:tcPr>
          <w:p w14:paraId="7D62D528" w14:textId="77777777" w:rsidR="00572ADD" w:rsidRPr="00572ADD" w:rsidRDefault="00572ADD" w:rsidP="00572ADD">
            <w:pPr>
              <w:rPr>
                <w:rFonts w:ascii="Times New Roman" w:hAnsi="Times New Roman"/>
                <w:sz w:val="20"/>
                <w:szCs w:val="20"/>
              </w:rPr>
            </w:pPr>
          </w:p>
        </w:tc>
      </w:tr>
      <w:tr w:rsidR="00572ADD" w:rsidRPr="00572ADD" w14:paraId="12084965" w14:textId="77777777" w:rsidTr="00023F2C">
        <w:trPr>
          <w:trHeight w:val="765"/>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97CE8"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39</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399FDB"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gumka do mazania</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B66AA7"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gumka do ścierania ołówka,  nie pozostawiająca śladów, rozmiar umożliwiający przechowywanie w piórniku</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265731" w14:textId="77777777" w:rsidR="00572ADD" w:rsidRPr="00572ADD" w:rsidRDefault="00572ADD" w:rsidP="00572ADD">
            <w:pPr>
              <w:jc w:val="center"/>
              <w:rPr>
                <w:rFonts w:ascii="Cambria" w:hAnsi="Cambria" w:cs="Calibri"/>
                <w:sz w:val="20"/>
                <w:szCs w:val="20"/>
              </w:rPr>
            </w:pPr>
            <w:r w:rsidRPr="00572ADD">
              <w:rPr>
                <w:rFonts w:ascii="Cambria" w:hAnsi="Cambria" w:cs="Calibri"/>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EBDA6E"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132</w:t>
            </w:r>
          </w:p>
        </w:tc>
        <w:tc>
          <w:tcPr>
            <w:tcW w:w="146" w:type="dxa"/>
            <w:tcBorders>
              <w:left w:val="single" w:sz="4" w:space="0" w:color="auto"/>
            </w:tcBorders>
            <w:vAlign w:val="center"/>
            <w:hideMark/>
          </w:tcPr>
          <w:p w14:paraId="5B276987" w14:textId="77777777" w:rsidR="00572ADD" w:rsidRPr="00572ADD" w:rsidRDefault="00572ADD" w:rsidP="00572ADD">
            <w:pPr>
              <w:rPr>
                <w:rFonts w:ascii="Times New Roman" w:hAnsi="Times New Roman"/>
                <w:sz w:val="20"/>
                <w:szCs w:val="20"/>
              </w:rPr>
            </w:pPr>
          </w:p>
        </w:tc>
      </w:tr>
      <w:tr w:rsidR="00572ADD" w:rsidRPr="00572ADD" w14:paraId="33267E07" w14:textId="77777777" w:rsidTr="00023F2C">
        <w:trPr>
          <w:trHeight w:val="30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46A00"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40</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9378AF"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blok techniczny</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89C6FD"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biały, format A4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A3A396" w14:textId="77777777" w:rsidR="00572ADD" w:rsidRPr="00572ADD" w:rsidRDefault="00572ADD" w:rsidP="00572ADD">
            <w:pPr>
              <w:jc w:val="center"/>
              <w:rPr>
                <w:rFonts w:ascii="Cambria" w:hAnsi="Cambria" w:cs="Calibri"/>
                <w:sz w:val="20"/>
                <w:szCs w:val="20"/>
              </w:rPr>
            </w:pPr>
            <w:r w:rsidRPr="00572ADD">
              <w:rPr>
                <w:rFonts w:ascii="Cambria" w:hAnsi="Cambria" w:cs="Calibri"/>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C79CDD"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8</w:t>
            </w:r>
          </w:p>
        </w:tc>
        <w:tc>
          <w:tcPr>
            <w:tcW w:w="146" w:type="dxa"/>
            <w:tcBorders>
              <w:left w:val="single" w:sz="4" w:space="0" w:color="auto"/>
            </w:tcBorders>
            <w:vAlign w:val="center"/>
            <w:hideMark/>
          </w:tcPr>
          <w:p w14:paraId="4DD9AF4A" w14:textId="77777777" w:rsidR="00572ADD" w:rsidRPr="00572ADD" w:rsidRDefault="00572ADD" w:rsidP="00572ADD">
            <w:pPr>
              <w:rPr>
                <w:rFonts w:ascii="Times New Roman" w:hAnsi="Times New Roman"/>
                <w:sz w:val="20"/>
                <w:szCs w:val="20"/>
              </w:rPr>
            </w:pPr>
          </w:p>
        </w:tc>
      </w:tr>
      <w:tr w:rsidR="00572ADD" w:rsidRPr="00572ADD" w14:paraId="2397BC6E" w14:textId="77777777" w:rsidTr="00023F2C">
        <w:trPr>
          <w:trHeight w:val="765"/>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DABB5"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41</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711E71"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faktura VAT</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A986CE"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wzór pełny dla prowadzących sprzedaż w cenach netto, </w:t>
            </w:r>
            <w:proofErr w:type="spellStart"/>
            <w:r w:rsidRPr="00572ADD">
              <w:rPr>
                <w:rFonts w:ascii="Cambria" w:hAnsi="Cambria" w:cs="Calibri"/>
                <w:sz w:val="20"/>
                <w:szCs w:val="20"/>
              </w:rPr>
              <w:t>wielokopia</w:t>
            </w:r>
            <w:proofErr w:type="spellEnd"/>
            <w:r w:rsidRPr="00572ADD">
              <w:rPr>
                <w:rFonts w:ascii="Cambria" w:hAnsi="Cambria" w:cs="Calibri"/>
                <w:sz w:val="20"/>
                <w:szCs w:val="20"/>
              </w:rPr>
              <w:t xml:space="preserve">, format A5, </w:t>
            </w:r>
            <w:proofErr w:type="spellStart"/>
            <w:r w:rsidRPr="00572ADD">
              <w:rPr>
                <w:rFonts w:ascii="Cambria" w:hAnsi="Cambria" w:cs="Calibri"/>
                <w:sz w:val="20"/>
                <w:szCs w:val="20"/>
              </w:rPr>
              <w:t>ilosć</w:t>
            </w:r>
            <w:proofErr w:type="spellEnd"/>
            <w:r w:rsidRPr="00572ADD">
              <w:rPr>
                <w:rFonts w:ascii="Cambria" w:hAnsi="Cambria" w:cs="Calibri"/>
                <w:sz w:val="20"/>
                <w:szCs w:val="20"/>
              </w:rPr>
              <w:t xml:space="preserve"> kartek 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557B1" w14:textId="77777777" w:rsidR="00572ADD" w:rsidRPr="00572ADD" w:rsidRDefault="00572ADD" w:rsidP="00572ADD">
            <w:pPr>
              <w:jc w:val="center"/>
              <w:rPr>
                <w:rFonts w:ascii="Cambria" w:hAnsi="Cambria" w:cs="Calibri"/>
                <w:sz w:val="20"/>
                <w:szCs w:val="20"/>
              </w:rPr>
            </w:pPr>
            <w:r w:rsidRPr="00572ADD">
              <w:rPr>
                <w:rFonts w:ascii="Cambria" w:hAnsi="Cambria" w:cs="Calibri"/>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21E664"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60</w:t>
            </w:r>
          </w:p>
        </w:tc>
        <w:tc>
          <w:tcPr>
            <w:tcW w:w="146" w:type="dxa"/>
            <w:tcBorders>
              <w:left w:val="single" w:sz="4" w:space="0" w:color="auto"/>
            </w:tcBorders>
            <w:vAlign w:val="center"/>
            <w:hideMark/>
          </w:tcPr>
          <w:p w14:paraId="46902993" w14:textId="77777777" w:rsidR="00572ADD" w:rsidRPr="00572ADD" w:rsidRDefault="00572ADD" w:rsidP="00572ADD">
            <w:pPr>
              <w:rPr>
                <w:rFonts w:ascii="Times New Roman" w:hAnsi="Times New Roman"/>
                <w:sz w:val="20"/>
                <w:szCs w:val="20"/>
              </w:rPr>
            </w:pPr>
          </w:p>
        </w:tc>
      </w:tr>
      <w:tr w:rsidR="00572ADD" w:rsidRPr="00572ADD" w14:paraId="47B3EEE0" w14:textId="77777777" w:rsidTr="00023F2C">
        <w:trPr>
          <w:trHeight w:val="765"/>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49225"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42</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07422D"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druk PZ</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827CAE"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druk przyjęcie materiałów z zewnątrz, format (1/3 A4), </w:t>
            </w:r>
            <w:proofErr w:type="spellStart"/>
            <w:r w:rsidRPr="00572ADD">
              <w:rPr>
                <w:rFonts w:ascii="Cambria" w:hAnsi="Cambria" w:cs="Calibri"/>
                <w:sz w:val="20"/>
                <w:szCs w:val="20"/>
              </w:rPr>
              <w:t>samokopiujacy</w:t>
            </w:r>
            <w:proofErr w:type="spellEnd"/>
            <w:r w:rsidRPr="00572ADD">
              <w:rPr>
                <w:rFonts w:ascii="Cambria" w:hAnsi="Cambria" w:cs="Calibri"/>
                <w:sz w:val="20"/>
                <w:szCs w:val="20"/>
              </w:rPr>
              <w:t xml:space="preserve">, </w:t>
            </w:r>
            <w:proofErr w:type="spellStart"/>
            <w:r w:rsidRPr="00572ADD">
              <w:rPr>
                <w:rFonts w:ascii="Cambria" w:hAnsi="Cambria" w:cs="Calibri"/>
                <w:sz w:val="20"/>
                <w:szCs w:val="20"/>
              </w:rPr>
              <w:t>wielokopia</w:t>
            </w:r>
            <w:proofErr w:type="spellEnd"/>
            <w:r w:rsidRPr="00572ADD">
              <w:rPr>
                <w:rFonts w:ascii="Cambria" w:hAnsi="Cambria" w:cs="Calibri"/>
                <w:sz w:val="20"/>
                <w:szCs w:val="20"/>
              </w:rPr>
              <w:t>, bloczek co najmniej 80 kartek</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F6123B" w14:textId="77777777" w:rsidR="00572ADD" w:rsidRPr="00572ADD" w:rsidRDefault="00572ADD" w:rsidP="00572ADD">
            <w:pPr>
              <w:jc w:val="center"/>
              <w:rPr>
                <w:rFonts w:ascii="Cambria" w:hAnsi="Cambria" w:cs="Calibri"/>
                <w:sz w:val="20"/>
                <w:szCs w:val="20"/>
              </w:rPr>
            </w:pPr>
            <w:r w:rsidRPr="00572ADD">
              <w:rPr>
                <w:rFonts w:ascii="Cambria" w:hAnsi="Cambria" w:cs="Calibri"/>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260E05"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30</w:t>
            </w:r>
          </w:p>
        </w:tc>
        <w:tc>
          <w:tcPr>
            <w:tcW w:w="146" w:type="dxa"/>
            <w:tcBorders>
              <w:left w:val="single" w:sz="4" w:space="0" w:color="auto"/>
            </w:tcBorders>
            <w:vAlign w:val="center"/>
            <w:hideMark/>
          </w:tcPr>
          <w:p w14:paraId="33F48C37" w14:textId="77777777" w:rsidR="00572ADD" w:rsidRPr="00572ADD" w:rsidRDefault="00572ADD" w:rsidP="00572ADD">
            <w:pPr>
              <w:rPr>
                <w:rFonts w:ascii="Times New Roman" w:hAnsi="Times New Roman"/>
                <w:sz w:val="20"/>
                <w:szCs w:val="20"/>
              </w:rPr>
            </w:pPr>
          </w:p>
        </w:tc>
      </w:tr>
      <w:tr w:rsidR="00572ADD" w:rsidRPr="00572ADD" w14:paraId="74E666B4" w14:textId="77777777" w:rsidTr="00023F2C">
        <w:trPr>
          <w:trHeight w:val="765"/>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FD97F"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43</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A7B9FA"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druk WZ</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966152"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druk WZ wydanie materiału na zewnątrz, format 1/3 A4, </w:t>
            </w:r>
            <w:proofErr w:type="spellStart"/>
            <w:r w:rsidRPr="00572ADD">
              <w:rPr>
                <w:rFonts w:ascii="Cambria" w:hAnsi="Cambria" w:cs="Calibri"/>
                <w:sz w:val="20"/>
                <w:szCs w:val="20"/>
              </w:rPr>
              <w:t>samokopiujacy</w:t>
            </w:r>
            <w:proofErr w:type="spellEnd"/>
            <w:r w:rsidRPr="00572ADD">
              <w:rPr>
                <w:rFonts w:ascii="Cambria" w:hAnsi="Cambria" w:cs="Calibri"/>
                <w:sz w:val="20"/>
                <w:szCs w:val="20"/>
              </w:rPr>
              <w:t xml:space="preserve">, </w:t>
            </w:r>
            <w:proofErr w:type="spellStart"/>
            <w:r w:rsidRPr="00572ADD">
              <w:rPr>
                <w:rFonts w:ascii="Cambria" w:hAnsi="Cambria" w:cs="Calibri"/>
                <w:sz w:val="20"/>
                <w:szCs w:val="20"/>
              </w:rPr>
              <w:t>wielokopia</w:t>
            </w:r>
            <w:proofErr w:type="spellEnd"/>
            <w:r w:rsidRPr="00572ADD">
              <w:rPr>
                <w:rFonts w:ascii="Cambria" w:hAnsi="Cambria" w:cs="Calibri"/>
                <w:sz w:val="20"/>
                <w:szCs w:val="20"/>
              </w:rPr>
              <w:t>, bloczek co najmniej 80 kartek</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2054C9" w14:textId="77777777" w:rsidR="00572ADD" w:rsidRPr="00572ADD" w:rsidRDefault="00572ADD" w:rsidP="00572ADD">
            <w:pPr>
              <w:jc w:val="center"/>
              <w:rPr>
                <w:rFonts w:ascii="Cambria" w:hAnsi="Cambria" w:cs="Calibri"/>
                <w:sz w:val="20"/>
                <w:szCs w:val="20"/>
              </w:rPr>
            </w:pPr>
            <w:r w:rsidRPr="00572ADD">
              <w:rPr>
                <w:rFonts w:ascii="Cambria" w:hAnsi="Cambria" w:cs="Calibri"/>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61A698"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30</w:t>
            </w:r>
          </w:p>
        </w:tc>
        <w:tc>
          <w:tcPr>
            <w:tcW w:w="146" w:type="dxa"/>
            <w:tcBorders>
              <w:left w:val="single" w:sz="4" w:space="0" w:color="auto"/>
            </w:tcBorders>
            <w:vAlign w:val="center"/>
            <w:hideMark/>
          </w:tcPr>
          <w:p w14:paraId="2B40ED90" w14:textId="77777777" w:rsidR="00572ADD" w:rsidRPr="00572ADD" w:rsidRDefault="00572ADD" w:rsidP="00572ADD">
            <w:pPr>
              <w:rPr>
                <w:rFonts w:ascii="Times New Roman" w:hAnsi="Times New Roman"/>
                <w:sz w:val="20"/>
                <w:szCs w:val="20"/>
              </w:rPr>
            </w:pPr>
          </w:p>
        </w:tc>
      </w:tr>
      <w:tr w:rsidR="00572ADD" w:rsidRPr="00572ADD" w14:paraId="39F113CF" w14:textId="77777777" w:rsidTr="00023F2C">
        <w:trPr>
          <w:trHeight w:val="102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F0CD6"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44</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9C5AE9"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koszulki na dokumenty</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588F6F"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format A5, krystaliczne, otwierane z góry, przeźroczysta struktura folii, antystatyczne, grubość co najmniej  50 mikronów, 1 opakowanie =100szt.</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8379A8" w14:textId="77777777" w:rsidR="00572ADD" w:rsidRPr="00572ADD" w:rsidRDefault="00572ADD" w:rsidP="00572ADD">
            <w:pPr>
              <w:jc w:val="center"/>
              <w:rPr>
                <w:rFonts w:ascii="Cambria" w:hAnsi="Cambria" w:cs="Calibri"/>
                <w:sz w:val="20"/>
                <w:szCs w:val="20"/>
              </w:rPr>
            </w:pPr>
            <w:r w:rsidRPr="00572ADD">
              <w:rPr>
                <w:rFonts w:ascii="Cambria" w:hAnsi="Cambria" w:cs="Calibri"/>
                <w:sz w:val="20"/>
                <w:szCs w:val="20"/>
              </w:rPr>
              <w:t>opakowanie</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DEDDD3"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5</w:t>
            </w:r>
          </w:p>
        </w:tc>
        <w:tc>
          <w:tcPr>
            <w:tcW w:w="146" w:type="dxa"/>
            <w:tcBorders>
              <w:left w:val="single" w:sz="4" w:space="0" w:color="auto"/>
            </w:tcBorders>
            <w:vAlign w:val="center"/>
            <w:hideMark/>
          </w:tcPr>
          <w:p w14:paraId="07F0BF8C" w14:textId="77777777" w:rsidR="00572ADD" w:rsidRPr="00572ADD" w:rsidRDefault="00572ADD" w:rsidP="00572ADD">
            <w:pPr>
              <w:rPr>
                <w:rFonts w:ascii="Times New Roman" w:hAnsi="Times New Roman"/>
                <w:sz w:val="20"/>
                <w:szCs w:val="20"/>
              </w:rPr>
            </w:pPr>
          </w:p>
        </w:tc>
      </w:tr>
      <w:tr w:rsidR="00572ADD" w:rsidRPr="00572ADD" w14:paraId="2A571CAA"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1BDA5"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45</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254DCB"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druk RW</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261920"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druk RW Rozchód wewnętrzny 1/3 A4, bloczek co najmniej 80 kartek</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E92D4" w14:textId="77777777" w:rsidR="00572ADD" w:rsidRPr="00572ADD" w:rsidRDefault="00572ADD" w:rsidP="00572ADD">
            <w:pPr>
              <w:jc w:val="center"/>
              <w:rPr>
                <w:rFonts w:ascii="Cambria" w:hAnsi="Cambria" w:cs="Calibri"/>
                <w:sz w:val="20"/>
                <w:szCs w:val="20"/>
              </w:rPr>
            </w:pPr>
            <w:r w:rsidRPr="00572ADD">
              <w:rPr>
                <w:rFonts w:ascii="Cambria" w:hAnsi="Cambria" w:cs="Calibri"/>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739D50"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30</w:t>
            </w:r>
          </w:p>
        </w:tc>
        <w:tc>
          <w:tcPr>
            <w:tcW w:w="146" w:type="dxa"/>
            <w:tcBorders>
              <w:left w:val="single" w:sz="4" w:space="0" w:color="auto"/>
            </w:tcBorders>
            <w:vAlign w:val="center"/>
            <w:hideMark/>
          </w:tcPr>
          <w:p w14:paraId="2066FF26" w14:textId="77777777" w:rsidR="00572ADD" w:rsidRPr="00572ADD" w:rsidRDefault="00572ADD" w:rsidP="00572ADD">
            <w:pPr>
              <w:rPr>
                <w:rFonts w:ascii="Times New Roman" w:hAnsi="Times New Roman"/>
                <w:sz w:val="20"/>
                <w:szCs w:val="20"/>
              </w:rPr>
            </w:pPr>
          </w:p>
        </w:tc>
      </w:tr>
      <w:tr w:rsidR="00572ADD" w:rsidRPr="00572ADD" w14:paraId="21EAA5C4"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360A6"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46</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CFB7AB"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druk PW</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C5DC3B"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druk PW Przyjęcie wyrobów 1/3 A4, bloczek co najmniej 80 kartek</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9EBDB8" w14:textId="77777777" w:rsidR="00572ADD" w:rsidRPr="00572ADD" w:rsidRDefault="00572ADD" w:rsidP="00572ADD">
            <w:pPr>
              <w:jc w:val="center"/>
              <w:rPr>
                <w:rFonts w:ascii="Cambria" w:hAnsi="Cambria" w:cs="Calibri"/>
                <w:sz w:val="20"/>
                <w:szCs w:val="20"/>
              </w:rPr>
            </w:pPr>
            <w:r w:rsidRPr="00572ADD">
              <w:rPr>
                <w:rFonts w:ascii="Cambria" w:hAnsi="Cambria" w:cs="Calibri"/>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E1001B"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30</w:t>
            </w:r>
          </w:p>
        </w:tc>
        <w:tc>
          <w:tcPr>
            <w:tcW w:w="146" w:type="dxa"/>
            <w:tcBorders>
              <w:left w:val="single" w:sz="4" w:space="0" w:color="auto"/>
            </w:tcBorders>
            <w:vAlign w:val="center"/>
            <w:hideMark/>
          </w:tcPr>
          <w:p w14:paraId="7BCDD17D" w14:textId="77777777" w:rsidR="00572ADD" w:rsidRPr="00572ADD" w:rsidRDefault="00572ADD" w:rsidP="00572ADD">
            <w:pPr>
              <w:rPr>
                <w:rFonts w:ascii="Times New Roman" w:hAnsi="Times New Roman"/>
                <w:sz w:val="20"/>
                <w:szCs w:val="20"/>
              </w:rPr>
            </w:pPr>
          </w:p>
        </w:tc>
      </w:tr>
      <w:tr w:rsidR="00572ADD" w:rsidRPr="00572ADD" w14:paraId="56798A5C"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625B2"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47</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41012B"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kartoteka magazynowa</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D6B0DB"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kartoteka magazynowa na twardym </w:t>
            </w:r>
            <w:proofErr w:type="spellStart"/>
            <w:r w:rsidRPr="00572ADD">
              <w:rPr>
                <w:rFonts w:ascii="Cambria" w:hAnsi="Cambria" w:cs="Calibri"/>
                <w:sz w:val="20"/>
                <w:szCs w:val="20"/>
              </w:rPr>
              <w:t>katronie</w:t>
            </w:r>
            <w:proofErr w:type="spellEnd"/>
            <w:r w:rsidRPr="00572ADD">
              <w:rPr>
                <w:rFonts w:ascii="Cambria" w:hAnsi="Cambria" w:cs="Calibri"/>
                <w:sz w:val="20"/>
                <w:szCs w:val="20"/>
              </w:rPr>
              <w:t>. Druk dwustronny, co najmniej 50 kartek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B7A0E" w14:textId="77777777" w:rsidR="00572ADD" w:rsidRPr="00572ADD" w:rsidRDefault="00572ADD" w:rsidP="00572ADD">
            <w:pPr>
              <w:jc w:val="center"/>
              <w:rPr>
                <w:rFonts w:ascii="Cambria" w:hAnsi="Cambria" w:cs="Calibri"/>
                <w:sz w:val="20"/>
                <w:szCs w:val="20"/>
              </w:rPr>
            </w:pPr>
            <w:r w:rsidRPr="00572ADD">
              <w:rPr>
                <w:rFonts w:ascii="Cambria" w:hAnsi="Cambria" w:cs="Calibri"/>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964347"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30</w:t>
            </w:r>
          </w:p>
        </w:tc>
        <w:tc>
          <w:tcPr>
            <w:tcW w:w="146" w:type="dxa"/>
            <w:tcBorders>
              <w:left w:val="single" w:sz="4" w:space="0" w:color="auto"/>
            </w:tcBorders>
            <w:vAlign w:val="center"/>
            <w:hideMark/>
          </w:tcPr>
          <w:p w14:paraId="5D9FCC9D" w14:textId="77777777" w:rsidR="00572ADD" w:rsidRPr="00572ADD" w:rsidRDefault="00572ADD" w:rsidP="00572ADD">
            <w:pPr>
              <w:rPr>
                <w:rFonts w:ascii="Times New Roman" w:hAnsi="Times New Roman"/>
                <w:sz w:val="20"/>
                <w:szCs w:val="20"/>
              </w:rPr>
            </w:pPr>
          </w:p>
        </w:tc>
      </w:tr>
      <w:tr w:rsidR="00572ADD" w:rsidRPr="00572ADD" w14:paraId="25AD3039" w14:textId="77777777" w:rsidTr="00023F2C">
        <w:trPr>
          <w:trHeight w:val="30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DD7C5"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48</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0B6D13"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druk CMR </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641079"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druk CMR A4, bloczek co najmniej 80 kartek</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D8CFFE" w14:textId="77777777" w:rsidR="00572ADD" w:rsidRPr="00572ADD" w:rsidRDefault="00572ADD" w:rsidP="00572ADD">
            <w:pPr>
              <w:jc w:val="center"/>
              <w:rPr>
                <w:rFonts w:ascii="Cambria" w:hAnsi="Cambria" w:cs="Calibri"/>
                <w:sz w:val="20"/>
                <w:szCs w:val="20"/>
              </w:rPr>
            </w:pPr>
            <w:r w:rsidRPr="00572ADD">
              <w:rPr>
                <w:rFonts w:ascii="Cambria" w:hAnsi="Cambria" w:cs="Calibri"/>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B0270A"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10</w:t>
            </w:r>
          </w:p>
        </w:tc>
        <w:tc>
          <w:tcPr>
            <w:tcW w:w="146" w:type="dxa"/>
            <w:tcBorders>
              <w:left w:val="single" w:sz="4" w:space="0" w:color="auto"/>
            </w:tcBorders>
            <w:vAlign w:val="center"/>
            <w:hideMark/>
          </w:tcPr>
          <w:p w14:paraId="3FD69209" w14:textId="77777777" w:rsidR="00572ADD" w:rsidRPr="00572ADD" w:rsidRDefault="00572ADD" w:rsidP="00572ADD">
            <w:pPr>
              <w:rPr>
                <w:rFonts w:ascii="Times New Roman" w:hAnsi="Times New Roman"/>
                <w:sz w:val="20"/>
                <w:szCs w:val="20"/>
              </w:rPr>
            </w:pPr>
          </w:p>
        </w:tc>
      </w:tr>
      <w:tr w:rsidR="00572ADD" w:rsidRPr="00572ADD" w14:paraId="7BBB8CAC"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FC318"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49</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8C0EAA"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druk arkusz spisu z natury</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1B6A45"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arkusz spisu z natury A4, bloczek co </w:t>
            </w:r>
            <w:proofErr w:type="spellStart"/>
            <w:r w:rsidRPr="00572ADD">
              <w:rPr>
                <w:rFonts w:ascii="Cambria" w:hAnsi="Cambria" w:cs="Calibri"/>
                <w:sz w:val="20"/>
                <w:szCs w:val="20"/>
              </w:rPr>
              <w:t>namjniej</w:t>
            </w:r>
            <w:proofErr w:type="spellEnd"/>
            <w:r w:rsidRPr="00572ADD">
              <w:rPr>
                <w:rFonts w:ascii="Cambria" w:hAnsi="Cambria" w:cs="Calibri"/>
                <w:sz w:val="20"/>
                <w:szCs w:val="20"/>
              </w:rPr>
              <w:t xml:space="preserve"> 40 kartek</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C8D179" w14:textId="77777777" w:rsidR="00572ADD" w:rsidRPr="00572ADD" w:rsidRDefault="00572ADD" w:rsidP="00572ADD">
            <w:pPr>
              <w:jc w:val="center"/>
              <w:rPr>
                <w:rFonts w:ascii="Cambria" w:hAnsi="Cambria" w:cs="Calibri"/>
                <w:sz w:val="20"/>
                <w:szCs w:val="20"/>
              </w:rPr>
            </w:pPr>
            <w:r w:rsidRPr="00572ADD">
              <w:rPr>
                <w:rFonts w:ascii="Cambria" w:hAnsi="Cambria" w:cs="Calibri"/>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190B2F"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10</w:t>
            </w:r>
          </w:p>
        </w:tc>
        <w:tc>
          <w:tcPr>
            <w:tcW w:w="146" w:type="dxa"/>
            <w:tcBorders>
              <w:left w:val="single" w:sz="4" w:space="0" w:color="auto"/>
            </w:tcBorders>
            <w:vAlign w:val="center"/>
            <w:hideMark/>
          </w:tcPr>
          <w:p w14:paraId="2DCF1092" w14:textId="77777777" w:rsidR="00572ADD" w:rsidRPr="00572ADD" w:rsidRDefault="00572ADD" w:rsidP="00572ADD">
            <w:pPr>
              <w:rPr>
                <w:rFonts w:ascii="Times New Roman" w:hAnsi="Times New Roman"/>
                <w:sz w:val="20"/>
                <w:szCs w:val="20"/>
              </w:rPr>
            </w:pPr>
          </w:p>
        </w:tc>
      </w:tr>
      <w:tr w:rsidR="00572ADD" w:rsidRPr="00572ADD" w14:paraId="73F2BCE7"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0A84E"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50</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15A20F"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cyrkiel metalowy z grafitem</w:t>
            </w:r>
          </w:p>
        </w:tc>
        <w:tc>
          <w:tcPr>
            <w:tcW w:w="3685"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17F6FE9B"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nogi cyrkla  z metalu; zapasowy pojemnik z grafitami, zapakowany w indywidualne etui</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923C06"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15A976"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20</w:t>
            </w:r>
          </w:p>
        </w:tc>
        <w:tc>
          <w:tcPr>
            <w:tcW w:w="146" w:type="dxa"/>
            <w:tcBorders>
              <w:left w:val="single" w:sz="4" w:space="0" w:color="auto"/>
            </w:tcBorders>
            <w:vAlign w:val="center"/>
            <w:hideMark/>
          </w:tcPr>
          <w:p w14:paraId="2C131AAA" w14:textId="77777777" w:rsidR="00572ADD" w:rsidRPr="00572ADD" w:rsidRDefault="00572ADD" w:rsidP="00572ADD">
            <w:pPr>
              <w:rPr>
                <w:rFonts w:ascii="Times New Roman" w:hAnsi="Times New Roman"/>
                <w:sz w:val="20"/>
                <w:szCs w:val="20"/>
              </w:rPr>
            </w:pPr>
          </w:p>
        </w:tc>
      </w:tr>
      <w:tr w:rsidR="00572ADD" w:rsidRPr="00572ADD" w14:paraId="2306C4B1"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5DF42"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51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2ABD7"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magnesy tablicowe duże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707CF"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Magnesy okrągłe 2x3 40mm, 10szt w opakowaniu</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536C96" w14:textId="77777777" w:rsidR="00572ADD" w:rsidRPr="00572ADD" w:rsidRDefault="00572ADD" w:rsidP="00572ADD">
            <w:pPr>
              <w:jc w:val="center"/>
              <w:rPr>
                <w:rFonts w:ascii="Cambria" w:hAnsi="Cambria" w:cs="Calibri"/>
                <w:sz w:val="20"/>
                <w:szCs w:val="20"/>
              </w:rPr>
            </w:pPr>
            <w:r w:rsidRPr="00572ADD">
              <w:rPr>
                <w:rFonts w:ascii="Cambria" w:hAnsi="Cambria" w:cs="Calibri"/>
                <w:sz w:val="20"/>
                <w:szCs w:val="20"/>
              </w:rPr>
              <w:t>opakowanie</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798EE8"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6</w:t>
            </w:r>
          </w:p>
        </w:tc>
        <w:tc>
          <w:tcPr>
            <w:tcW w:w="146" w:type="dxa"/>
            <w:tcBorders>
              <w:left w:val="single" w:sz="4" w:space="0" w:color="auto"/>
            </w:tcBorders>
            <w:vAlign w:val="center"/>
            <w:hideMark/>
          </w:tcPr>
          <w:p w14:paraId="1B6C4103" w14:textId="77777777" w:rsidR="00572ADD" w:rsidRPr="00572ADD" w:rsidRDefault="00572ADD" w:rsidP="00572ADD">
            <w:pPr>
              <w:rPr>
                <w:rFonts w:ascii="Times New Roman" w:hAnsi="Times New Roman"/>
                <w:sz w:val="20"/>
                <w:szCs w:val="20"/>
              </w:rPr>
            </w:pPr>
          </w:p>
        </w:tc>
      </w:tr>
      <w:tr w:rsidR="00572ADD" w:rsidRPr="00572ADD" w14:paraId="13CFECEE" w14:textId="77777777" w:rsidTr="00023F2C">
        <w:trPr>
          <w:trHeight w:val="30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48168"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52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55B16"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temperówka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40878"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metalowa</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95ED9D" w14:textId="77777777" w:rsidR="00572ADD" w:rsidRPr="00572ADD" w:rsidRDefault="00572ADD" w:rsidP="00572ADD">
            <w:pPr>
              <w:jc w:val="center"/>
              <w:rPr>
                <w:rFonts w:ascii="Cambria" w:hAnsi="Cambria" w:cs="Calibri"/>
                <w:sz w:val="20"/>
                <w:szCs w:val="20"/>
              </w:rPr>
            </w:pPr>
            <w:r w:rsidRPr="00572ADD">
              <w:rPr>
                <w:rFonts w:ascii="Cambria" w:hAnsi="Cambria" w:cs="Calibri"/>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C969FD"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160</w:t>
            </w:r>
          </w:p>
        </w:tc>
        <w:tc>
          <w:tcPr>
            <w:tcW w:w="146" w:type="dxa"/>
            <w:tcBorders>
              <w:left w:val="single" w:sz="4" w:space="0" w:color="auto"/>
            </w:tcBorders>
            <w:vAlign w:val="center"/>
            <w:hideMark/>
          </w:tcPr>
          <w:p w14:paraId="72F3F376" w14:textId="77777777" w:rsidR="00572ADD" w:rsidRPr="00572ADD" w:rsidRDefault="00572ADD" w:rsidP="00572ADD">
            <w:pPr>
              <w:rPr>
                <w:rFonts w:ascii="Times New Roman" w:hAnsi="Times New Roman"/>
                <w:sz w:val="20"/>
                <w:szCs w:val="20"/>
              </w:rPr>
            </w:pPr>
          </w:p>
        </w:tc>
      </w:tr>
      <w:tr w:rsidR="00572ADD" w:rsidRPr="00572ADD" w14:paraId="478B426B"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13211"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53</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AA7437"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 xml:space="preserve">długopis </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394B1B" w14:textId="77777777" w:rsidR="00572ADD" w:rsidRPr="00572ADD" w:rsidRDefault="00572ADD" w:rsidP="00572ADD">
            <w:pPr>
              <w:rPr>
                <w:rFonts w:ascii="Cambria" w:hAnsi="Cambria" w:cs="Calibri"/>
                <w:sz w:val="20"/>
                <w:szCs w:val="20"/>
              </w:rPr>
            </w:pPr>
            <w:r w:rsidRPr="00572ADD">
              <w:rPr>
                <w:rFonts w:ascii="Cambria" w:hAnsi="Cambria" w:cs="Calibri"/>
                <w:sz w:val="20"/>
                <w:szCs w:val="20"/>
              </w:rPr>
              <w:t>o  długości linii pisania min. 1500m, cienka końcówka, kolor wkładu czerwony</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031E94" w14:textId="77777777" w:rsidR="00572ADD" w:rsidRPr="00572ADD" w:rsidRDefault="00572ADD" w:rsidP="00572ADD">
            <w:pPr>
              <w:jc w:val="center"/>
              <w:rPr>
                <w:rFonts w:ascii="Cambria" w:hAnsi="Cambria" w:cs="Calibri"/>
                <w:sz w:val="20"/>
                <w:szCs w:val="20"/>
              </w:rPr>
            </w:pPr>
            <w:r w:rsidRPr="00572ADD">
              <w:rPr>
                <w:rFonts w:ascii="Cambria" w:hAnsi="Cambria" w:cs="Calibri"/>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B8F074"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20</w:t>
            </w:r>
          </w:p>
        </w:tc>
        <w:tc>
          <w:tcPr>
            <w:tcW w:w="146" w:type="dxa"/>
            <w:tcBorders>
              <w:left w:val="single" w:sz="4" w:space="0" w:color="auto"/>
            </w:tcBorders>
            <w:vAlign w:val="center"/>
            <w:hideMark/>
          </w:tcPr>
          <w:p w14:paraId="62ED6010" w14:textId="77777777" w:rsidR="00572ADD" w:rsidRPr="00572ADD" w:rsidRDefault="00572ADD" w:rsidP="00572ADD">
            <w:pPr>
              <w:rPr>
                <w:rFonts w:ascii="Times New Roman" w:hAnsi="Times New Roman"/>
                <w:sz w:val="20"/>
                <w:szCs w:val="20"/>
              </w:rPr>
            </w:pPr>
          </w:p>
        </w:tc>
      </w:tr>
      <w:tr w:rsidR="00572ADD" w:rsidRPr="00572ADD" w14:paraId="460D7B2B" w14:textId="77777777" w:rsidTr="00023F2C">
        <w:trPr>
          <w:trHeight w:val="30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FDF55"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54</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A79F42" w14:textId="77777777" w:rsidR="00572ADD" w:rsidRPr="00572ADD" w:rsidRDefault="00572ADD" w:rsidP="00572ADD">
            <w:pPr>
              <w:rPr>
                <w:rFonts w:ascii="Cambria" w:hAnsi="Cambria" w:cs="Calibri"/>
                <w:color w:val="000000"/>
                <w:sz w:val="20"/>
                <w:szCs w:val="20"/>
              </w:rPr>
            </w:pPr>
            <w:r w:rsidRPr="00572ADD">
              <w:rPr>
                <w:rFonts w:ascii="Cambria" w:hAnsi="Cambria" w:cs="Calibri"/>
                <w:color w:val="000000"/>
                <w:sz w:val="20"/>
                <w:szCs w:val="20"/>
              </w:rPr>
              <w:t>taśma klejąca</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5AFF2" w14:textId="77777777" w:rsidR="00572ADD" w:rsidRPr="00572ADD" w:rsidRDefault="00572ADD" w:rsidP="00572ADD">
            <w:pPr>
              <w:rPr>
                <w:rFonts w:ascii="Cambria" w:hAnsi="Cambria" w:cs="Calibri"/>
                <w:color w:val="000000"/>
                <w:sz w:val="20"/>
                <w:szCs w:val="20"/>
              </w:rPr>
            </w:pPr>
            <w:r w:rsidRPr="00572ADD">
              <w:rPr>
                <w:rFonts w:ascii="Cambria" w:hAnsi="Cambria" w:cs="Calibri"/>
                <w:color w:val="000000"/>
                <w:sz w:val="20"/>
                <w:szCs w:val="20"/>
              </w:rPr>
              <w:t>brązowa szerokość min. 48mm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8BB240" w14:textId="77777777" w:rsidR="00572ADD" w:rsidRPr="00572ADD" w:rsidRDefault="00572ADD" w:rsidP="00572ADD">
            <w:pPr>
              <w:jc w:val="center"/>
              <w:rPr>
                <w:rFonts w:ascii="Cambria" w:hAnsi="Cambria" w:cs="Calibri"/>
                <w:sz w:val="20"/>
                <w:szCs w:val="20"/>
              </w:rPr>
            </w:pPr>
            <w:r w:rsidRPr="00572ADD">
              <w:rPr>
                <w:rFonts w:ascii="Cambria" w:hAnsi="Cambria" w:cs="Calibri"/>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422B32"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60</w:t>
            </w:r>
          </w:p>
        </w:tc>
        <w:tc>
          <w:tcPr>
            <w:tcW w:w="146" w:type="dxa"/>
            <w:tcBorders>
              <w:left w:val="single" w:sz="4" w:space="0" w:color="auto"/>
            </w:tcBorders>
            <w:vAlign w:val="center"/>
            <w:hideMark/>
          </w:tcPr>
          <w:p w14:paraId="4D80175F" w14:textId="77777777" w:rsidR="00572ADD" w:rsidRPr="00572ADD" w:rsidRDefault="00572ADD" w:rsidP="00572ADD">
            <w:pPr>
              <w:rPr>
                <w:rFonts w:ascii="Times New Roman" w:hAnsi="Times New Roman"/>
                <w:sz w:val="20"/>
                <w:szCs w:val="20"/>
              </w:rPr>
            </w:pPr>
          </w:p>
        </w:tc>
      </w:tr>
      <w:tr w:rsidR="00572ADD" w:rsidRPr="00572ADD" w14:paraId="3F0ABCB7"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AEA6E"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55</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402E38" w14:textId="77777777" w:rsidR="00572ADD" w:rsidRPr="00572ADD" w:rsidRDefault="00572ADD" w:rsidP="00572ADD">
            <w:pPr>
              <w:rPr>
                <w:rFonts w:ascii="Cambria" w:hAnsi="Cambria" w:cs="Calibri"/>
                <w:color w:val="000000"/>
                <w:sz w:val="20"/>
                <w:szCs w:val="20"/>
              </w:rPr>
            </w:pPr>
            <w:r w:rsidRPr="00572ADD">
              <w:rPr>
                <w:rFonts w:ascii="Cambria" w:hAnsi="Cambria" w:cs="Calibri"/>
                <w:color w:val="000000"/>
                <w:sz w:val="20"/>
                <w:szCs w:val="20"/>
              </w:rPr>
              <w:t xml:space="preserve">taśma klejąca biurowa bezbarwna </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39CCED" w14:textId="77777777" w:rsidR="00572ADD" w:rsidRPr="00572ADD" w:rsidRDefault="00572ADD" w:rsidP="00572ADD">
            <w:pPr>
              <w:rPr>
                <w:rFonts w:ascii="Cambria" w:hAnsi="Cambria" w:cs="Calibri"/>
                <w:color w:val="000000"/>
                <w:sz w:val="20"/>
                <w:szCs w:val="20"/>
              </w:rPr>
            </w:pPr>
            <w:r w:rsidRPr="00572ADD">
              <w:rPr>
                <w:rFonts w:ascii="Cambria" w:hAnsi="Cambria" w:cs="Calibri"/>
                <w:color w:val="000000"/>
                <w:sz w:val="20"/>
                <w:szCs w:val="20"/>
              </w:rPr>
              <w:t>szerokość 18 mm, długość min. 20 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774483" w14:textId="77777777" w:rsidR="00572ADD" w:rsidRPr="00572ADD" w:rsidRDefault="00572ADD" w:rsidP="00572ADD">
            <w:pPr>
              <w:jc w:val="center"/>
              <w:rPr>
                <w:rFonts w:ascii="Cambria" w:hAnsi="Cambria" w:cs="Calibri"/>
                <w:sz w:val="20"/>
                <w:szCs w:val="20"/>
              </w:rPr>
            </w:pPr>
            <w:r w:rsidRPr="00572ADD">
              <w:rPr>
                <w:rFonts w:ascii="Cambria" w:hAnsi="Cambria" w:cs="Calibri"/>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8C3A13"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20</w:t>
            </w:r>
          </w:p>
        </w:tc>
        <w:tc>
          <w:tcPr>
            <w:tcW w:w="146" w:type="dxa"/>
            <w:tcBorders>
              <w:left w:val="single" w:sz="4" w:space="0" w:color="auto"/>
            </w:tcBorders>
            <w:vAlign w:val="center"/>
            <w:hideMark/>
          </w:tcPr>
          <w:p w14:paraId="069C8E46" w14:textId="77777777" w:rsidR="00572ADD" w:rsidRPr="00572ADD" w:rsidRDefault="00572ADD" w:rsidP="00572ADD">
            <w:pPr>
              <w:rPr>
                <w:rFonts w:ascii="Times New Roman" w:hAnsi="Times New Roman"/>
                <w:sz w:val="20"/>
                <w:szCs w:val="20"/>
              </w:rPr>
            </w:pPr>
          </w:p>
        </w:tc>
      </w:tr>
      <w:tr w:rsidR="00572ADD" w:rsidRPr="00572ADD" w14:paraId="14E5F8A4" w14:textId="77777777" w:rsidTr="00023F2C">
        <w:trPr>
          <w:trHeight w:val="51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6958B"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56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3BFE7" w14:textId="77777777" w:rsidR="00572ADD" w:rsidRPr="00572ADD" w:rsidRDefault="00572ADD" w:rsidP="00572ADD">
            <w:pPr>
              <w:rPr>
                <w:rFonts w:ascii="Cambria" w:hAnsi="Cambria" w:cs="Calibri"/>
                <w:color w:val="000000"/>
                <w:sz w:val="20"/>
                <w:szCs w:val="20"/>
              </w:rPr>
            </w:pPr>
            <w:r w:rsidRPr="00572ADD">
              <w:rPr>
                <w:rFonts w:ascii="Cambria" w:hAnsi="Cambria" w:cs="Calibri"/>
                <w:color w:val="000000"/>
                <w:sz w:val="20"/>
                <w:szCs w:val="20"/>
              </w:rPr>
              <w:t xml:space="preserve"> druk zwrot zewnętrzny ZW</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5C28F" w14:textId="77777777" w:rsidR="00572ADD" w:rsidRPr="00572ADD" w:rsidRDefault="00572ADD" w:rsidP="00572ADD">
            <w:pPr>
              <w:rPr>
                <w:rFonts w:ascii="Cambria" w:hAnsi="Cambria" w:cs="Calibri"/>
                <w:color w:val="000000"/>
                <w:sz w:val="20"/>
                <w:szCs w:val="20"/>
              </w:rPr>
            </w:pPr>
            <w:r w:rsidRPr="00572ADD">
              <w:rPr>
                <w:rFonts w:ascii="Cambria" w:hAnsi="Cambria" w:cs="Calibri"/>
                <w:color w:val="000000"/>
                <w:sz w:val="20"/>
                <w:szCs w:val="20"/>
              </w:rPr>
              <w:t xml:space="preserve"> druk zwrot zewnętrzny ZW, 1/3 A4, bloczek co najmniej 80 kartek</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B59FEB" w14:textId="77777777" w:rsidR="00572ADD" w:rsidRPr="00572ADD" w:rsidRDefault="00572ADD" w:rsidP="00572ADD">
            <w:pPr>
              <w:jc w:val="center"/>
              <w:rPr>
                <w:rFonts w:ascii="Cambria" w:hAnsi="Cambria" w:cs="Calibri"/>
                <w:sz w:val="20"/>
                <w:szCs w:val="20"/>
              </w:rPr>
            </w:pPr>
            <w:r w:rsidRPr="00572ADD">
              <w:rPr>
                <w:rFonts w:ascii="Cambria" w:hAnsi="Cambria" w:cs="Calibri"/>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C4EE83"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30</w:t>
            </w:r>
          </w:p>
        </w:tc>
        <w:tc>
          <w:tcPr>
            <w:tcW w:w="146" w:type="dxa"/>
            <w:tcBorders>
              <w:left w:val="single" w:sz="4" w:space="0" w:color="auto"/>
            </w:tcBorders>
            <w:vAlign w:val="center"/>
            <w:hideMark/>
          </w:tcPr>
          <w:p w14:paraId="68FEE00B" w14:textId="77777777" w:rsidR="00572ADD" w:rsidRPr="00572ADD" w:rsidRDefault="00572ADD" w:rsidP="00572ADD">
            <w:pPr>
              <w:rPr>
                <w:rFonts w:ascii="Times New Roman" w:hAnsi="Times New Roman"/>
                <w:sz w:val="20"/>
                <w:szCs w:val="20"/>
              </w:rPr>
            </w:pPr>
          </w:p>
        </w:tc>
      </w:tr>
      <w:tr w:rsidR="00572ADD" w:rsidRPr="00572ADD" w14:paraId="3F232982" w14:textId="77777777" w:rsidTr="00023F2C">
        <w:trPr>
          <w:trHeight w:val="30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05B9B"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57</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733B5" w14:textId="77777777" w:rsidR="00572ADD" w:rsidRPr="00572ADD" w:rsidRDefault="00572ADD" w:rsidP="00572ADD">
            <w:pPr>
              <w:rPr>
                <w:rFonts w:ascii="Cambria" w:hAnsi="Cambria" w:cs="Calibri"/>
                <w:color w:val="000000"/>
                <w:sz w:val="20"/>
                <w:szCs w:val="20"/>
              </w:rPr>
            </w:pPr>
            <w:r w:rsidRPr="00572ADD">
              <w:rPr>
                <w:rFonts w:ascii="Cambria" w:hAnsi="Cambria" w:cs="Calibri"/>
                <w:color w:val="000000"/>
                <w:sz w:val="20"/>
                <w:szCs w:val="20"/>
              </w:rPr>
              <w:t>zszywacz</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77DE6" w14:textId="77777777" w:rsidR="00572ADD" w:rsidRPr="00572ADD" w:rsidRDefault="00572ADD" w:rsidP="00572ADD">
            <w:pPr>
              <w:rPr>
                <w:rFonts w:ascii="Cambria" w:hAnsi="Cambria" w:cs="Calibri"/>
                <w:color w:val="000000"/>
                <w:sz w:val="20"/>
                <w:szCs w:val="20"/>
              </w:rPr>
            </w:pPr>
            <w:r w:rsidRPr="00572ADD">
              <w:rPr>
                <w:rFonts w:ascii="Cambria" w:hAnsi="Cambria" w:cs="Calibri"/>
                <w:color w:val="000000"/>
                <w:sz w:val="20"/>
                <w:szCs w:val="20"/>
              </w:rPr>
              <w:t>zszywa do 10 kartek, obsługuje zszywki 10/5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C59D8C" w14:textId="77777777" w:rsidR="00572ADD" w:rsidRPr="00572ADD" w:rsidRDefault="00572ADD" w:rsidP="00572ADD">
            <w:pPr>
              <w:jc w:val="center"/>
              <w:rPr>
                <w:rFonts w:ascii="Cambria" w:hAnsi="Cambria" w:cs="Calibri"/>
                <w:sz w:val="20"/>
                <w:szCs w:val="20"/>
              </w:rPr>
            </w:pPr>
            <w:r w:rsidRPr="00572ADD">
              <w:rPr>
                <w:rFonts w:ascii="Cambria" w:hAnsi="Cambria" w:cs="Calibri"/>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39D828"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20</w:t>
            </w:r>
          </w:p>
        </w:tc>
        <w:tc>
          <w:tcPr>
            <w:tcW w:w="146" w:type="dxa"/>
            <w:tcBorders>
              <w:left w:val="single" w:sz="4" w:space="0" w:color="auto"/>
            </w:tcBorders>
            <w:vAlign w:val="center"/>
            <w:hideMark/>
          </w:tcPr>
          <w:p w14:paraId="72263744" w14:textId="77777777" w:rsidR="00572ADD" w:rsidRPr="00572ADD" w:rsidRDefault="00572ADD" w:rsidP="00572ADD">
            <w:pPr>
              <w:rPr>
                <w:rFonts w:ascii="Times New Roman" w:hAnsi="Times New Roman"/>
                <w:sz w:val="20"/>
                <w:szCs w:val="20"/>
              </w:rPr>
            </w:pPr>
          </w:p>
        </w:tc>
      </w:tr>
      <w:tr w:rsidR="00572ADD" w:rsidRPr="00572ADD" w14:paraId="177E820E" w14:textId="77777777" w:rsidTr="00023F2C">
        <w:trPr>
          <w:trHeight w:val="525"/>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C392B"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58</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9F166" w14:textId="77777777" w:rsidR="00572ADD" w:rsidRPr="00572ADD" w:rsidRDefault="00572ADD" w:rsidP="00572ADD">
            <w:pPr>
              <w:rPr>
                <w:rFonts w:ascii="Cambria" w:hAnsi="Cambria" w:cs="Calibri"/>
                <w:color w:val="000000"/>
                <w:sz w:val="20"/>
                <w:szCs w:val="20"/>
              </w:rPr>
            </w:pPr>
            <w:r w:rsidRPr="00572ADD">
              <w:rPr>
                <w:rFonts w:ascii="Cambria" w:hAnsi="Cambria" w:cs="Calibri"/>
                <w:color w:val="000000"/>
                <w:sz w:val="20"/>
                <w:szCs w:val="20"/>
              </w:rPr>
              <w:t>druk przesunięcie międzymagazynowe MM</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EBA89" w14:textId="77777777" w:rsidR="00572ADD" w:rsidRPr="00572ADD" w:rsidRDefault="00572ADD" w:rsidP="00572ADD">
            <w:pPr>
              <w:rPr>
                <w:rFonts w:ascii="Cambria" w:hAnsi="Cambria" w:cs="Calibri"/>
                <w:color w:val="000000"/>
                <w:sz w:val="20"/>
                <w:szCs w:val="20"/>
              </w:rPr>
            </w:pPr>
            <w:r w:rsidRPr="00572ADD">
              <w:rPr>
                <w:rFonts w:ascii="Cambria" w:hAnsi="Cambria" w:cs="Calibri"/>
                <w:color w:val="000000"/>
                <w:sz w:val="20"/>
                <w:szCs w:val="20"/>
              </w:rPr>
              <w:t>przesunięcie międzymagazynowe MM, 1/3 A4, bloczek co najmniej 80 kartek</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E6E380" w14:textId="77777777" w:rsidR="00572ADD" w:rsidRPr="00572ADD" w:rsidRDefault="00572ADD" w:rsidP="00572ADD">
            <w:pPr>
              <w:jc w:val="center"/>
              <w:rPr>
                <w:rFonts w:ascii="Cambria" w:hAnsi="Cambria" w:cs="Calibri"/>
                <w:sz w:val="20"/>
                <w:szCs w:val="20"/>
              </w:rPr>
            </w:pPr>
            <w:r w:rsidRPr="00572ADD">
              <w:rPr>
                <w:rFonts w:ascii="Cambria" w:hAnsi="Cambria" w:cs="Calibri"/>
                <w:sz w:val="20"/>
                <w:szCs w:val="20"/>
              </w:rPr>
              <w:t>sztuka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B27526" w14:textId="77777777" w:rsidR="00572ADD" w:rsidRPr="00572ADD" w:rsidRDefault="00572ADD" w:rsidP="00572ADD">
            <w:pPr>
              <w:jc w:val="center"/>
              <w:rPr>
                <w:rFonts w:ascii="Cambria" w:hAnsi="Cambria" w:cs="Calibri"/>
                <w:color w:val="000000"/>
                <w:sz w:val="20"/>
                <w:szCs w:val="20"/>
              </w:rPr>
            </w:pPr>
            <w:r w:rsidRPr="00572ADD">
              <w:rPr>
                <w:rFonts w:ascii="Cambria" w:hAnsi="Cambria" w:cs="Calibri"/>
                <w:color w:val="000000"/>
                <w:sz w:val="20"/>
                <w:szCs w:val="20"/>
              </w:rPr>
              <w:t>30</w:t>
            </w:r>
          </w:p>
        </w:tc>
        <w:tc>
          <w:tcPr>
            <w:tcW w:w="146" w:type="dxa"/>
            <w:tcBorders>
              <w:left w:val="single" w:sz="4" w:space="0" w:color="auto"/>
            </w:tcBorders>
            <w:vAlign w:val="center"/>
            <w:hideMark/>
          </w:tcPr>
          <w:p w14:paraId="7F450FDD" w14:textId="77777777" w:rsidR="00572ADD" w:rsidRPr="00572ADD" w:rsidRDefault="00572ADD" w:rsidP="00572ADD">
            <w:pPr>
              <w:rPr>
                <w:rFonts w:ascii="Times New Roman" w:hAnsi="Times New Roman"/>
                <w:sz w:val="20"/>
                <w:szCs w:val="20"/>
              </w:rPr>
            </w:pPr>
          </w:p>
        </w:tc>
      </w:tr>
      <w:bookmarkEnd w:id="10"/>
    </w:tbl>
    <w:p w14:paraId="1BDE6B7D" w14:textId="3ECE6903" w:rsidR="00363F53" w:rsidRDefault="00363F53" w:rsidP="00363F53">
      <w:pPr>
        <w:pStyle w:val="Akapitzlist"/>
        <w:spacing w:after="0" w:line="240" w:lineRule="auto"/>
        <w:jc w:val="both"/>
        <w:rPr>
          <w:rFonts w:ascii="Cambria" w:hAnsi="Cambria"/>
          <w:sz w:val="20"/>
          <w:szCs w:val="20"/>
        </w:rPr>
      </w:pPr>
    </w:p>
    <w:p w14:paraId="0CF4A698" w14:textId="77777777" w:rsidR="00002B32" w:rsidRDefault="00002B32" w:rsidP="00363F53">
      <w:pPr>
        <w:pStyle w:val="Akapitzlist"/>
        <w:spacing w:after="0" w:line="240" w:lineRule="auto"/>
        <w:jc w:val="both"/>
        <w:rPr>
          <w:rFonts w:ascii="Cambria" w:hAnsi="Cambria"/>
          <w:sz w:val="20"/>
          <w:szCs w:val="20"/>
        </w:rPr>
      </w:pPr>
    </w:p>
    <w:p w14:paraId="3ABA42F3" w14:textId="77777777" w:rsidR="004A7461" w:rsidRDefault="004A7461" w:rsidP="004A7461">
      <w:pPr>
        <w:pStyle w:val="Akapitzlist"/>
        <w:spacing w:after="0" w:line="240" w:lineRule="auto"/>
        <w:jc w:val="both"/>
        <w:rPr>
          <w:rFonts w:ascii="Cambria" w:hAnsi="Cambria"/>
          <w:sz w:val="20"/>
          <w:szCs w:val="20"/>
        </w:rPr>
      </w:pPr>
    </w:p>
    <w:p w14:paraId="42CA696C" w14:textId="77777777" w:rsidR="004A7461" w:rsidRDefault="004A7461" w:rsidP="004A7461">
      <w:pPr>
        <w:pStyle w:val="Akapitzlist"/>
        <w:numPr>
          <w:ilvl w:val="0"/>
          <w:numId w:val="19"/>
        </w:numPr>
        <w:spacing w:after="0" w:line="240" w:lineRule="auto"/>
        <w:jc w:val="both"/>
        <w:rPr>
          <w:rFonts w:ascii="Cambria" w:hAnsi="Cambria"/>
          <w:sz w:val="20"/>
          <w:szCs w:val="20"/>
        </w:rPr>
      </w:pPr>
      <w:bookmarkStart w:id="11" w:name="_Hlk57030952"/>
      <w:r w:rsidRPr="00296574">
        <w:rPr>
          <w:rFonts w:ascii="Cambria" w:hAnsi="Cambria"/>
          <w:sz w:val="20"/>
          <w:szCs w:val="20"/>
        </w:rPr>
        <w:t xml:space="preserve">Zadanie </w:t>
      </w:r>
      <w:r>
        <w:rPr>
          <w:rFonts w:ascii="Cambria" w:hAnsi="Cambria"/>
          <w:sz w:val="20"/>
          <w:szCs w:val="20"/>
        </w:rPr>
        <w:t>4</w:t>
      </w:r>
      <w:r w:rsidRPr="00296574">
        <w:rPr>
          <w:rFonts w:ascii="Cambria" w:hAnsi="Cambria"/>
          <w:sz w:val="20"/>
          <w:szCs w:val="20"/>
        </w:rPr>
        <w:t xml:space="preserve"> -</w:t>
      </w:r>
      <w:r>
        <w:rPr>
          <w:rFonts w:ascii="Cambria" w:hAnsi="Cambria"/>
          <w:sz w:val="20"/>
          <w:szCs w:val="20"/>
        </w:rPr>
        <w:t xml:space="preserve"> </w:t>
      </w:r>
      <w:r w:rsidRPr="00296574">
        <w:rPr>
          <w:rFonts w:ascii="Cambria" w:hAnsi="Cambria"/>
          <w:sz w:val="20"/>
          <w:szCs w:val="20"/>
        </w:rPr>
        <w:t xml:space="preserve">Dostawa materiałów </w:t>
      </w:r>
      <w:r w:rsidRPr="00804276">
        <w:rPr>
          <w:rFonts w:ascii="Cambria" w:hAnsi="Cambria"/>
          <w:sz w:val="20"/>
          <w:szCs w:val="20"/>
        </w:rPr>
        <w:t>biurowych niezbędnych do prowadzenia zajęć w Poradni Psychologiczno-Pedagogicznej w Lęborku</w:t>
      </w:r>
    </w:p>
    <w:tbl>
      <w:tblPr>
        <w:tblW w:w="9634" w:type="dxa"/>
        <w:tblCellMar>
          <w:left w:w="70" w:type="dxa"/>
          <w:right w:w="70" w:type="dxa"/>
        </w:tblCellMar>
        <w:tblLook w:val="04A0" w:firstRow="1" w:lastRow="0" w:firstColumn="1" w:lastColumn="0" w:noHBand="0" w:noVBand="1"/>
      </w:tblPr>
      <w:tblGrid>
        <w:gridCol w:w="957"/>
        <w:gridCol w:w="2010"/>
        <w:gridCol w:w="3686"/>
        <w:gridCol w:w="1417"/>
        <w:gridCol w:w="1418"/>
        <w:gridCol w:w="146"/>
      </w:tblGrid>
      <w:tr w:rsidR="00002B32" w:rsidRPr="00002B32" w14:paraId="35CED0C5" w14:textId="77777777" w:rsidTr="00023F2C">
        <w:trPr>
          <w:gridAfter w:val="1"/>
          <w:wAfter w:w="146" w:type="dxa"/>
          <w:trHeight w:val="300"/>
        </w:trPr>
        <w:tc>
          <w:tcPr>
            <w:tcW w:w="9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E429AB" w14:textId="77777777" w:rsidR="00002B32" w:rsidRPr="00002B32" w:rsidRDefault="00002B32" w:rsidP="00002B32">
            <w:pPr>
              <w:jc w:val="center"/>
              <w:rPr>
                <w:rFonts w:ascii="Cambria" w:hAnsi="Cambria" w:cs="Calibri"/>
                <w:b/>
                <w:bCs/>
                <w:color w:val="000000"/>
                <w:sz w:val="20"/>
                <w:szCs w:val="20"/>
              </w:rPr>
            </w:pPr>
            <w:bookmarkStart w:id="12" w:name="_Hlk57030995"/>
            <w:bookmarkEnd w:id="11"/>
            <w:r w:rsidRPr="00002B32">
              <w:rPr>
                <w:rFonts w:ascii="Cambria" w:hAnsi="Cambria" w:cs="Calibri"/>
                <w:b/>
                <w:bCs/>
                <w:color w:val="000000"/>
                <w:sz w:val="20"/>
                <w:szCs w:val="20"/>
              </w:rPr>
              <w:t>Lp.</w:t>
            </w:r>
          </w:p>
        </w:tc>
        <w:tc>
          <w:tcPr>
            <w:tcW w:w="20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1F7690" w14:textId="77777777" w:rsidR="00002B32" w:rsidRPr="00002B32" w:rsidRDefault="00002B32" w:rsidP="00002B32">
            <w:pPr>
              <w:jc w:val="center"/>
              <w:rPr>
                <w:rFonts w:ascii="Cambria" w:hAnsi="Cambria" w:cs="Calibri"/>
                <w:b/>
                <w:bCs/>
                <w:sz w:val="20"/>
                <w:szCs w:val="20"/>
              </w:rPr>
            </w:pPr>
            <w:r w:rsidRPr="00002B32">
              <w:rPr>
                <w:rFonts w:ascii="Cambria" w:hAnsi="Cambria" w:cs="Calibri"/>
                <w:b/>
                <w:bCs/>
                <w:sz w:val="20"/>
                <w:szCs w:val="20"/>
              </w:rPr>
              <w:t>Nazwa artykułu</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144C4D" w14:textId="7908836F" w:rsidR="00002B32" w:rsidRPr="00002B32" w:rsidRDefault="00002B32" w:rsidP="00002B32">
            <w:pPr>
              <w:jc w:val="center"/>
              <w:rPr>
                <w:rFonts w:ascii="Cambria" w:hAnsi="Cambria" w:cs="Calibri"/>
                <w:b/>
                <w:bCs/>
                <w:sz w:val="20"/>
                <w:szCs w:val="20"/>
              </w:rPr>
            </w:pPr>
            <w:r w:rsidRPr="00002B32">
              <w:rPr>
                <w:rFonts w:ascii="Cambria" w:hAnsi="Cambria" w:cs="Calibri"/>
                <w:b/>
                <w:bCs/>
                <w:sz w:val="20"/>
                <w:szCs w:val="20"/>
              </w:rPr>
              <w:t>Parametry</w:t>
            </w:r>
            <w:r w:rsidR="00A0089D">
              <w:rPr>
                <w:rFonts w:ascii="Cambria" w:hAnsi="Cambria" w:cs="Calibri"/>
                <w:b/>
                <w:bCs/>
                <w:sz w:val="20"/>
                <w:szCs w:val="20"/>
              </w:rPr>
              <w:t xml:space="preserve"> minimalne</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C00594" w14:textId="77777777" w:rsidR="00002B32" w:rsidRPr="00002B32" w:rsidRDefault="00002B32" w:rsidP="00002B32">
            <w:pPr>
              <w:jc w:val="center"/>
              <w:rPr>
                <w:rFonts w:ascii="Cambria" w:hAnsi="Cambria" w:cs="Calibri"/>
                <w:b/>
                <w:bCs/>
                <w:color w:val="000000"/>
                <w:sz w:val="20"/>
                <w:szCs w:val="20"/>
              </w:rPr>
            </w:pPr>
            <w:r w:rsidRPr="00002B32">
              <w:rPr>
                <w:rFonts w:ascii="Cambria" w:hAnsi="Cambria" w:cs="Calibri"/>
                <w:b/>
                <w:bCs/>
                <w:color w:val="000000"/>
                <w:sz w:val="20"/>
                <w:szCs w:val="20"/>
              </w:rPr>
              <w:t>Jednostka miary</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A2F646" w14:textId="77777777" w:rsidR="00002B32" w:rsidRPr="00002B32" w:rsidRDefault="00002B32" w:rsidP="00002B32">
            <w:pPr>
              <w:jc w:val="center"/>
              <w:rPr>
                <w:rFonts w:ascii="Cambria" w:hAnsi="Cambria" w:cs="Calibri"/>
                <w:b/>
                <w:bCs/>
                <w:sz w:val="20"/>
                <w:szCs w:val="20"/>
              </w:rPr>
            </w:pPr>
            <w:r w:rsidRPr="00002B32">
              <w:rPr>
                <w:rFonts w:ascii="Cambria" w:hAnsi="Cambria" w:cs="Calibri"/>
                <w:b/>
                <w:bCs/>
                <w:sz w:val="20"/>
                <w:szCs w:val="20"/>
              </w:rPr>
              <w:t>Ilość sztuk</w:t>
            </w:r>
          </w:p>
        </w:tc>
      </w:tr>
      <w:tr w:rsidR="00002B32" w:rsidRPr="00002B32" w14:paraId="4EF7D526" w14:textId="77777777" w:rsidTr="00023F2C">
        <w:trPr>
          <w:trHeight w:val="315"/>
        </w:trPr>
        <w:tc>
          <w:tcPr>
            <w:tcW w:w="957" w:type="dxa"/>
            <w:vMerge/>
            <w:tcBorders>
              <w:top w:val="single" w:sz="4" w:space="0" w:color="auto"/>
              <w:left w:val="single" w:sz="4" w:space="0" w:color="auto"/>
              <w:bottom w:val="single" w:sz="4" w:space="0" w:color="auto"/>
              <w:right w:val="single" w:sz="4" w:space="0" w:color="auto"/>
            </w:tcBorders>
            <w:vAlign w:val="center"/>
            <w:hideMark/>
          </w:tcPr>
          <w:p w14:paraId="5A2BDA6D" w14:textId="77777777" w:rsidR="00002B32" w:rsidRPr="00002B32" w:rsidRDefault="00002B32" w:rsidP="00002B32">
            <w:pPr>
              <w:rPr>
                <w:rFonts w:ascii="Cambria" w:hAnsi="Cambria" w:cs="Calibri"/>
                <w:b/>
                <w:bCs/>
                <w:color w:val="000000"/>
                <w:sz w:val="20"/>
                <w:szCs w:val="20"/>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14:paraId="5F675EAA" w14:textId="77777777" w:rsidR="00002B32" w:rsidRPr="00002B32" w:rsidRDefault="00002B32" w:rsidP="00002B32">
            <w:pPr>
              <w:rPr>
                <w:rFonts w:ascii="Cambria" w:hAnsi="Cambria" w:cs="Calibri"/>
                <w:b/>
                <w:bCs/>
                <w:sz w:val="20"/>
                <w:szCs w:val="20"/>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1BA77C26" w14:textId="77777777" w:rsidR="00002B32" w:rsidRPr="00002B32" w:rsidRDefault="00002B32" w:rsidP="00002B32">
            <w:pPr>
              <w:rPr>
                <w:rFonts w:ascii="Cambria" w:hAnsi="Cambria" w:cs="Calibri"/>
                <w:b/>
                <w:bCs/>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3526FDC" w14:textId="77777777" w:rsidR="00002B32" w:rsidRPr="00002B32" w:rsidRDefault="00002B32" w:rsidP="00002B32">
            <w:pPr>
              <w:rPr>
                <w:rFonts w:ascii="Cambria" w:hAnsi="Cambria" w:cs="Calibri"/>
                <w:b/>
                <w:bCs/>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C9A0B4A" w14:textId="77777777" w:rsidR="00002B32" w:rsidRPr="00002B32" w:rsidRDefault="00002B32" w:rsidP="00002B32">
            <w:pPr>
              <w:rPr>
                <w:rFonts w:ascii="Cambria" w:hAnsi="Cambria" w:cs="Calibri"/>
                <w:b/>
                <w:bCs/>
                <w:sz w:val="20"/>
                <w:szCs w:val="20"/>
              </w:rPr>
            </w:pPr>
          </w:p>
        </w:tc>
        <w:tc>
          <w:tcPr>
            <w:tcW w:w="146" w:type="dxa"/>
            <w:tcBorders>
              <w:top w:val="nil"/>
              <w:left w:val="single" w:sz="4" w:space="0" w:color="auto"/>
              <w:bottom w:val="nil"/>
              <w:right w:val="nil"/>
            </w:tcBorders>
            <w:shd w:val="clear" w:color="auto" w:fill="auto"/>
            <w:noWrap/>
            <w:vAlign w:val="bottom"/>
            <w:hideMark/>
          </w:tcPr>
          <w:p w14:paraId="0CAFCA7D" w14:textId="77777777" w:rsidR="00002B32" w:rsidRPr="00002B32" w:rsidRDefault="00002B32" w:rsidP="00002B32">
            <w:pPr>
              <w:jc w:val="center"/>
              <w:rPr>
                <w:rFonts w:ascii="Cambria" w:hAnsi="Cambria" w:cs="Calibri"/>
                <w:b/>
                <w:bCs/>
                <w:sz w:val="20"/>
                <w:szCs w:val="20"/>
              </w:rPr>
            </w:pPr>
          </w:p>
        </w:tc>
      </w:tr>
      <w:tr w:rsidR="00002B32" w:rsidRPr="00002B32" w14:paraId="0062B065" w14:textId="77777777" w:rsidTr="00023F2C">
        <w:trPr>
          <w:trHeight w:val="765"/>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8E2C9"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1</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14:paraId="13E0ECA6"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papier biały</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36E3558D"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 xml:space="preserve">format A4, gramatura: 80g/m2, </w:t>
            </w:r>
            <w:r w:rsidRPr="00002B32">
              <w:rPr>
                <w:rFonts w:ascii="Cambria" w:hAnsi="Cambria" w:cs="Calibri"/>
                <w:color w:val="000000"/>
                <w:sz w:val="20"/>
                <w:szCs w:val="20"/>
              </w:rPr>
              <w:br/>
              <w:t>1 ryza= 500 arkuszy</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A55D35F"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ryza</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99AB27C"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50</w:t>
            </w:r>
          </w:p>
        </w:tc>
        <w:tc>
          <w:tcPr>
            <w:tcW w:w="146" w:type="dxa"/>
            <w:tcBorders>
              <w:left w:val="single" w:sz="4" w:space="0" w:color="auto"/>
            </w:tcBorders>
            <w:vAlign w:val="center"/>
            <w:hideMark/>
          </w:tcPr>
          <w:p w14:paraId="1EBE2A1F" w14:textId="77777777" w:rsidR="00002B32" w:rsidRPr="00002B32" w:rsidRDefault="00002B32" w:rsidP="00002B32">
            <w:pPr>
              <w:rPr>
                <w:rFonts w:ascii="Times New Roman" w:hAnsi="Times New Roman"/>
                <w:sz w:val="20"/>
                <w:szCs w:val="20"/>
              </w:rPr>
            </w:pPr>
          </w:p>
        </w:tc>
      </w:tr>
      <w:tr w:rsidR="00002B32" w:rsidRPr="00002B32" w14:paraId="289AEF89" w14:textId="77777777" w:rsidTr="00023F2C">
        <w:trPr>
          <w:trHeight w:val="1020"/>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5D0F4"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2</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14:paraId="10FE1EAD"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cienkopisy</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7FEB8246"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różnokolorowe, o długości linii pisania min. 500 m i grubości linii 0,4mm lub 0,5mm  (1 komplet = 10 sztuk różnokolorowych cienkopisów)</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8F1B6D0"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komplet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BFEF4F2"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6</w:t>
            </w:r>
          </w:p>
        </w:tc>
        <w:tc>
          <w:tcPr>
            <w:tcW w:w="146" w:type="dxa"/>
            <w:tcBorders>
              <w:left w:val="single" w:sz="4" w:space="0" w:color="auto"/>
            </w:tcBorders>
            <w:vAlign w:val="center"/>
            <w:hideMark/>
          </w:tcPr>
          <w:p w14:paraId="3F07C846" w14:textId="77777777" w:rsidR="00002B32" w:rsidRPr="00002B32" w:rsidRDefault="00002B32" w:rsidP="00002B32">
            <w:pPr>
              <w:rPr>
                <w:rFonts w:ascii="Times New Roman" w:hAnsi="Times New Roman"/>
                <w:sz w:val="20"/>
                <w:szCs w:val="20"/>
              </w:rPr>
            </w:pPr>
          </w:p>
        </w:tc>
      </w:tr>
      <w:tr w:rsidR="00002B32" w:rsidRPr="00002B32" w14:paraId="26AA2F9F" w14:textId="77777777" w:rsidTr="00023F2C">
        <w:trPr>
          <w:trHeight w:val="1020"/>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426E5"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3</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14:paraId="7DB50E02"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 xml:space="preserve">segregator biurowy </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25E7555E"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 xml:space="preserve">A4 / 75mm, </w:t>
            </w:r>
            <w:proofErr w:type="spellStart"/>
            <w:r w:rsidRPr="00002B32">
              <w:rPr>
                <w:rFonts w:ascii="Cambria" w:hAnsi="Cambria" w:cs="Calibri"/>
                <w:color w:val="000000"/>
                <w:sz w:val="20"/>
                <w:szCs w:val="20"/>
              </w:rPr>
              <w:t>pcv</w:t>
            </w:r>
            <w:proofErr w:type="spellEnd"/>
            <w:r w:rsidRPr="00002B32">
              <w:rPr>
                <w:rFonts w:ascii="Cambria" w:hAnsi="Cambria" w:cs="Calibri"/>
                <w:color w:val="000000"/>
                <w:sz w:val="20"/>
                <w:szCs w:val="20"/>
              </w:rPr>
              <w:t>, z okuciem i wymienną etykietą, obustronnie oklejony,  z mechanizmem dźwigniowym metalowym  CZERWONY</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6C2CDB1"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sztuka</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A59D145"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10</w:t>
            </w:r>
          </w:p>
        </w:tc>
        <w:tc>
          <w:tcPr>
            <w:tcW w:w="146" w:type="dxa"/>
            <w:tcBorders>
              <w:left w:val="single" w:sz="4" w:space="0" w:color="auto"/>
            </w:tcBorders>
            <w:vAlign w:val="center"/>
            <w:hideMark/>
          </w:tcPr>
          <w:p w14:paraId="12BE3955" w14:textId="77777777" w:rsidR="00002B32" w:rsidRPr="00002B32" w:rsidRDefault="00002B32" w:rsidP="00002B32">
            <w:pPr>
              <w:rPr>
                <w:rFonts w:ascii="Times New Roman" w:hAnsi="Times New Roman"/>
                <w:sz w:val="20"/>
                <w:szCs w:val="20"/>
              </w:rPr>
            </w:pPr>
          </w:p>
        </w:tc>
      </w:tr>
      <w:tr w:rsidR="00002B32" w:rsidRPr="00002B32" w14:paraId="769C2D89" w14:textId="77777777" w:rsidTr="00023F2C">
        <w:trPr>
          <w:trHeight w:val="1020"/>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1B403"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4</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14:paraId="7893BB57"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 xml:space="preserve">segregator biurowy </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5686FA28"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 xml:space="preserve">A4 / 75mm, </w:t>
            </w:r>
            <w:proofErr w:type="spellStart"/>
            <w:r w:rsidRPr="00002B32">
              <w:rPr>
                <w:rFonts w:ascii="Cambria" w:hAnsi="Cambria" w:cs="Calibri"/>
                <w:color w:val="000000"/>
                <w:sz w:val="20"/>
                <w:szCs w:val="20"/>
              </w:rPr>
              <w:t>pcv</w:t>
            </w:r>
            <w:proofErr w:type="spellEnd"/>
            <w:r w:rsidRPr="00002B32">
              <w:rPr>
                <w:rFonts w:ascii="Cambria" w:hAnsi="Cambria" w:cs="Calibri"/>
                <w:color w:val="000000"/>
                <w:sz w:val="20"/>
                <w:szCs w:val="20"/>
              </w:rPr>
              <w:t>, z okuciem i wymienną etykietą, obustronnie oklejony,  z mechanizmem dźwigniowym metalowym ZIELONY</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337AC9F"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sztuka</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9E60C4D"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10</w:t>
            </w:r>
          </w:p>
        </w:tc>
        <w:tc>
          <w:tcPr>
            <w:tcW w:w="146" w:type="dxa"/>
            <w:tcBorders>
              <w:left w:val="single" w:sz="4" w:space="0" w:color="auto"/>
            </w:tcBorders>
            <w:vAlign w:val="center"/>
            <w:hideMark/>
          </w:tcPr>
          <w:p w14:paraId="6972DD2E" w14:textId="77777777" w:rsidR="00002B32" w:rsidRPr="00002B32" w:rsidRDefault="00002B32" w:rsidP="00002B32">
            <w:pPr>
              <w:rPr>
                <w:rFonts w:ascii="Times New Roman" w:hAnsi="Times New Roman"/>
                <w:sz w:val="20"/>
                <w:szCs w:val="20"/>
              </w:rPr>
            </w:pPr>
          </w:p>
        </w:tc>
      </w:tr>
      <w:tr w:rsidR="00002B32" w:rsidRPr="00002B32" w14:paraId="070309E5" w14:textId="77777777" w:rsidTr="00023F2C">
        <w:trPr>
          <w:trHeight w:val="1530"/>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BDC53"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5</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14:paraId="70904A38"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 xml:space="preserve">skoroszyt </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6A7C4006"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format A4, z perforacją na grzbiecie umożliwiającą wpięcie do każdego rodzaju segregatora, tylna okładka kolor czerwony, przednia okładka przeźroczysta, wysuwany papierowy pasek do opisu zawartości, wykonany z folii PCV</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BB125C8"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sztuka</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6035050"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80</w:t>
            </w:r>
          </w:p>
        </w:tc>
        <w:tc>
          <w:tcPr>
            <w:tcW w:w="146" w:type="dxa"/>
            <w:tcBorders>
              <w:left w:val="single" w:sz="4" w:space="0" w:color="auto"/>
            </w:tcBorders>
            <w:vAlign w:val="center"/>
            <w:hideMark/>
          </w:tcPr>
          <w:p w14:paraId="182CBAB2" w14:textId="77777777" w:rsidR="00002B32" w:rsidRPr="00002B32" w:rsidRDefault="00002B32" w:rsidP="00002B32">
            <w:pPr>
              <w:rPr>
                <w:rFonts w:ascii="Times New Roman" w:hAnsi="Times New Roman"/>
                <w:sz w:val="20"/>
                <w:szCs w:val="20"/>
              </w:rPr>
            </w:pPr>
          </w:p>
        </w:tc>
      </w:tr>
      <w:tr w:rsidR="00002B32" w:rsidRPr="00002B32" w14:paraId="219C9730" w14:textId="77777777" w:rsidTr="00023F2C">
        <w:trPr>
          <w:trHeight w:val="1020"/>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F57C2"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6</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14:paraId="6DF65E7A"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teczka papierowa</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1F936695"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papierowa teczka na dokumenty z gumką, z silnego i wytrzymałego kartonu, wierzch emaliowany, w środku znajdują się zakładki trzymające zawartość, format A4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4D32A22"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sztuka</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404498B"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15</w:t>
            </w:r>
          </w:p>
        </w:tc>
        <w:tc>
          <w:tcPr>
            <w:tcW w:w="146" w:type="dxa"/>
            <w:tcBorders>
              <w:left w:val="single" w:sz="4" w:space="0" w:color="auto"/>
            </w:tcBorders>
            <w:vAlign w:val="center"/>
            <w:hideMark/>
          </w:tcPr>
          <w:p w14:paraId="1386489E" w14:textId="77777777" w:rsidR="00002B32" w:rsidRPr="00002B32" w:rsidRDefault="00002B32" w:rsidP="00002B32">
            <w:pPr>
              <w:rPr>
                <w:rFonts w:ascii="Times New Roman" w:hAnsi="Times New Roman"/>
                <w:sz w:val="20"/>
                <w:szCs w:val="20"/>
              </w:rPr>
            </w:pPr>
          </w:p>
        </w:tc>
      </w:tr>
      <w:tr w:rsidR="00002B32" w:rsidRPr="00002B32" w14:paraId="3AB68C18" w14:textId="77777777" w:rsidTr="00023F2C">
        <w:trPr>
          <w:trHeight w:val="300"/>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0D259"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7</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14:paraId="107265DE"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 xml:space="preserve">marker permanentny </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0FBABEB5"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z okrągła końcówką, kolor: czarny</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A32DD0E"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sztuka</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C571782"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5</w:t>
            </w:r>
          </w:p>
        </w:tc>
        <w:tc>
          <w:tcPr>
            <w:tcW w:w="146" w:type="dxa"/>
            <w:tcBorders>
              <w:left w:val="single" w:sz="4" w:space="0" w:color="auto"/>
            </w:tcBorders>
            <w:vAlign w:val="center"/>
            <w:hideMark/>
          </w:tcPr>
          <w:p w14:paraId="142DC3A0" w14:textId="77777777" w:rsidR="00002B32" w:rsidRPr="00002B32" w:rsidRDefault="00002B32" w:rsidP="00002B32">
            <w:pPr>
              <w:rPr>
                <w:rFonts w:ascii="Times New Roman" w:hAnsi="Times New Roman"/>
                <w:sz w:val="20"/>
                <w:szCs w:val="20"/>
              </w:rPr>
            </w:pPr>
          </w:p>
        </w:tc>
      </w:tr>
      <w:tr w:rsidR="00002B32" w:rsidRPr="00002B32" w14:paraId="46F42059" w14:textId="77777777" w:rsidTr="00023F2C">
        <w:trPr>
          <w:trHeight w:val="510"/>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94CB0"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8</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14:paraId="336FB8DB"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 xml:space="preserve">długopis </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601376E2"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o  długości linii pisania min. 1700m, cienka końcówka, kolor wkładu niebieski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5C4A752"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sztuka</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453F238"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50</w:t>
            </w:r>
          </w:p>
        </w:tc>
        <w:tc>
          <w:tcPr>
            <w:tcW w:w="146" w:type="dxa"/>
            <w:tcBorders>
              <w:left w:val="single" w:sz="4" w:space="0" w:color="auto"/>
            </w:tcBorders>
            <w:vAlign w:val="center"/>
            <w:hideMark/>
          </w:tcPr>
          <w:p w14:paraId="63802ABA" w14:textId="77777777" w:rsidR="00002B32" w:rsidRPr="00002B32" w:rsidRDefault="00002B32" w:rsidP="00002B32">
            <w:pPr>
              <w:rPr>
                <w:rFonts w:ascii="Times New Roman" w:hAnsi="Times New Roman"/>
                <w:sz w:val="20"/>
                <w:szCs w:val="20"/>
              </w:rPr>
            </w:pPr>
          </w:p>
        </w:tc>
      </w:tr>
      <w:tr w:rsidR="00002B32" w:rsidRPr="00002B32" w14:paraId="093C16FC" w14:textId="77777777" w:rsidTr="00023F2C">
        <w:trPr>
          <w:trHeight w:val="510"/>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9DD10"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9</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14:paraId="29F2636A"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 xml:space="preserve">długopis </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52DCA09D"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o  długości linii pisania min. 1700m, cienka końcówka, kolor wkładu czarny</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50A8F55"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sztuka</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129AA17"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50</w:t>
            </w:r>
          </w:p>
        </w:tc>
        <w:tc>
          <w:tcPr>
            <w:tcW w:w="146" w:type="dxa"/>
            <w:tcBorders>
              <w:left w:val="single" w:sz="4" w:space="0" w:color="auto"/>
            </w:tcBorders>
            <w:vAlign w:val="center"/>
            <w:hideMark/>
          </w:tcPr>
          <w:p w14:paraId="266EF1B9" w14:textId="77777777" w:rsidR="00002B32" w:rsidRPr="00002B32" w:rsidRDefault="00002B32" w:rsidP="00002B32">
            <w:pPr>
              <w:rPr>
                <w:rFonts w:ascii="Times New Roman" w:hAnsi="Times New Roman"/>
                <w:sz w:val="20"/>
                <w:szCs w:val="20"/>
              </w:rPr>
            </w:pPr>
          </w:p>
        </w:tc>
      </w:tr>
      <w:tr w:rsidR="00002B32" w:rsidRPr="00002B32" w14:paraId="24A616E6" w14:textId="77777777" w:rsidTr="00023F2C">
        <w:trPr>
          <w:trHeight w:val="930"/>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A6DAE"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10</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14:paraId="7F5E8586"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gumka do mazania</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6835534C"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gumka do ścierania ołówka,  nie pozostawiająca śladów, rozmiar umożliwiający przechowywanie w piórniku</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0C980EB"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sztuka</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D63B04F"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5</w:t>
            </w:r>
          </w:p>
        </w:tc>
        <w:tc>
          <w:tcPr>
            <w:tcW w:w="146" w:type="dxa"/>
            <w:tcBorders>
              <w:left w:val="single" w:sz="4" w:space="0" w:color="auto"/>
            </w:tcBorders>
            <w:vAlign w:val="center"/>
            <w:hideMark/>
          </w:tcPr>
          <w:p w14:paraId="646F809E" w14:textId="77777777" w:rsidR="00002B32" w:rsidRPr="00002B32" w:rsidRDefault="00002B32" w:rsidP="00002B32">
            <w:pPr>
              <w:rPr>
                <w:rFonts w:ascii="Times New Roman" w:hAnsi="Times New Roman"/>
                <w:sz w:val="20"/>
                <w:szCs w:val="20"/>
              </w:rPr>
            </w:pPr>
          </w:p>
        </w:tc>
      </w:tr>
      <w:tr w:rsidR="00002B32" w:rsidRPr="00002B32" w14:paraId="4316D3BA" w14:textId="77777777" w:rsidTr="00B50756">
        <w:trPr>
          <w:trHeight w:val="1020"/>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945CE"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11</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14:paraId="4E87B7EB"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koszulki na dokumenty</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47A7822B"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 xml:space="preserve">format A4, krystaliczne, otwierane z góry, przezroczysta struktura folii, antystatyczne, </w:t>
            </w:r>
            <w:r w:rsidRPr="00002B32">
              <w:rPr>
                <w:rFonts w:ascii="Cambria" w:hAnsi="Cambria" w:cs="Calibri"/>
                <w:color w:val="000000"/>
                <w:sz w:val="20"/>
                <w:szCs w:val="20"/>
              </w:rPr>
              <w:br/>
              <w:t xml:space="preserve">grubość co najmniej 50 mikronów, </w:t>
            </w:r>
            <w:r w:rsidRPr="00002B32">
              <w:rPr>
                <w:rFonts w:ascii="Cambria" w:hAnsi="Cambria" w:cs="Calibri"/>
                <w:color w:val="000000"/>
                <w:sz w:val="20"/>
                <w:szCs w:val="20"/>
              </w:rPr>
              <w:br/>
              <w:t>1 opakowanie= 100 sztuk</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039969F"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opakowanie</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C5413ED"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8</w:t>
            </w:r>
          </w:p>
        </w:tc>
        <w:tc>
          <w:tcPr>
            <w:tcW w:w="146" w:type="dxa"/>
            <w:tcBorders>
              <w:left w:val="single" w:sz="4" w:space="0" w:color="auto"/>
            </w:tcBorders>
            <w:vAlign w:val="center"/>
            <w:hideMark/>
          </w:tcPr>
          <w:p w14:paraId="008D2D7D" w14:textId="77777777" w:rsidR="00002B32" w:rsidRPr="00002B32" w:rsidRDefault="00002B32" w:rsidP="00002B32">
            <w:pPr>
              <w:rPr>
                <w:rFonts w:ascii="Times New Roman" w:hAnsi="Times New Roman"/>
                <w:sz w:val="20"/>
                <w:szCs w:val="20"/>
              </w:rPr>
            </w:pPr>
          </w:p>
        </w:tc>
      </w:tr>
      <w:tr w:rsidR="00002B32" w:rsidRPr="00002B32" w14:paraId="4B14A6C4" w14:textId="77777777" w:rsidTr="005E2250">
        <w:trPr>
          <w:trHeight w:val="300"/>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54CB4"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12</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14:paraId="751C7B4A"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 xml:space="preserve">korektor </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60B2C748"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korektor w piórze 8ml</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59409AB"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sztuka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B43D044"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6</w:t>
            </w:r>
          </w:p>
        </w:tc>
        <w:tc>
          <w:tcPr>
            <w:tcW w:w="146" w:type="dxa"/>
            <w:tcBorders>
              <w:left w:val="single" w:sz="4" w:space="0" w:color="auto"/>
            </w:tcBorders>
            <w:vAlign w:val="center"/>
            <w:hideMark/>
          </w:tcPr>
          <w:p w14:paraId="5399B72A" w14:textId="77777777" w:rsidR="00002B32" w:rsidRPr="00002B32" w:rsidRDefault="00002B32" w:rsidP="00002B32">
            <w:pPr>
              <w:rPr>
                <w:rFonts w:ascii="Times New Roman" w:hAnsi="Times New Roman"/>
                <w:sz w:val="20"/>
                <w:szCs w:val="20"/>
              </w:rPr>
            </w:pPr>
          </w:p>
        </w:tc>
      </w:tr>
      <w:tr w:rsidR="00002B32" w:rsidRPr="00002B32" w14:paraId="1340B339" w14:textId="77777777" w:rsidTr="00023F2C">
        <w:trPr>
          <w:trHeight w:val="300"/>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E853E"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13</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14:paraId="495A85C6"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taśma klejąca</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30CAC649"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brązowa szerokość min. 48mm</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E25B1B0"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sztuka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71E9E9B"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15</w:t>
            </w:r>
          </w:p>
        </w:tc>
        <w:tc>
          <w:tcPr>
            <w:tcW w:w="146" w:type="dxa"/>
            <w:tcBorders>
              <w:left w:val="single" w:sz="4" w:space="0" w:color="auto"/>
            </w:tcBorders>
            <w:vAlign w:val="center"/>
            <w:hideMark/>
          </w:tcPr>
          <w:p w14:paraId="2CB768EA" w14:textId="77777777" w:rsidR="00002B32" w:rsidRPr="00002B32" w:rsidRDefault="00002B32" w:rsidP="00002B32">
            <w:pPr>
              <w:rPr>
                <w:rFonts w:ascii="Times New Roman" w:hAnsi="Times New Roman"/>
                <w:sz w:val="20"/>
                <w:szCs w:val="20"/>
              </w:rPr>
            </w:pPr>
          </w:p>
        </w:tc>
      </w:tr>
      <w:tr w:rsidR="00002B32" w:rsidRPr="00002B32" w14:paraId="0A3E30D3" w14:textId="77777777" w:rsidTr="00023F2C">
        <w:trPr>
          <w:trHeight w:val="300"/>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85FDC"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14</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14:paraId="0BF23FB6"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kredki</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6782D2DA"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12 kolorów w opakowaniu</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0DFD5B5"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opakowanie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616326E"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8</w:t>
            </w:r>
          </w:p>
        </w:tc>
        <w:tc>
          <w:tcPr>
            <w:tcW w:w="146" w:type="dxa"/>
            <w:tcBorders>
              <w:left w:val="single" w:sz="4" w:space="0" w:color="auto"/>
            </w:tcBorders>
            <w:vAlign w:val="center"/>
            <w:hideMark/>
          </w:tcPr>
          <w:p w14:paraId="5C999035" w14:textId="77777777" w:rsidR="00002B32" w:rsidRPr="00002B32" w:rsidRDefault="00002B32" w:rsidP="00002B32">
            <w:pPr>
              <w:rPr>
                <w:rFonts w:ascii="Times New Roman" w:hAnsi="Times New Roman"/>
                <w:sz w:val="20"/>
                <w:szCs w:val="20"/>
              </w:rPr>
            </w:pPr>
          </w:p>
        </w:tc>
      </w:tr>
      <w:tr w:rsidR="00002B32" w:rsidRPr="00002B32" w14:paraId="4726B226" w14:textId="77777777" w:rsidTr="00023F2C">
        <w:trPr>
          <w:trHeight w:val="300"/>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3D3E4"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15</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14:paraId="55447F02"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 xml:space="preserve">klej biurowy </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3FC95DDF"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klej w sztyfcie min. 21g</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B230E4D"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sztuka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AE87517"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5</w:t>
            </w:r>
          </w:p>
        </w:tc>
        <w:tc>
          <w:tcPr>
            <w:tcW w:w="146" w:type="dxa"/>
            <w:tcBorders>
              <w:left w:val="single" w:sz="4" w:space="0" w:color="auto"/>
            </w:tcBorders>
            <w:vAlign w:val="center"/>
            <w:hideMark/>
          </w:tcPr>
          <w:p w14:paraId="42E0DA62" w14:textId="77777777" w:rsidR="00002B32" w:rsidRPr="00002B32" w:rsidRDefault="00002B32" w:rsidP="00002B32">
            <w:pPr>
              <w:rPr>
                <w:rFonts w:ascii="Times New Roman" w:hAnsi="Times New Roman"/>
                <w:sz w:val="20"/>
                <w:szCs w:val="20"/>
              </w:rPr>
            </w:pPr>
          </w:p>
        </w:tc>
      </w:tr>
      <w:tr w:rsidR="00002B32" w:rsidRPr="00002B32" w14:paraId="19DDAA37" w14:textId="77777777" w:rsidTr="00023F2C">
        <w:trPr>
          <w:trHeight w:val="765"/>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D3FC3"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16</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14:paraId="6FD3DB27"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nożyczki</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2D8B53AA"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 xml:space="preserve">nożyczki biurowe, ostrza wykonane z nierdzewnej stali, wygodne uchwyty, długość całkowita min.16 cm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5157B32"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sztuka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4241038"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4</w:t>
            </w:r>
          </w:p>
        </w:tc>
        <w:tc>
          <w:tcPr>
            <w:tcW w:w="146" w:type="dxa"/>
            <w:tcBorders>
              <w:left w:val="single" w:sz="4" w:space="0" w:color="auto"/>
            </w:tcBorders>
            <w:vAlign w:val="center"/>
            <w:hideMark/>
          </w:tcPr>
          <w:p w14:paraId="668F1320" w14:textId="77777777" w:rsidR="00002B32" w:rsidRPr="00002B32" w:rsidRDefault="00002B32" w:rsidP="00002B32">
            <w:pPr>
              <w:rPr>
                <w:rFonts w:ascii="Times New Roman" w:hAnsi="Times New Roman"/>
                <w:sz w:val="20"/>
                <w:szCs w:val="20"/>
              </w:rPr>
            </w:pPr>
          </w:p>
        </w:tc>
      </w:tr>
      <w:tr w:rsidR="00002B32" w:rsidRPr="00002B32" w14:paraId="094496CB" w14:textId="77777777" w:rsidTr="00023F2C">
        <w:trPr>
          <w:trHeight w:val="300"/>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7AF8F"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17</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14:paraId="5876E7E6"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dziurkacz</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64AB526C"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dziurkuje do 40 kartek</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B85DA58"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sztuka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9162507"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2</w:t>
            </w:r>
          </w:p>
        </w:tc>
        <w:tc>
          <w:tcPr>
            <w:tcW w:w="146" w:type="dxa"/>
            <w:tcBorders>
              <w:left w:val="single" w:sz="4" w:space="0" w:color="auto"/>
            </w:tcBorders>
            <w:vAlign w:val="center"/>
            <w:hideMark/>
          </w:tcPr>
          <w:p w14:paraId="61976D2F" w14:textId="77777777" w:rsidR="00002B32" w:rsidRPr="00002B32" w:rsidRDefault="00002B32" w:rsidP="00002B32">
            <w:pPr>
              <w:rPr>
                <w:rFonts w:ascii="Times New Roman" w:hAnsi="Times New Roman"/>
                <w:sz w:val="20"/>
                <w:szCs w:val="20"/>
              </w:rPr>
            </w:pPr>
          </w:p>
        </w:tc>
      </w:tr>
      <w:tr w:rsidR="00002B32" w:rsidRPr="00002B32" w14:paraId="06C3B9D1" w14:textId="77777777" w:rsidTr="00002B32">
        <w:trPr>
          <w:trHeight w:val="510"/>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9A0BF"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18</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14:paraId="34787F4D"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papier kolorowy techniczny</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0DB8847E"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format A3, Gramatura: 160g/m2, 1 ryza= 100 arkuszy, mix kolorów</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ABF8F3D"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ryza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1E72394"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4</w:t>
            </w:r>
          </w:p>
        </w:tc>
        <w:tc>
          <w:tcPr>
            <w:tcW w:w="146" w:type="dxa"/>
            <w:tcBorders>
              <w:left w:val="single" w:sz="4" w:space="0" w:color="auto"/>
            </w:tcBorders>
            <w:vAlign w:val="center"/>
            <w:hideMark/>
          </w:tcPr>
          <w:p w14:paraId="3B4CA787" w14:textId="77777777" w:rsidR="00002B32" w:rsidRPr="00002B32" w:rsidRDefault="00002B32" w:rsidP="00002B32">
            <w:pPr>
              <w:rPr>
                <w:rFonts w:ascii="Times New Roman" w:hAnsi="Times New Roman"/>
                <w:sz w:val="20"/>
                <w:szCs w:val="20"/>
              </w:rPr>
            </w:pPr>
          </w:p>
        </w:tc>
      </w:tr>
      <w:tr w:rsidR="00002B32" w:rsidRPr="00002B32" w14:paraId="3342D20C" w14:textId="77777777" w:rsidTr="00023F2C">
        <w:trPr>
          <w:trHeight w:val="510"/>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C3D40"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19</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14:paraId="59868E2D"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papier kolorowy</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1A092A98"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format A4, Gramatura: 80g/m2, 1 ryza= 100 arkuszy, mix kolorów</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CB3BF51"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ryza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6BF65CF"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6</w:t>
            </w:r>
          </w:p>
        </w:tc>
        <w:tc>
          <w:tcPr>
            <w:tcW w:w="146" w:type="dxa"/>
            <w:tcBorders>
              <w:left w:val="single" w:sz="4" w:space="0" w:color="auto"/>
            </w:tcBorders>
            <w:vAlign w:val="center"/>
            <w:hideMark/>
          </w:tcPr>
          <w:p w14:paraId="37B198E1" w14:textId="77777777" w:rsidR="00002B32" w:rsidRPr="00002B32" w:rsidRDefault="00002B32" w:rsidP="00002B32">
            <w:pPr>
              <w:rPr>
                <w:rFonts w:ascii="Times New Roman" w:hAnsi="Times New Roman"/>
                <w:sz w:val="20"/>
                <w:szCs w:val="20"/>
              </w:rPr>
            </w:pPr>
          </w:p>
        </w:tc>
      </w:tr>
      <w:tr w:rsidR="00002B32" w:rsidRPr="00002B32" w14:paraId="4A8AB6DB" w14:textId="77777777" w:rsidTr="00023F2C">
        <w:trPr>
          <w:trHeight w:val="300"/>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0D5D3"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20</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14:paraId="5A97D3B8"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spinacz do akt duży</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0DA23268"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okrągły 50 mm, 1 opakowanie = 100 sztuk</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2747D39"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opakowanie</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9F4CB72"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2</w:t>
            </w:r>
          </w:p>
        </w:tc>
        <w:tc>
          <w:tcPr>
            <w:tcW w:w="146" w:type="dxa"/>
            <w:tcBorders>
              <w:left w:val="single" w:sz="4" w:space="0" w:color="auto"/>
            </w:tcBorders>
            <w:vAlign w:val="center"/>
            <w:hideMark/>
          </w:tcPr>
          <w:p w14:paraId="6F2DC926" w14:textId="77777777" w:rsidR="00002B32" w:rsidRPr="00002B32" w:rsidRDefault="00002B32" w:rsidP="00002B32">
            <w:pPr>
              <w:rPr>
                <w:rFonts w:ascii="Times New Roman" w:hAnsi="Times New Roman"/>
                <w:sz w:val="20"/>
                <w:szCs w:val="20"/>
              </w:rPr>
            </w:pPr>
          </w:p>
        </w:tc>
      </w:tr>
      <w:tr w:rsidR="00002B32" w:rsidRPr="00002B32" w14:paraId="03346C41" w14:textId="77777777" w:rsidTr="00023F2C">
        <w:trPr>
          <w:trHeight w:val="300"/>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5D9BB"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21</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14:paraId="7DCEC388"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 xml:space="preserve">spinacz do akt mały </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00302821"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okrągły 28 mm, 1 opakowanie = 100 sztuk</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28026DF"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opakowanie</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9600B4A"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2</w:t>
            </w:r>
          </w:p>
        </w:tc>
        <w:tc>
          <w:tcPr>
            <w:tcW w:w="146" w:type="dxa"/>
            <w:tcBorders>
              <w:left w:val="single" w:sz="4" w:space="0" w:color="auto"/>
            </w:tcBorders>
            <w:vAlign w:val="center"/>
            <w:hideMark/>
          </w:tcPr>
          <w:p w14:paraId="149DC251" w14:textId="77777777" w:rsidR="00002B32" w:rsidRPr="00002B32" w:rsidRDefault="00002B32" w:rsidP="00002B32">
            <w:pPr>
              <w:rPr>
                <w:rFonts w:ascii="Times New Roman" w:hAnsi="Times New Roman"/>
                <w:sz w:val="20"/>
                <w:szCs w:val="20"/>
              </w:rPr>
            </w:pPr>
          </w:p>
        </w:tc>
      </w:tr>
      <w:tr w:rsidR="00002B32" w:rsidRPr="00002B32" w14:paraId="53A9707D" w14:textId="77777777" w:rsidTr="00023F2C">
        <w:trPr>
          <w:trHeight w:val="510"/>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9B064"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22</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14:paraId="13609758"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papier do dyplomów (wizytówkowy)</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7B9AB91D"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format A4, Gramatura: 230g/m2, 1 opakowanie= 20 arkuszy</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9BC7A4A"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opakowanie</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EAC6EEE"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2</w:t>
            </w:r>
          </w:p>
        </w:tc>
        <w:tc>
          <w:tcPr>
            <w:tcW w:w="146" w:type="dxa"/>
            <w:tcBorders>
              <w:left w:val="single" w:sz="4" w:space="0" w:color="auto"/>
            </w:tcBorders>
            <w:vAlign w:val="center"/>
            <w:hideMark/>
          </w:tcPr>
          <w:p w14:paraId="482878A7" w14:textId="77777777" w:rsidR="00002B32" w:rsidRPr="00002B32" w:rsidRDefault="00002B32" w:rsidP="00002B32">
            <w:pPr>
              <w:rPr>
                <w:rFonts w:ascii="Times New Roman" w:hAnsi="Times New Roman"/>
                <w:sz w:val="20"/>
                <w:szCs w:val="20"/>
              </w:rPr>
            </w:pPr>
          </w:p>
        </w:tc>
      </w:tr>
      <w:tr w:rsidR="00002B32" w:rsidRPr="00002B32" w14:paraId="39C63794" w14:textId="77777777" w:rsidTr="00023F2C">
        <w:trPr>
          <w:trHeight w:val="600"/>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D52BD"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23</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14:paraId="7F6BE2A4"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 xml:space="preserve">zszywki biurowe stalowe </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68E2A071"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rozmiar 24x6mm, 1 opakowanie = 1000 sztuk w opakowaniu</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931FA6C"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opakowanie</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D60E63C"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22</w:t>
            </w:r>
          </w:p>
        </w:tc>
        <w:tc>
          <w:tcPr>
            <w:tcW w:w="146" w:type="dxa"/>
            <w:tcBorders>
              <w:left w:val="single" w:sz="4" w:space="0" w:color="auto"/>
            </w:tcBorders>
            <w:vAlign w:val="center"/>
            <w:hideMark/>
          </w:tcPr>
          <w:p w14:paraId="396D864E" w14:textId="77777777" w:rsidR="00002B32" w:rsidRPr="00002B32" w:rsidRDefault="00002B32" w:rsidP="00002B32">
            <w:pPr>
              <w:rPr>
                <w:rFonts w:ascii="Times New Roman" w:hAnsi="Times New Roman"/>
                <w:sz w:val="20"/>
                <w:szCs w:val="20"/>
              </w:rPr>
            </w:pPr>
          </w:p>
        </w:tc>
      </w:tr>
      <w:tr w:rsidR="00002B32" w:rsidRPr="00002B32" w14:paraId="358B44B7" w14:textId="77777777" w:rsidTr="00023F2C">
        <w:trPr>
          <w:trHeight w:val="510"/>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EE90F"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24</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14:paraId="624F9214"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 xml:space="preserve">bloczki samoprzylepne </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21A3FADC"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rozmiar 76mm x 76mm (1 opakowanie=100 kartek)</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ADB8B7C"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opakowanie</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382EB6A"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8</w:t>
            </w:r>
          </w:p>
        </w:tc>
        <w:tc>
          <w:tcPr>
            <w:tcW w:w="146" w:type="dxa"/>
            <w:tcBorders>
              <w:left w:val="single" w:sz="4" w:space="0" w:color="auto"/>
            </w:tcBorders>
            <w:vAlign w:val="center"/>
            <w:hideMark/>
          </w:tcPr>
          <w:p w14:paraId="108E1368" w14:textId="77777777" w:rsidR="00002B32" w:rsidRPr="00002B32" w:rsidRDefault="00002B32" w:rsidP="00002B32">
            <w:pPr>
              <w:rPr>
                <w:rFonts w:ascii="Times New Roman" w:hAnsi="Times New Roman"/>
                <w:sz w:val="20"/>
                <w:szCs w:val="20"/>
              </w:rPr>
            </w:pPr>
          </w:p>
        </w:tc>
      </w:tr>
      <w:tr w:rsidR="00002B32" w:rsidRPr="00002B32" w14:paraId="7469611F" w14:textId="77777777" w:rsidTr="00023F2C">
        <w:trPr>
          <w:trHeight w:val="780"/>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7E258"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25</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14:paraId="071316D9"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zakładki indeksujące</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02604440" w14:textId="77777777" w:rsidR="00002B32" w:rsidRPr="00002B32" w:rsidRDefault="00002B32" w:rsidP="00002B32">
            <w:pPr>
              <w:rPr>
                <w:rFonts w:ascii="Cambria" w:hAnsi="Cambria" w:cs="Calibri"/>
                <w:color w:val="000000"/>
                <w:sz w:val="20"/>
                <w:szCs w:val="20"/>
              </w:rPr>
            </w:pPr>
            <w:r w:rsidRPr="00002B32">
              <w:rPr>
                <w:rFonts w:ascii="Cambria" w:hAnsi="Cambria" w:cs="Calibri"/>
                <w:color w:val="000000"/>
                <w:sz w:val="20"/>
                <w:szCs w:val="20"/>
              </w:rPr>
              <w:t xml:space="preserve">zakładki indeksujące samoprzylepne w pięciu kolorach </w:t>
            </w:r>
            <w:r w:rsidRPr="00002B32">
              <w:rPr>
                <w:rFonts w:ascii="Cambria" w:hAnsi="Cambria" w:cs="Calibri"/>
                <w:color w:val="000000"/>
                <w:sz w:val="20"/>
                <w:szCs w:val="20"/>
              </w:rPr>
              <w:br/>
              <w:t>(1 opakowanie = 5 kolorów po 25 zakładek)</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226EE51"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opakowanie</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A917391" w14:textId="77777777" w:rsidR="00002B32" w:rsidRPr="00002B32" w:rsidRDefault="00002B32" w:rsidP="00002B32">
            <w:pPr>
              <w:jc w:val="center"/>
              <w:rPr>
                <w:rFonts w:ascii="Cambria" w:hAnsi="Cambria" w:cs="Calibri"/>
                <w:color w:val="000000"/>
                <w:sz w:val="20"/>
                <w:szCs w:val="20"/>
              </w:rPr>
            </w:pPr>
            <w:r w:rsidRPr="00002B32">
              <w:rPr>
                <w:rFonts w:ascii="Cambria" w:hAnsi="Cambria" w:cs="Calibri"/>
                <w:color w:val="000000"/>
                <w:sz w:val="20"/>
                <w:szCs w:val="20"/>
              </w:rPr>
              <w:t>10</w:t>
            </w:r>
          </w:p>
        </w:tc>
        <w:tc>
          <w:tcPr>
            <w:tcW w:w="146" w:type="dxa"/>
            <w:tcBorders>
              <w:left w:val="single" w:sz="4" w:space="0" w:color="auto"/>
            </w:tcBorders>
            <w:vAlign w:val="center"/>
            <w:hideMark/>
          </w:tcPr>
          <w:p w14:paraId="690B5FDC" w14:textId="77777777" w:rsidR="00002B32" w:rsidRPr="00002B32" w:rsidRDefault="00002B32" w:rsidP="00002B32">
            <w:pPr>
              <w:rPr>
                <w:rFonts w:ascii="Times New Roman" w:hAnsi="Times New Roman"/>
                <w:sz w:val="20"/>
                <w:szCs w:val="20"/>
              </w:rPr>
            </w:pPr>
          </w:p>
        </w:tc>
      </w:tr>
      <w:bookmarkEnd w:id="12"/>
    </w:tbl>
    <w:p w14:paraId="228785A1" w14:textId="77777777" w:rsidR="004A7461" w:rsidRDefault="004A7461" w:rsidP="003135D2">
      <w:pPr>
        <w:jc w:val="both"/>
        <w:rPr>
          <w:rFonts w:asciiTheme="majorHAnsi" w:hAnsiTheme="majorHAnsi"/>
          <w:b/>
        </w:rPr>
      </w:pPr>
    </w:p>
    <w:sectPr w:rsidR="004A7461" w:rsidSect="00275D93">
      <w:headerReference w:type="default" r:id="rId8"/>
      <w:footerReference w:type="default" r:id="rId9"/>
      <w:headerReference w:type="first" r:id="rId10"/>
      <w:footerReference w:type="first" r:id="rId11"/>
      <w:pgSz w:w="11906" w:h="16838" w:code="9"/>
      <w:pgMar w:top="1813" w:right="849" w:bottom="851" w:left="1418" w:header="340" w:footer="9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FEC78" w14:textId="77777777" w:rsidR="0074071D" w:rsidRDefault="0074071D">
      <w:r>
        <w:separator/>
      </w:r>
    </w:p>
  </w:endnote>
  <w:endnote w:type="continuationSeparator" w:id="0">
    <w:p w14:paraId="306F8CB6" w14:textId="77777777" w:rsidR="0074071D" w:rsidRDefault="00740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EF6F6" w14:textId="77777777" w:rsidR="00264E5D" w:rsidRPr="00124D4A" w:rsidRDefault="00264E5D" w:rsidP="00124D4A">
    <w:pPr>
      <w:pStyle w:val="Stopka"/>
    </w:pPr>
    <w:r>
      <w:rPr>
        <w:noProof/>
      </w:rPr>
      <w:drawing>
        <wp:anchor distT="0" distB="0" distL="114300" distR="114300" simplePos="0" relativeHeight="251657216" behindDoc="0" locked="0" layoutInCell="0" allowOverlap="1" wp14:anchorId="52ED067C" wp14:editId="6A1EA2E1">
          <wp:simplePos x="0" y="0"/>
          <wp:positionH relativeFrom="page">
            <wp:align>center</wp:align>
          </wp:positionH>
          <wp:positionV relativeFrom="page">
            <wp:posOffset>9973310</wp:posOffset>
          </wp:positionV>
          <wp:extent cx="7023735" cy="194310"/>
          <wp:effectExtent l="0" t="0" r="5715" b="0"/>
          <wp:wrapNone/>
          <wp:docPr id="74" name="Obraz 74"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96E22" w14:textId="77777777" w:rsidR="00264E5D" w:rsidRPr="00B01F08" w:rsidRDefault="00264E5D" w:rsidP="00B01F08">
    <w:pPr>
      <w:pStyle w:val="Stopka"/>
    </w:pPr>
    <w:r>
      <w:rPr>
        <w:noProof/>
      </w:rPr>
      <w:drawing>
        <wp:anchor distT="0" distB="0" distL="114300" distR="114300" simplePos="0" relativeHeight="251653120" behindDoc="0" locked="0" layoutInCell="0" allowOverlap="1" wp14:anchorId="4E49B441" wp14:editId="7C95068A">
          <wp:simplePos x="0" y="0"/>
          <wp:positionH relativeFrom="page">
            <wp:align>center</wp:align>
          </wp:positionH>
          <wp:positionV relativeFrom="page">
            <wp:posOffset>9973310</wp:posOffset>
          </wp:positionV>
          <wp:extent cx="7023735" cy="194310"/>
          <wp:effectExtent l="0" t="0" r="5715" b="0"/>
          <wp:wrapNone/>
          <wp:docPr id="76" name="Obraz 76"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5884A" w14:textId="77777777" w:rsidR="0074071D" w:rsidRDefault="0074071D">
      <w:r>
        <w:separator/>
      </w:r>
    </w:p>
  </w:footnote>
  <w:footnote w:type="continuationSeparator" w:id="0">
    <w:p w14:paraId="2CA2A1DD" w14:textId="77777777" w:rsidR="0074071D" w:rsidRDefault="00740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83773" w14:textId="77777777" w:rsidR="00264E5D" w:rsidRDefault="00264E5D">
    <w:pPr>
      <w:pStyle w:val="Nagwek"/>
    </w:pPr>
    <w:r>
      <w:rPr>
        <w:noProof/>
      </w:rPr>
      <w:drawing>
        <wp:anchor distT="0" distB="0" distL="114300" distR="114300" simplePos="0" relativeHeight="251665408" behindDoc="0" locked="0" layoutInCell="0" allowOverlap="1" wp14:anchorId="31E82646" wp14:editId="32110B58">
          <wp:simplePos x="0" y="0"/>
          <wp:positionH relativeFrom="page">
            <wp:posOffset>262255</wp:posOffset>
          </wp:positionH>
          <wp:positionV relativeFrom="page">
            <wp:posOffset>167640</wp:posOffset>
          </wp:positionV>
          <wp:extent cx="7019925" cy="752475"/>
          <wp:effectExtent l="0" t="0" r="9525" b="9525"/>
          <wp:wrapNone/>
          <wp:docPr id="73" name="Obraz 73"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7E251" w14:textId="77777777" w:rsidR="00264E5D" w:rsidRDefault="00264E5D">
    <w:pPr>
      <w:pStyle w:val="Nagwek"/>
    </w:pPr>
    <w:r>
      <w:rPr>
        <w:noProof/>
      </w:rPr>
      <w:drawing>
        <wp:anchor distT="0" distB="0" distL="114300" distR="114300" simplePos="0" relativeHeight="251661312" behindDoc="0" locked="0" layoutInCell="0" allowOverlap="1" wp14:anchorId="345B77CB" wp14:editId="1BDE7F0D">
          <wp:simplePos x="0" y="0"/>
          <wp:positionH relativeFrom="page">
            <wp:align>center</wp:align>
          </wp:positionH>
          <wp:positionV relativeFrom="page">
            <wp:posOffset>213995</wp:posOffset>
          </wp:positionV>
          <wp:extent cx="7019925" cy="752475"/>
          <wp:effectExtent l="0" t="0" r="9525" b="9525"/>
          <wp:wrapNone/>
          <wp:docPr id="75" name="Obraz 75"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5"/>
    <w:multiLevelType w:val="singleLevel"/>
    <w:tmpl w:val="00000015"/>
    <w:name w:val="WW8Num25"/>
    <w:lvl w:ilvl="0">
      <w:start w:val="1"/>
      <w:numFmt w:val="decimal"/>
      <w:lvlText w:val="%1."/>
      <w:lvlJc w:val="left"/>
      <w:pPr>
        <w:tabs>
          <w:tab w:val="num" w:pos="720"/>
        </w:tabs>
        <w:ind w:left="720" w:hanging="360"/>
      </w:pPr>
    </w:lvl>
  </w:abstractNum>
  <w:abstractNum w:abstractNumId="1" w15:restartNumberingAfterBreak="0">
    <w:nsid w:val="0BEB6944"/>
    <w:multiLevelType w:val="hybridMultilevel"/>
    <w:tmpl w:val="91D28756"/>
    <w:name w:val="WW8Num2322"/>
    <w:lvl w:ilvl="0" w:tplc="831EB608">
      <w:start w:val="3"/>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3769FB"/>
    <w:multiLevelType w:val="hybridMultilevel"/>
    <w:tmpl w:val="07E656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813ABB"/>
    <w:multiLevelType w:val="hybridMultilevel"/>
    <w:tmpl w:val="1D98C7F2"/>
    <w:lvl w:ilvl="0" w:tplc="71AA0054">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1E1905"/>
    <w:multiLevelType w:val="hybridMultilevel"/>
    <w:tmpl w:val="102484F4"/>
    <w:lvl w:ilvl="0" w:tplc="3586DB30">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B46AB6"/>
    <w:multiLevelType w:val="hybridMultilevel"/>
    <w:tmpl w:val="D7B033A6"/>
    <w:lvl w:ilvl="0" w:tplc="71AA0054">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AE5FA5"/>
    <w:multiLevelType w:val="hybridMultilevel"/>
    <w:tmpl w:val="3ED83016"/>
    <w:lvl w:ilvl="0" w:tplc="71AA0054">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2518DF"/>
    <w:multiLevelType w:val="hybridMultilevel"/>
    <w:tmpl w:val="60BC9E3C"/>
    <w:lvl w:ilvl="0" w:tplc="04150017">
      <w:start w:val="1"/>
      <w:numFmt w:val="lowerLetter"/>
      <w:lvlText w:val="%1)"/>
      <w:lvlJc w:val="left"/>
      <w:pPr>
        <w:ind w:left="1003" w:hanging="360"/>
      </w:pPr>
    </w:lvl>
    <w:lvl w:ilvl="1" w:tplc="04150003">
      <w:start w:val="1"/>
      <w:numFmt w:val="bullet"/>
      <w:lvlText w:val="o"/>
      <w:lvlJc w:val="left"/>
      <w:pPr>
        <w:ind w:left="1723" w:hanging="360"/>
      </w:pPr>
      <w:rPr>
        <w:rFonts w:ascii="Courier New" w:hAnsi="Courier New" w:cs="Courier New" w:hint="default"/>
      </w:rPr>
    </w:lvl>
    <w:lvl w:ilvl="2" w:tplc="04150005">
      <w:start w:val="1"/>
      <w:numFmt w:val="bullet"/>
      <w:lvlText w:val=""/>
      <w:lvlJc w:val="left"/>
      <w:pPr>
        <w:ind w:left="2443" w:hanging="360"/>
      </w:pPr>
      <w:rPr>
        <w:rFonts w:ascii="Wingdings" w:hAnsi="Wingdings" w:hint="default"/>
      </w:rPr>
    </w:lvl>
    <w:lvl w:ilvl="3" w:tplc="04150001">
      <w:start w:val="1"/>
      <w:numFmt w:val="bullet"/>
      <w:lvlText w:val=""/>
      <w:lvlJc w:val="left"/>
      <w:pPr>
        <w:ind w:left="3163" w:hanging="360"/>
      </w:pPr>
      <w:rPr>
        <w:rFonts w:ascii="Symbol" w:hAnsi="Symbol" w:hint="default"/>
      </w:rPr>
    </w:lvl>
    <w:lvl w:ilvl="4" w:tplc="04150003">
      <w:start w:val="1"/>
      <w:numFmt w:val="bullet"/>
      <w:lvlText w:val="o"/>
      <w:lvlJc w:val="left"/>
      <w:pPr>
        <w:ind w:left="3883" w:hanging="360"/>
      </w:pPr>
      <w:rPr>
        <w:rFonts w:ascii="Courier New" w:hAnsi="Courier New" w:cs="Courier New" w:hint="default"/>
      </w:rPr>
    </w:lvl>
    <w:lvl w:ilvl="5" w:tplc="04150005">
      <w:start w:val="1"/>
      <w:numFmt w:val="bullet"/>
      <w:lvlText w:val=""/>
      <w:lvlJc w:val="left"/>
      <w:pPr>
        <w:ind w:left="4603" w:hanging="360"/>
      </w:pPr>
      <w:rPr>
        <w:rFonts w:ascii="Wingdings" w:hAnsi="Wingdings" w:hint="default"/>
      </w:rPr>
    </w:lvl>
    <w:lvl w:ilvl="6" w:tplc="04150001">
      <w:start w:val="1"/>
      <w:numFmt w:val="bullet"/>
      <w:lvlText w:val=""/>
      <w:lvlJc w:val="left"/>
      <w:pPr>
        <w:ind w:left="5323" w:hanging="360"/>
      </w:pPr>
      <w:rPr>
        <w:rFonts w:ascii="Symbol" w:hAnsi="Symbol" w:hint="default"/>
      </w:rPr>
    </w:lvl>
    <w:lvl w:ilvl="7" w:tplc="04150003">
      <w:start w:val="1"/>
      <w:numFmt w:val="bullet"/>
      <w:lvlText w:val="o"/>
      <w:lvlJc w:val="left"/>
      <w:pPr>
        <w:ind w:left="6043" w:hanging="360"/>
      </w:pPr>
      <w:rPr>
        <w:rFonts w:ascii="Courier New" w:hAnsi="Courier New" w:cs="Courier New" w:hint="default"/>
      </w:rPr>
    </w:lvl>
    <w:lvl w:ilvl="8" w:tplc="04150005">
      <w:start w:val="1"/>
      <w:numFmt w:val="bullet"/>
      <w:lvlText w:val=""/>
      <w:lvlJc w:val="left"/>
      <w:pPr>
        <w:ind w:left="6763" w:hanging="360"/>
      </w:pPr>
      <w:rPr>
        <w:rFonts w:ascii="Wingdings" w:hAnsi="Wingdings" w:hint="default"/>
      </w:rPr>
    </w:lvl>
  </w:abstractNum>
  <w:abstractNum w:abstractNumId="8" w15:restartNumberingAfterBreak="0">
    <w:nsid w:val="3EBE2DAC"/>
    <w:multiLevelType w:val="hybridMultilevel"/>
    <w:tmpl w:val="41ACAE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47E45A6"/>
    <w:multiLevelType w:val="hybridMultilevel"/>
    <w:tmpl w:val="3ED83016"/>
    <w:lvl w:ilvl="0" w:tplc="71AA0054">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653768"/>
    <w:multiLevelType w:val="hybridMultilevel"/>
    <w:tmpl w:val="BC64D048"/>
    <w:lvl w:ilvl="0" w:tplc="71AA0054">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A1931F1"/>
    <w:multiLevelType w:val="hybridMultilevel"/>
    <w:tmpl w:val="7A42C06C"/>
    <w:lvl w:ilvl="0" w:tplc="71AA0054">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A9E3BEE"/>
    <w:multiLevelType w:val="hybridMultilevel"/>
    <w:tmpl w:val="919212C0"/>
    <w:name w:val="WW8Num244"/>
    <w:lvl w:ilvl="0" w:tplc="04150001">
      <w:start w:val="1"/>
      <w:numFmt w:val="bullet"/>
      <w:lvlText w:val=""/>
      <w:lvlJc w:val="left"/>
      <w:pPr>
        <w:ind w:left="5760" w:hanging="360"/>
      </w:pPr>
      <w:rPr>
        <w:rFonts w:ascii="Symbol" w:hAnsi="Symbol" w:hint="default"/>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3" w15:restartNumberingAfterBreak="0">
    <w:nsid w:val="5E204219"/>
    <w:multiLevelType w:val="hybridMultilevel"/>
    <w:tmpl w:val="7A42C06C"/>
    <w:lvl w:ilvl="0" w:tplc="71AA0054">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19A0A64"/>
    <w:multiLevelType w:val="hybridMultilevel"/>
    <w:tmpl w:val="3ED83016"/>
    <w:lvl w:ilvl="0" w:tplc="71AA0054">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2913164"/>
    <w:multiLevelType w:val="hybridMultilevel"/>
    <w:tmpl w:val="102484F4"/>
    <w:lvl w:ilvl="0" w:tplc="3586DB30">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8416231"/>
    <w:multiLevelType w:val="hybridMultilevel"/>
    <w:tmpl w:val="BC64D048"/>
    <w:lvl w:ilvl="0" w:tplc="71AA0054">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A3A78AD"/>
    <w:multiLevelType w:val="hybridMultilevel"/>
    <w:tmpl w:val="7A42C06C"/>
    <w:lvl w:ilvl="0" w:tplc="71AA0054">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E144E42"/>
    <w:multiLevelType w:val="hybridMultilevel"/>
    <w:tmpl w:val="41ACAE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7C4C86"/>
    <w:multiLevelType w:val="hybridMultilevel"/>
    <w:tmpl w:val="5FDA95EE"/>
    <w:lvl w:ilvl="0" w:tplc="71AA0054">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8"/>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4"/>
  </w:num>
  <w:num w:numId="5">
    <w:abstractNumId w:val="19"/>
  </w:num>
  <w:num w:numId="6">
    <w:abstractNumId w:val="3"/>
  </w:num>
  <w:num w:numId="7">
    <w:abstractNumId w:val="11"/>
  </w:num>
  <w:num w:numId="8">
    <w:abstractNumId w:val="7"/>
  </w:num>
  <w:num w:numId="9">
    <w:abstractNumId w:val="1"/>
  </w:num>
  <w:num w:numId="10">
    <w:abstractNumId w:val="6"/>
  </w:num>
  <w:num w:numId="11">
    <w:abstractNumId w:val="16"/>
  </w:num>
  <w:num w:numId="12">
    <w:abstractNumId w:val="15"/>
  </w:num>
  <w:num w:numId="13">
    <w:abstractNumId w:val="5"/>
  </w:num>
  <w:num w:numId="14">
    <w:abstractNumId w:val="14"/>
  </w:num>
  <w:num w:numId="15">
    <w:abstractNumId w:val="13"/>
  </w:num>
  <w:num w:numId="16">
    <w:abstractNumId w:val="2"/>
  </w:num>
  <w:num w:numId="17">
    <w:abstractNumId w:val="8"/>
  </w:num>
  <w:num w:numId="18">
    <w:abstractNumId w:val="17"/>
  </w:num>
  <w:num w:numId="1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style="mso-position-horizontal:center;mso-position-horizontal-relative:page;mso-position-vertical-relative:page" o:allowincell="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23"/>
    <w:rsid w:val="00002B32"/>
    <w:rsid w:val="00005AAF"/>
    <w:rsid w:val="000079E5"/>
    <w:rsid w:val="00010018"/>
    <w:rsid w:val="000106F0"/>
    <w:rsid w:val="000121D8"/>
    <w:rsid w:val="00015DA7"/>
    <w:rsid w:val="00016827"/>
    <w:rsid w:val="00020BE4"/>
    <w:rsid w:val="00021172"/>
    <w:rsid w:val="000215A7"/>
    <w:rsid w:val="00021E64"/>
    <w:rsid w:val="0002341F"/>
    <w:rsid w:val="00023F2C"/>
    <w:rsid w:val="00031327"/>
    <w:rsid w:val="00033769"/>
    <w:rsid w:val="00044249"/>
    <w:rsid w:val="00044C00"/>
    <w:rsid w:val="00044E2A"/>
    <w:rsid w:val="00044E43"/>
    <w:rsid w:val="00046465"/>
    <w:rsid w:val="00052E86"/>
    <w:rsid w:val="000560E9"/>
    <w:rsid w:val="000561EF"/>
    <w:rsid w:val="000607CF"/>
    <w:rsid w:val="00060DED"/>
    <w:rsid w:val="00061F20"/>
    <w:rsid w:val="00062989"/>
    <w:rsid w:val="0006350B"/>
    <w:rsid w:val="00063D0B"/>
    <w:rsid w:val="0006601D"/>
    <w:rsid w:val="000661AE"/>
    <w:rsid w:val="00067E5B"/>
    <w:rsid w:val="000701FA"/>
    <w:rsid w:val="000712CC"/>
    <w:rsid w:val="00071724"/>
    <w:rsid w:val="00071954"/>
    <w:rsid w:val="0007360F"/>
    <w:rsid w:val="000742E4"/>
    <w:rsid w:val="00074EBA"/>
    <w:rsid w:val="00080D83"/>
    <w:rsid w:val="0008111B"/>
    <w:rsid w:val="000858A8"/>
    <w:rsid w:val="00086187"/>
    <w:rsid w:val="000901E1"/>
    <w:rsid w:val="00091855"/>
    <w:rsid w:val="00093039"/>
    <w:rsid w:val="000931F1"/>
    <w:rsid w:val="00094FAA"/>
    <w:rsid w:val="000956C7"/>
    <w:rsid w:val="00096A8B"/>
    <w:rsid w:val="0009751C"/>
    <w:rsid w:val="000A0A92"/>
    <w:rsid w:val="000A1861"/>
    <w:rsid w:val="000A6C54"/>
    <w:rsid w:val="000A76B3"/>
    <w:rsid w:val="000B39DF"/>
    <w:rsid w:val="000B75EB"/>
    <w:rsid w:val="000C04C7"/>
    <w:rsid w:val="000C0895"/>
    <w:rsid w:val="000C2377"/>
    <w:rsid w:val="000C5C20"/>
    <w:rsid w:val="000C6801"/>
    <w:rsid w:val="000D0A57"/>
    <w:rsid w:val="000D283E"/>
    <w:rsid w:val="000D4623"/>
    <w:rsid w:val="000D5E00"/>
    <w:rsid w:val="000D710B"/>
    <w:rsid w:val="000D7B1F"/>
    <w:rsid w:val="000E4EEA"/>
    <w:rsid w:val="000F38D1"/>
    <w:rsid w:val="00100DBB"/>
    <w:rsid w:val="00100EC0"/>
    <w:rsid w:val="001042F7"/>
    <w:rsid w:val="00105EC6"/>
    <w:rsid w:val="00105FCD"/>
    <w:rsid w:val="001062F7"/>
    <w:rsid w:val="0010649C"/>
    <w:rsid w:val="00107FB3"/>
    <w:rsid w:val="001145B8"/>
    <w:rsid w:val="00115A8E"/>
    <w:rsid w:val="00121388"/>
    <w:rsid w:val="00123D74"/>
    <w:rsid w:val="00124D4A"/>
    <w:rsid w:val="00126491"/>
    <w:rsid w:val="00130B23"/>
    <w:rsid w:val="0013145F"/>
    <w:rsid w:val="00133350"/>
    <w:rsid w:val="00133DA2"/>
    <w:rsid w:val="00135115"/>
    <w:rsid w:val="00135CDE"/>
    <w:rsid w:val="00137FF0"/>
    <w:rsid w:val="00140A00"/>
    <w:rsid w:val="001414F1"/>
    <w:rsid w:val="00143898"/>
    <w:rsid w:val="00143CF4"/>
    <w:rsid w:val="00144C4A"/>
    <w:rsid w:val="00153152"/>
    <w:rsid w:val="00155AF1"/>
    <w:rsid w:val="00160AEF"/>
    <w:rsid w:val="0016140C"/>
    <w:rsid w:val="0016295F"/>
    <w:rsid w:val="00167850"/>
    <w:rsid w:val="00167DDA"/>
    <w:rsid w:val="00171E1C"/>
    <w:rsid w:val="0017208E"/>
    <w:rsid w:val="00172924"/>
    <w:rsid w:val="001730CB"/>
    <w:rsid w:val="00174353"/>
    <w:rsid w:val="00174F19"/>
    <w:rsid w:val="00180EF4"/>
    <w:rsid w:val="00182C9D"/>
    <w:rsid w:val="0018323F"/>
    <w:rsid w:val="001866F6"/>
    <w:rsid w:val="00186E48"/>
    <w:rsid w:val="001870AC"/>
    <w:rsid w:val="0019170D"/>
    <w:rsid w:val="0019319F"/>
    <w:rsid w:val="0019637C"/>
    <w:rsid w:val="001A005E"/>
    <w:rsid w:val="001A0520"/>
    <w:rsid w:val="001A1B68"/>
    <w:rsid w:val="001A25B8"/>
    <w:rsid w:val="001A4AF6"/>
    <w:rsid w:val="001A7A45"/>
    <w:rsid w:val="001B210F"/>
    <w:rsid w:val="001B40E4"/>
    <w:rsid w:val="001B4BE9"/>
    <w:rsid w:val="001B69C0"/>
    <w:rsid w:val="001B6E83"/>
    <w:rsid w:val="001C0A16"/>
    <w:rsid w:val="001C1D91"/>
    <w:rsid w:val="001C2B63"/>
    <w:rsid w:val="001C7E3A"/>
    <w:rsid w:val="001D02F9"/>
    <w:rsid w:val="001D100F"/>
    <w:rsid w:val="001D2791"/>
    <w:rsid w:val="001D3174"/>
    <w:rsid w:val="001D3ED3"/>
    <w:rsid w:val="001D4567"/>
    <w:rsid w:val="001D5C3F"/>
    <w:rsid w:val="001D7D03"/>
    <w:rsid w:val="001E0613"/>
    <w:rsid w:val="001E13AB"/>
    <w:rsid w:val="001E18D9"/>
    <w:rsid w:val="001E1B68"/>
    <w:rsid w:val="001E61E8"/>
    <w:rsid w:val="001E76AA"/>
    <w:rsid w:val="001F1BBC"/>
    <w:rsid w:val="001F320D"/>
    <w:rsid w:val="001F404E"/>
    <w:rsid w:val="001F7541"/>
    <w:rsid w:val="00201708"/>
    <w:rsid w:val="0020668B"/>
    <w:rsid w:val="00206C8A"/>
    <w:rsid w:val="002128DB"/>
    <w:rsid w:val="0021379D"/>
    <w:rsid w:val="00215593"/>
    <w:rsid w:val="00215B66"/>
    <w:rsid w:val="00215E08"/>
    <w:rsid w:val="00222460"/>
    <w:rsid w:val="002226BA"/>
    <w:rsid w:val="00224561"/>
    <w:rsid w:val="00224D1A"/>
    <w:rsid w:val="00225575"/>
    <w:rsid w:val="002257E5"/>
    <w:rsid w:val="002275E9"/>
    <w:rsid w:val="002308E7"/>
    <w:rsid w:val="00231F9A"/>
    <w:rsid w:val="0023251E"/>
    <w:rsid w:val="002345E3"/>
    <w:rsid w:val="00236801"/>
    <w:rsid w:val="002408D0"/>
    <w:rsid w:val="00241C1F"/>
    <w:rsid w:val="002423B1"/>
    <w:rsid w:val="002425AE"/>
    <w:rsid w:val="002475D8"/>
    <w:rsid w:val="002477A2"/>
    <w:rsid w:val="00251A58"/>
    <w:rsid w:val="0025384F"/>
    <w:rsid w:val="0025479F"/>
    <w:rsid w:val="00255118"/>
    <w:rsid w:val="0025611C"/>
    <w:rsid w:val="00260F6C"/>
    <w:rsid w:val="00263305"/>
    <w:rsid w:val="00263926"/>
    <w:rsid w:val="00264067"/>
    <w:rsid w:val="00264E5D"/>
    <w:rsid w:val="00265F97"/>
    <w:rsid w:val="00266E5D"/>
    <w:rsid w:val="0027031E"/>
    <w:rsid w:val="00271496"/>
    <w:rsid w:val="00272247"/>
    <w:rsid w:val="00275D93"/>
    <w:rsid w:val="0028004F"/>
    <w:rsid w:val="00281707"/>
    <w:rsid w:val="00282C66"/>
    <w:rsid w:val="00287732"/>
    <w:rsid w:val="002907C6"/>
    <w:rsid w:val="00291E01"/>
    <w:rsid w:val="00292603"/>
    <w:rsid w:val="00292AAB"/>
    <w:rsid w:val="0029407C"/>
    <w:rsid w:val="00296574"/>
    <w:rsid w:val="00297916"/>
    <w:rsid w:val="002A1FB1"/>
    <w:rsid w:val="002A2211"/>
    <w:rsid w:val="002A3150"/>
    <w:rsid w:val="002A32AC"/>
    <w:rsid w:val="002A365F"/>
    <w:rsid w:val="002A3D2E"/>
    <w:rsid w:val="002A4A27"/>
    <w:rsid w:val="002B0F90"/>
    <w:rsid w:val="002B149F"/>
    <w:rsid w:val="002C2E18"/>
    <w:rsid w:val="002C4485"/>
    <w:rsid w:val="002C6347"/>
    <w:rsid w:val="002C7D69"/>
    <w:rsid w:val="002D168F"/>
    <w:rsid w:val="002D175A"/>
    <w:rsid w:val="002D24F1"/>
    <w:rsid w:val="002D4F1F"/>
    <w:rsid w:val="002D6224"/>
    <w:rsid w:val="002E23FC"/>
    <w:rsid w:val="002E28A3"/>
    <w:rsid w:val="002E38F6"/>
    <w:rsid w:val="002E40C2"/>
    <w:rsid w:val="002E4F0B"/>
    <w:rsid w:val="002E58DE"/>
    <w:rsid w:val="002F41EA"/>
    <w:rsid w:val="002F4CDA"/>
    <w:rsid w:val="002F6FE7"/>
    <w:rsid w:val="003043D4"/>
    <w:rsid w:val="0030631F"/>
    <w:rsid w:val="003074B9"/>
    <w:rsid w:val="00307FBC"/>
    <w:rsid w:val="00310840"/>
    <w:rsid w:val="00311984"/>
    <w:rsid w:val="003135D2"/>
    <w:rsid w:val="003203CD"/>
    <w:rsid w:val="00320AAC"/>
    <w:rsid w:val="00320F40"/>
    <w:rsid w:val="0032194E"/>
    <w:rsid w:val="00323087"/>
    <w:rsid w:val="003245C3"/>
    <w:rsid w:val="00325155"/>
    <w:rsid w:val="00325198"/>
    <w:rsid w:val="00325336"/>
    <w:rsid w:val="0032665F"/>
    <w:rsid w:val="00327D50"/>
    <w:rsid w:val="00332B9F"/>
    <w:rsid w:val="00332EA9"/>
    <w:rsid w:val="00333E84"/>
    <w:rsid w:val="00334D03"/>
    <w:rsid w:val="0033528D"/>
    <w:rsid w:val="0033548F"/>
    <w:rsid w:val="00335DB5"/>
    <w:rsid w:val="00336D2A"/>
    <w:rsid w:val="00344CA2"/>
    <w:rsid w:val="003465D4"/>
    <w:rsid w:val="003507BD"/>
    <w:rsid w:val="003520C7"/>
    <w:rsid w:val="0035482A"/>
    <w:rsid w:val="0035548B"/>
    <w:rsid w:val="003557EF"/>
    <w:rsid w:val="0035661F"/>
    <w:rsid w:val="003619F2"/>
    <w:rsid w:val="00363A7A"/>
    <w:rsid w:val="00363F53"/>
    <w:rsid w:val="003643BC"/>
    <w:rsid w:val="00364D29"/>
    <w:rsid w:val="00365580"/>
    <w:rsid w:val="00365820"/>
    <w:rsid w:val="00365B6A"/>
    <w:rsid w:val="00367A82"/>
    <w:rsid w:val="003703F2"/>
    <w:rsid w:val="003720DC"/>
    <w:rsid w:val="003723E5"/>
    <w:rsid w:val="00375493"/>
    <w:rsid w:val="003840FB"/>
    <w:rsid w:val="00384CD0"/>
    <w:rsid w:val="00385582"/>
    <w:rsid w:val="00385C76"/>
    <w:rsid w:val="003861A4"/>
    <w:rsid w:val="00386FB7"/>
    <w:rsid w:val="003904C6"/>
    <w:rsid w:val="003905D9"/>
    <w:rsid w:val="0039184F"/>
    <w:rsid w:val="0039496F"/>
    <w:rsid w:val="00394C02"/>
    <w:rsid w:val="0039524A"/>
    <w:rsid w:val="00395F1E"/>
    <w:rsid w:val="003A121C"/>
    <w:rsid w:val="003A4C9E"/>
    <w:rsid w:val="003B1C2F"/>
    <w:rsid w:val="003B2037"/>
    <w:rsid w:val="003B234A"/>
    <w:rsid w:val="003B3493"/>
    <w:rsid w:val="003B3D7F"/>
    <w:rsid w:val="003B3E37"/>
    <w:rsid w:val="003B4666"/>
    <w:rsid w:val="003B7359"/>
    <w:rsid w:val="003C1F79"/>
    <w:rsid w:val="003C2EDB"/>
    <w:rsid w:val="003C554F"/>
    <w:rsid w:val="003C5868"/>
    <w:rsid w:val="003C5F7A"/>
    <w:rsid w:val="003C7E7B"/>
    <w:rsid w:val="003D0D11"/>
    <w:rsid w:val="003D29E1"/>
    <w:rsid w:val="003D4463"/>
    <w:rsid w:val="003D5409"/>
    <w:rsid w:val="003D680F"/>
    <w:rsid w:val="003D77A1"/>
    <w:rsid w:val="003E338A"/>
    <w:rsid w:val="003E3B75"/>
    <w:rsid w:val="003E47E7"/>
    <w:rsid w:val="003E4936"/>
    <w:rsid w:val="003E5B12"/>
    <w:rsid w:val="003E6645"/>
    <w:rsid w:val="003E6BD0"/>
    <w:rsid w:val="003E6CDB"/>
    <w:rsid w:val="003F072D"/>
    <w:rsid w:val="003F2AC6"/>
    <w:rsid w:val="003F3E06"/>
    <w:rsid w:val="003F4088"/>
    <w:rsid w:val="0040149C"/>
    <w:rsid w:val="0040286D"/>
    <w:rsid w:val="00405FDF"/>
    <w:rsid w:val="00410171"/>
    <w:rsid w:val="00414478"/>
    <w:rsid w:val="00415C2C"/>
    <w:rsid w:val="00421551"/>
    <w:rsid w:val="00421766"/>
    <w:rsid w:val="00423A7E"/>
    <w:rsid w:val="004248C5"/>
    <w:rsid w:val="00424E3B"/>
    <w:rsid w:val="0042577B"/>
    <w:rsid w:val="004310AC"/>
    <w:rsid w:val="00432E8A"/>
    <w:rsid w:val="00435476"/>
    <w:rsid w:val="00435AB2"/>
    <w:rsid w:val="00445B64"/>
    <w:rsid w:val="004471D9"/>
    <w:rsid w:val="004476D5"/>
    <w:rsid w:val="0045177C"/>
    <w:rsid w:val="00451849"/>
    <w:rsid w:val="004540C3"/>
    <w:rsid w:val="00454962"/>
    <w:rsid w:val="00454C12"/>
    <w:rsid w:val="00455334"/>
    <w:rsid w:val="004570B3"/>
    <w:rsid w:val="004601F1"/>
    <w:rsid w:val="00460EE0"/>
    <w:rsid w:val="00461C4F"/>
    <w:rsid w:val="00463433"/>
    <w:rsid w:val="00464270"/>
    <w:rsid w:val="004649AB"/>
    <w:rsid w:val="00470A67"/>
    <w:rsid w:val="00472779"/>
    <w:rsid w:val="00472A09"/>
    <w:rsid w:val="004730E4"/>
    <w:rsid w:val="004743EB"/>
    <w:rsid w:val="0047707D"/>
    <w:rsid w:val="004807FC"/>
    <w:rsid w:val="00485C3C"/>
    <w:rsid w:val="00485F87"/>
    <w:rsid w:val="004861BD"/>
    <w:rsid w:val="00492BD3"/>
    <w:rsid w:val="0049392D"/>
    <w:rsid w:val="00495B23"/>
    <w:rsid w:val="00495CBC"/>
    <w:rsid w:val="004A0169"/>
    <w:rsid w:val="004A1453"/>
    <w:rsid w:val="004A2CEA"/>
    <w:rsid w:val="004A3AC5"/>
    <w:rsid w:val="004A43F2"/>
    <w:rsid w:val="004A5CFD"/>
    <w:rsid w:val="004A7339"/>
    <w:rsid w:val="004A7461"/>
    <w:rsid w:val="004A782D"/>
    <w:rsid w:val="004B2DAA"/>
    <w:rsid w:val="004B70BD"/>
    <w:rsid w:val="004C11C0"/>
    <w:rsid w:val="004C1FB3"/>
    <w:rsid w:val="004C2112"/>
    <w:rsid w:val="004C215D"/>
    <w:rsid w:val="004C4C06"/>
    <w:rsid w:val="004C7165"/>
    <w:rsid w:val="004D1A03"/>
    <w:rsid w:val="004D4D95"/>
    <w:rsid w:val="004D67DC"/>
    <w:rsid w:val="004D7EF1"/>
    <w:rsid w:val="004E6470"/>
    <w:rsid w:val="004F12DA"/>
    <w:rsid w:val="004F642B"/>
    <w:rsid w:val="004F7162"/>
    <w:rsid w:val="0050001E"/>
    <w:rsid w:val="0050030A"/>
    <w:rsid w:val="0050032C"/>
    <w:rsid w:val="00501102"/>
    <w:rsid w:val="00504733"/>
    <w:rsid w:val="005079B4"/>
    <w:rsid w:val="00507CF9"/>
    <w:rsid w:val="005160EA"/>
    <w:rsid w:val="00517008"/>
    <w:rsid w:val="00520D61"/>
    <w:rsid w:val="0052111D"/>
    <w:rsid w:val="0052311E"/>
    <w:rsid w:val="00531A10"/>
    <w:rsid w:val="005325E5"/>
    <w:rsid w:val="00537F26"/>
    <w:rsid w:val="00541495"/>
    <w:rsid w:val="005429A9"/>
    <w:rsid w:val="0054490C"/>
    <w:rsid w:val="00544B68"/>
    <w:rsid w:val="0054741F"/>
    <w:rsid w:val="00550A8B"/>
    <w:rsid w:val="00551124"/>
    <w:rsid w:val="00554C91"/>
    <w:rsid w:val="00557129"/>
    <w:rsid w:val="00561C73"/>
    <w:rsid w:val="00563B7D"/>
    <w:rsid w:val="005644D6"/>
    <w:rsid w:val="00564C51"/>
    <w:rsid w:val="00564CD6"/>
    <w:rsid w:val="00566C3B"/>
    <w:rsid w:val="00566F81"/>
    <w:rsid w:val="005704BE"/>
    <w:rsid w:val="00571595"/>
    <w:rsid w:val="00571BC0"/>
    <w:rsid w:val="00572ADD"/>
    <w:rsid w:val="005730C8"/>
    <w:rsid w:val="00575DCF"/>
    <w:rsid w:val="005760A9"/>
    <w:rsid w:val="00580579"/>
    <w:rsid w:val="00580712"/>
    <w:rsid w:val="005828AB"/>
    <w:rsid w:val="00584249"/>
    <w:rsid w:val="0059059F"/>
    <w:rsid w:val="00591B05"/>
    <w:rsid w:val="00594464"/>
    <w:rsid w:val="00594F1A"/>
    <w:rsid w:val="0059754C"/>
    <w:rsid w:val="00597A3B"/>
    <w:rsid w:val="005A0BC7"/>
    <w:rsid w:val="005A3061"/>
    <w:rsid w:val="005A5013"/>
    <w:rsid w:val="005A581A"/>
    <w:rsid w:val="005A6333"/>
    <w:rsid w:val="005A64E5"/>
    <w:rsid w:val="005A73A2"/>
    <w:rsid w:val="005B2400"/>
    <w:rsid w:val="005B27A0"/>
    <w:rsid w:val="005B2FA1"/>
    <w:rsid w:val="005B4EA8"/>
    <w:rsid w:val="005C213F"/>
    <w:rsid w:val="005C2D74"/>
    <w:rsid w:val="005C3DBA"/>
    <w:rsid w:val="005C455A"/>
    <w:rsid w:val="005D0923"/>
    <w:rsid w:val="005D3AD6"/>
    <w:rsid w:val="005D6577"/>
    <w:rsid w:val="005D743C"/>
    <w:rsid w:val="005E002C"/>
    <w:rsid w:val="005E1190"/>
    <w:rsid w:val="005E2250"/>
    <w:rsid w:val="005E26A7"/>
    <w:rsid w:val="005F2F68"/>
    <w:rsid w:val="005F6EFE"/>
    <w:rsid w:val="005F7D8B"/>
    <w:rsid w:val="00600415"/>
    <w:rsid w:val="00600E77"/>
    <w:rsid w:val="00601935"/>
    <w:rsid w:val="0060213D"/>
    <w:rsid w:val="00602FD7"/>
    <w:rsid w:val="00605685"/>
    <w:rsid w:val="006078AB"/>
    <w:rsid w:val="006150F1"/>
    <w:rsid w:val="00616F68"/>
    <w:rsid w:val="00621F12"/>
    <w:rsid w:val="00622474"/>
    <w:rsid w:val="00622781"/>
    <w:rsid w:val="0062368C"/>
    <w:rsid w:val="00624173"/>
    <w:rsid w:val="006275B3"/>
    <w:rsid w:val="006309E3"/>
    <w:rsid w:val="00630FE4"/>
    <w:rsid w:val="00631AC5"/>
    <w:rsid w:val="0063285B"/>
    <w:rsid w:val="00632BD9"/>
    <w:rsid w:val="00635AE0"/>
    <w:rsid w:val="00636397"/>
    <w:rsid w:val="00636A62"/>
    <w:rsid w:val="0063773D"/>
    <w:rsid w:val="00640BFF"/>
    <w:rsid w:val="00641170"/>
    <w:rsid w:val="00642CFA"/>
    <w:rsid w:val="00646FBB"/>
    <w:rsid w:val="006504E6"/>
    <w:rsid w:val="0065185E"/>
    <w:rsid w:val="00652A23"/>
    <w:rsid w:val="006540B3"/>
    <w:rsid w:val="00654BC3"/>
    <w:rsid w:val="00655A32"/>
    <w:rsid w:val="0065628B"/>
    <w:rsid w:val="0066034F"/>
    <w:rsid w:val="006656DE"/>
    <w:rsid w:val="0066589F"/>
    <w:rsid w:val="0066599E"/>
    <w:rsid w:val="00666C40"/>
    <w:rsid w:val="00667859"/>
    <w:rsid w:val="00667C8F"/>
    <w:rsid w:val="00673609"/>
    <w:rsid w:val="00673B11"/>
    <w:rsid w:val="0068455F"/>
    <w:rsid w:val="00685E1D"/>
    <w:rsid w:val="00693753"/>
    <w:rsid w:val="0069621B"/>
    <w:rsid w:val="006A34C8"/>
    <w:rsid w:val="006A45E5"/>
    <w:rsid w:val="006A62F0"/>
    <w:rsid w:val="006A643E"/>
    <w:rsid w:val="006A7918"/>
    <w:rsid w:val="006B153F"/>
    <w:rsid w:val="006B30A9"/>
    <w:rsid w:val="006B3505"/>
    <w:rsid w:val="006B4818"/>
    <w:rsid w:val="006B63FE"/>
    <w:rsid w:val="006B71EB"/>
    <w:rsid w:val="006B7853"/>
    <w:rsid w:val="006B7942"/>
    <w:rsid w:val="006B7B07"/>
    <w:rsid w:val="006C176C"/>
    <w:rsid w:val="006C30BA"/>
    <w:rsid w:val="006C4A3E"/>
    <w:rsid w:val="006C4AA3"/>
    <w:rsid w:val="006C7463"/>
    <w:rsid w:val="006D0638"/>
    <w:rsid w:val="006D19A3"/>
    <w:rsid w:val="006D2E84"/>
    <w:rsid w:val="006D32C5"/>
    <w:rsid w:val="006D3A6A"/>
    <w:rsid w:val="006D434D"/>
    <w:rsid w:val="006D4C8C"/>
    <w:rsid w:val="006D4CAF"/>
    <w:rsid w:val="006D5DD8"/>
    <w:rsid w:val="006D6C47"/>
    <w:rsid w:val="006E1135"/>
    <w:rsid w:val="006E3044"/>
    <w:rsid w:val="006E4C25"/>
    <w:rsid w:val="006E4EE6"/>
    <w:rsid w:val="006E6209"/>
    <w:rsid w:val="006F02DE"/>
    <w:rsid w:val="006F0E4B"/>
    <w:rsid w:val="006F209E"/>
    <w:rsid w:val="006F3276"/>
    <w:rsid w:val="006F7514"/>
    <w:rsid w:val="0070205B"/>
    <w:rsid w:val="00705073"/>
    <w:rsid w:val="00706565"/>
    <w:rsid w:val="007101B0"/>
    <w:rsid w:val="00711E6C"/>
    <w:rsid w:val="00717F5E"/>
    <w:rsid w:val="007203AE"/>
    <w:rsid w:val="007230F2"/>
    <w:rsid w:val="0072577C"/>
    <w:rsid w:val="00727F94"/>
    <w:rsid w:val="007307CD"/>
    <w:rsid w:val="007337EB"/>
    <w:rsid w:val="00735038"/>
    <w:rsid w:val="007351E9"/>
    <w:rsid w:val="00737C8A"/>
    <w:rsid w:val="0074071D"/>
    <w:rsid w:val="007434AE"/>
    <w:rsid w:val="00745926"/>
    <w:rsid w:val="00745D18"/>
    <w:rsid w:val="00746EBC"/>
    <w:rsid w:val="007473F7"/>
    <w:rsid w:val="0075743F"/>
    <w:rsid w:val="00757662"/>
    <w:rsid w:val="00764A6C"/>
    <w:rsid w:val="00766D88"/>
    <w:rsid w:val="00767472"/>
    <w:rsid w:val="00767BE6"/>
    <w:rsid w:val="00770864"/>
    <w:rsid w:val="00776095"/>
    <w:rsid w:val="00776530"/>
    <w:rsid w:val="007806D9"/>
    <w:rsid w:val="00780B01"/>
    <w:rsid w:val="00782CF0"/>
    <w:rsid w:val="00783355"/>
    <w:rsid w:val="0078383E"/>
    <w:rsid w:val="00783EC3"/>
    <w:rsid w:val="007842FB"/>
    <w:rsid w:val="00784362"/>
    <w:rsid w:val="007857AE"/>
    <w:rsid w:val="00785EA6"/>
    <w:rsid w:val="00786127"/>
    <w:rsid w:val="0078770F"/>
    <w:rsid w:val="00791651"/>
    <w:rsid w:val="00791A85"/>
    <w:rsid w:val="00791E8E"/>
    <w:rsid w:val="00792D32"/>
    <w:rsid w:val="00793653"/>
    <w:rsid w:val="0079375E"/>
    <w:rsid w:val="00793C91"/>
    <w:rsid w:val="00794390"/>
    <w:rsid w:val="0079444E"/>
    <w:rsid w:val="0079669D"/>
    <w:rsid w:val="007A0109"/>
    <w:rsid w:val="007A0908"/>
    <w:rsid w:val="007A1A2E"/>
    <w:rsid w:val="007A258E"/>
    <w:rsid w:val="007A6309"/>
    <w:rsid w:val="007B1CF2"/>
    <w:rsid w:val="007B2500"/>
    <w:rsid w:val="007B2718"/>
    <w:rsid w:val="007B2A0D"/>
    <w:rsid w:val="007B393F"/>
    <w:rsid w:val="007C11C7"/>
    <w:rsid w:val="007C17C4"/>
    <w:rsid w:val="007C28EC"/>
    <w:rsid w:val="007C6084"/>
    <w:rsid w:val="007C6FEC"/>
    <w:rsid w:val="007D4609"/>
    <w:rsid w:val="007D61D6"/>
    <w:rsid w:val="007D6C17"/>
    <w:rsid w:val="007D6E0B"/>
    <w:rsid w:val="007D7B51"/>
    <w:rsid w:val="007E0CE8"/>
    <w:rsid w:val="007E11E7"/>
    <w:rsid w:val="007E1B19"/>
    <w:rsid w:val="007E2D65"/>
    <w:rsid w:val="007E35DC"/>
    <w:rsid w:val="007E39AE"/>
    <w:rsid w:val="007E3FE7"/>
    <w:rsid w:val="007E608D"/>
    <w:rsid w:val="007E7D4F"/>
    <w:rsid w:val="007F0232"/>
    <w:rsid w:val="007F112D"/>
    <w:rsid w:val="007F26B0"/>
    <w:rsid w:val="007F27CE"/>
    <w:rsid w:val="007F2C00"/>
    <w:rsid w:val="007F3623"/>
    <w:rsid w:val="007F4912"/>
    <w:rsid w:val="00800255"/>
    <w:rsid w:val="00800C29"/>
    <w:rsid w:val="00803122"/>
    <w:rsid w:val="00804063"/>
    <w:rsid w:val="008041E1"/>
    <w:rsid w:val="00804276"/>
    <w:rsid w:val="00805C27"/>
    <w:rsid w:val="00811043"/>
    <w:rsid w:val="00815292"/>
    <w:rsid w:val="008203AB"/>
    <w:rsid w:val="00820619"/>
    <w:rsid w:val="0082430E"/>
    <w:rsid w:val="00826588"/>
    <w:rsid w:val="00827311"/>
    <w:rsid w:val="00827ABF"/>
    <w:rsid w:val="00827DA5"/>
    <w:rsid w:val="0083180A"/>
    <w:rsid w:val="00832E2A"/>
    <w:rsid w:val="00832E9C"/>
    <w:rsid w:val="00834BB4"/>
    <w:rsid w:val="00835187"/>
    <w:rsid w:val="00840D19"/>
    <w:rsid w:val="008423F5"/>
    <w:rsid w:val="00845A1A"/>
    <w:rsid w:val="00847AC8"/>
    <w:rsid w:val="00847E1C"/>
    <w:rsid w:val="00852181"/>
    <w:rsid w:val="008535E2"/>
    <w:rsid w:val="00854FD9"/>
    <w:rsid w:val="00856E3A"/>
    <w:rsid w:val="00857AD3"/>
    <w:rsid w:val="008608A3"/>
    <w:rsid w:val="00861EE9"/>
    <w:rsid w:val="00862C30"/>
    <w:rsid w:val="00864322"/>
    <w:rsid w:val="008649F8"/>
    <w:rsid w:val="0086526A"/>
    <w:rsid w:val="00871FE6"/>
    <w:rsid w:val="00872AB1"/>
    <w:rsid w:val="00873789"/>
    <w:rsid w:val="00874A01"/>
    <w:rsid w:val="00880125"/>
    <w:rsid w:val="00881AE3"/>
    <w:rsid w:val="00881E67"/>
    <w:rsid w:val="00893FA4"/>
    <w:rsid w:val="008945D9"/>
    <w:rsid w:val="00896715"/>
    <w:rsid w:val="008A4924"/>
    <w:rsid w:val="008A5A76"/>
    <w:rsid w:val="008A61DF"/>
    <w:rsid w:val="008B21E4"/>
    <w:rsid w:val="008B3962"/>
    <w:rsid w:val="008B478C"/>
    <w:rsid w:val="008B5037"/>
    <w:rsid w:val="008B59FC"/>
    <w:rsid w:val="008C139A"/>
    <w:rsid w:val="008C1431"/>
    <w:rsid w:val="008C1F3E"/>
    <w:rsid w:val="008C2DA2"/>
    <w:rsid w:val="008C4E24"/>
    <w:rsid w:val="008C6803"/>
    <w:rsid w:val="008D2FDE"/>
    <w:rsid w:val="008D3A98"/>
    <w:rsid w:val="008E1121"/>
    <w:rsid w:val="008E1F39"/>
    <w:rsid w:val="008E2370"/>
    <w:rsid w:val="008E3FF9"/>
    <w:rsid w:val="008E70D3"/>
    <w:rsid w:val="008F06A7"/>
    <w:rsid w:val="008F3C55"/>
    <w:rsid w:val="00900D46"/>
    <w:rsid w:val="0090207A"/>
    <w:rsid w:val="009038B7"/>
    <w:rsid w:val="00903AFF"/>
    <w:rsid w:val="009139B3"/>
    <w:rsid w:val="00916062"/>
    <w:rsid w:val="00917A3B"/>
    <w:rsid w:val="00917FF4"/>
    <w:rsid w:val="00922386"/>
    <w:rsid w:val="00925579"/>
    <w:rsid w:val="00930F1A"/>
    <w:rsid w:val="00934B65"/>
    <w:rsid w:val="00936124"/>
    <w:rsid w:val="00942EA2"/>
    <w:rsid w:val="009466C0"/>
    <w:rsid w:val="009532B1"/>
    <w:rsid w:val="009537AC"/>
    <w:rsid w:val="0096158A"/>
    <w:rsid w:val="009624B2"/>
    <w:rsid w:val="00963AF9"/>
    <w:rsid w:val="00964807"/>
    <w:rsid w:val="0096590C"/>
    <w:rsid w:val="00971E8C"/>
    <w:rsid w:val="009720CD"/>
    <w:rsid w:val="009738B8"/>
    <w:rsid w:val="0097405B"/>
    <w:rsid w:val="009746BA"/>
    <w:rsid w:val="00984A18"/>
    <w:rsid w:val="009906C7"/>
    <w:rsid w:val="00996869"/>
    <w:rsid w:val="00996A27"/>
    <w:rsid w:val="009A32A5"/>
    <w:rsid w:val="009A57FA"/>
    <w:rsid w:val="009A7C1E"/>
    <w:rsid w:val="009B0F34"/>
    <w:rsid w:val="009B1A8A"/>
    <w:rsid w:val="009B210B"/>
    <w:rsid w:val="009B4DDB"/>
    <w:rsid w:val="009B533D"/>
    <w:rsid w:val="009B569C"/>
    <w:rsid w:val="009C122E"/>
    <w:rsid w:val="009C13F7"/>
    <w:rsid w:val="009C32E0"/>
    <w:rsid w:val="009C6BAB"/>
    <w:rsid w:val="009C6D62"/>
    <w:rsid w:val="009D0218"/>
    <w:rsid w:val="009D1B33"/>
    <w:rsid w:val="009D2C0A"/>
    <w:rsid w:val="009D5C48"/>
    <w:rsid w:val="009D600A"/>
    <w:rsid w:val="009D60FD"/>
    <w:rsid w:val="009D71C1"/>
    <w:rsid w:val="009D736B"/>
    <w:rsid w:val="009E1CD4"/>
    <w:rsid w:val="009E1DB6"/>
    <w:rsid w:val="009E1EA8"/>
    <w:rsid w:val="009E2F37"/>
    <w:rsid w:val="009E3F78"/>
    <w:rsid w:val="009E6D23"/>
    <w:rsid w:val="009F0656"/>
    <w:rsid w:val="009F21C8"/>
    <w:rsid w:val="009F2CF0"/>
    <w:rsid w:val="009F4A20"/>
    <w:rsid w:val="009F75AB"/>
    <w:rsid w:val="009F793A"/>
    <w:rsid w:val="00A0036A"/>
    <w:rsid w:val="00A0089D"/>
    <w:rsid w:val="00A01B3A"/>
    <w:rsid w:val="00A02C44"/>
    <w:rsid w:val="00A04690"/>
    <w:rsid w:val="00A049BA"/>
    <w:rsid w:val="00A05754"/>
    <w:rsid w:val="00A05AB6"/>
    <w:rsid w:val="00A1040A"/>
    <w:rsid w:val="00A1175F"/>
    <w:rsid w:val="00A15039"/>
    <w:rsid w:val="00A22F50"/>
    <w:rsid w:val="00A26EA3"/>
    <w:rsid w:val="00A27117"/>
    <w:rsid w:val="00A3179E"/>
    <w:rsid w:val="00A32426"/>
    <w:rsid w:val="00A32C23"/>
    <w:rsid w:val="00A35F31"/>
    <w:rsid w:val="00A40DD3"/>
    <w:rsid w:val="00A41B6C"/>
    <w:rsid w:val="00A43CEE"/>
    <w:rsid w:val="00A47F19"/>
    <w:rsid w:val="00A5222B"/>
    <w:rsid w:val="00A5499F"/>
    <w:rsid w:val="00A54A69"/>
    <w:rsid w:val="00A56894"/>
    <w:rsid w:val="00A578FA"/>
    <w:rsid w:val="00A62034"/>
    <w:rsid w:val="00A63018"/>
    <w:rsid w:val="00A65C9E"/>
    <w:rsid w:val="00A72529"/>
    <w:rsid w:val="00A72D2A"/>
    <w:rsid w:val="00A75AB3"/>
    <w:rsid w:val="00A76779"/>
    <w:rsid w:val="00A77B77"/>
    <w:rsid w:val="00A807B7"/>
    <w:rsid w:val="00A821AD"/>
    <w:rsid w:val="00A8311B"/>
    <w:rsid w:val="00A927EF"/>
    <w:rsid w:val="00A947CF"/>
    <w:rsid w:val="00AA444B"/>
    <w:rsid w:val="00AA458D"/>
    <w:rsid w:val="00AA618C"/>
    <w:rsid w:val="00AB2109"/>
    <w:rsid w:val="00AB6314"/>
    <w:rsid w:val="00AC359B"/>
    <w:rsid w:val="00AC7974"/>
    <w:rsid w:val="00AC7CFA"/>
    <w:rsid w:val="00AD4EDB"/>
    <w:rsid w:val="00AD6CD4"/>
    <w:rsid w:val="00AD7A7E"/>
    <w:rsid w:val="00AE00B2"/>
    <w:rsid w:val="00AE0996"/>
    <w:rsid w:val="00AE27C3"/>
    <w:rsid w:val="00AE461F"/>
    <w:rsid w:val="00AF1AB6"/>
    <w:rsid w:val="00AF2666"/>
    <w:rsid w:val="00AF48CD"/>
    <w:rsid w:val="00AF49B7"/>
    <w:rsid w:val="00AF74E6"/>
    <w:rsid w:val="00B00A2B"/>
    <w:rsid w:val="00B00AB2"/>
    <w:rsid w:val="00B0101D"/>
    <w:rsid w:val="00B01435"/>
    <w:rsid w:val="00B01F08"/>
    <w:rsid w:val="00B1350E"/>
    <w:rsid w:val="00B13C0C"/>
    <w:rsid w:val="00B153DD"/>
    <w:rsid w:val="00B155BF"/>
    <w:rsid w:val="00B16035"/>
    <w:rsid w:val="00B162C5"/>
    <w:rsid w:val="00B167C3"/>
    <w:rsid w:val="00B16E8F"/>
    <w:rsid w:val="00B242B1"/>
    <w:rsid w:val="00B245EF"/>
    <w:rsid w:val="00B257A2"/>
    <w:rsid w:val="00B30401"/>
    <w:rsid w:val="00B310CC"/>
    <w:rsid w:val="00B319F3"/>
    <w:rsid w:val="00B40D6A"/>
    <w:rsid w:val="00B4103A"/>
    <w:rsid w:val="00B41247"/>
    <w:rsid w:val="00B44156"/>
    <w:rsid w:val="00B45E56"/>
    <w:rsid w:val="00B45F11"/>
    <w:rsid w:val="00B46BA7"/>
    <w:rsid w:val="00B50756"/>
    <w:rsid w:val="00B51E67"/>
    <w:rsid w:val="00B52C9F"/>
    <w:rsid w:val="00B5482A"/>
    <w:rsid w:val="00B61010"/>
    <w:rsid w:val="00B62674"/>
    <w:rsid w:val="00B651DB"/>
    <w:rsid w:val="00B65CB3"/>
    <w:rsid w:val="00B6637D"/>
    <w:rsid w:val="00B81571"/>
    <w:rsid w:val="00B820B3"/>
    <w:rsid w:val="00B823B7"/>
    <w:rsid w:val="00B83B7F"/>
    <w:rsid w:val="00B83C0B"/>
    <w:rsid w:val="00B84D9E"/>
    <w:rsid w:val="00B85BCB"/>
    <w:rsid w:val="00B869A3"/>
    <w:rsid w:val="00B9004B"/>
    <w:rsid w:val="00B95E36"/>
    <w:rsid w:val="00B97FAD"/>
    <w:rsid w:val="00BA0814"/>
    <w:rsid w:val="00BA4885"/>
    <w:rsid w:val="00BA4E5C"/>
    <w:rsid w:val="00BB34BE"/>
    <w:rsid w:val="00BB4894"/>
    <w:rsid w:val="00BB5283"/>
    <w:rsid w:val="00BB76D0"/>
    <w:rsid w:val="00BC2EA1"/>
    <w:rsid w:val="00BC363C"/>
    <w:rsid w:val="00BC428C"/>
    <w:rsid w:val="00BC564F"/>
    <w:rsid w:val="00BC5D90"/>
    <w:rsid w:val="00BC6AD1"/>
    <w:rsid w:val="00BC7E2D"/>
    <w:rsid w:val="00BD174E"/>
    <w:rsid w:val="00BD378B"/>
    <w:rsid w:val="00BD4872"/>
    <w:rsid w:val="00BE018E"/>
    <w:rsid w:val="00BE1742"/>
    <w:rsid w:val="00BE2F98"/>
    <w:rsid w:val="00BE39D9"/>
    <w:rsid w:val="00BE47DC"/>
    <w:rsid w:val="00BE4FCD"/>
    <w:rsid w:val="00BF1882"/>
    <w:rsid w:val="00BF2295"/>
    <w:rsid w:val="00BF22AC"/>
    <w:rsid w:val="00BF3E8B"/>
    <w:rsid w:val="00BF40DE"/>
    <w:rsid w:val="00BF5E5A"/>
    <w:rsid w:val="00BF6392"/>
    <w:rsid w:val="00BF7396"/>
    <w:rsid w:val="00BF7D2A"/>
    <w:rsid w:val="00C00A97"/>
    <w:rsid w:val="00C02C20"/>
    <w:rsid w:val="00C040B9"/>
    <w:rsid w:val="00C04322"/>
    <w:rsid w:val="00C04882"/>
    <w:rsid w:val="00C04B35"/>
    <w:rsid w:val="00C051AF"/>
    <w:rsid w:val="00C076BF"/>
    <w:rsid w:val="00C10F24"/>
    <w:rsid w:val="00C12A28"/>
    <w:rsid w:val="00C13227"/>
    <w:rsid w:val="00C1464E"/>
    <w:rsid w:val="00C15C4D"/>
    <w:rsid w:val="00C15C86"/>
    <w:rsid w:val="00C17B97"/>
    <w:rsid w:val="00C20E3E"/>
    <w:rsid w:val="00C249C2"/>
    <w:rsid w:val="00C31E28"/>
    <w:rsid w:val="00C34DB9"/>
    <w:rsid w:val="00C370F3"/>
    <w:rsid w:val="00C37128"/>
    <w:rsid w:val="00C37A16"/>
    <w:rsid w:val="00C37B90"/>
    <w:rsid w:val="00C406C9"/>
    <w:rsid w:val="00C46200"/>
    <w:rsid w:val="00C47FE9"/>
    <w:rsid w:val="00C500ED"/>
    <w:rsid w:val="00C516CE"/>
    <w:rsid w:val="00C53ABC"/>
    <w:rsid w:val="00C5495D"/>
    <w:rsid w:val="00C55EEB"/>
    <w:rsid w:val="00C5730E"/>
    <w:rsid w:val="00C602CF"/>
    <w:rsid w:val="00C62C24"/>
    <w:rsid w:val="00C635B6"/>
    <w:rsid w:val="00C669DE"/>
    <w:rsid w:val="00C66CAE"/>
    <w:rsid w:val="00C7116A"/>
    <w:rsid w:val="00C72153"/>
    <w:rsid w:val="00C74DF3"/>
    <w:rsid w:val="00C75327"/>
    <w:rsid w:val="00C76023"/>
    <w:rsid w:val="00C76693"/>
    <w:rsid w:val="00C77555"/>
    <w:rsid w:val="00C817DA"/>
    <w:rsid w:val="00C85451"/>
    <w:rsid w:val="00C91894"/>
    <w:rsid w:val="00C91FD9"/>
    <w:rsid w:val="00C92126"/>
    <w:rsid w:val="00C94B86"/>
    <w:rsid w:val="00C96C6F"/>
    <w:rsid w:val="00CA0855"/>
    <w:rsid w:val="00CA0971"/>
    <w:rsid w:val="00CA20F9"/>
    <w:rsid w:val="00CA3472"/>
    <w:rsid w:val="00CA78AE"/>
    <w:rsid w:val="00CB008C"/>
    <w:rsid w:val="00CB79AC"/>
    <w:rsid w:val="00CC0BA6"/>
    <w:rsid w:val="00CC2240"/>
    <w:rsid w:val="00CC263D"/>
    <w:rsid w:val="00CC4A11"/>
    <w:rsid w:val="00CD0182"/>
    <w:rsid w:val="00CD101E"/>
    <w:rsid w:val="00CD30CD"/>
    <w:rsid w:val="00CD3855"/>
    <w:rsid w:val="00CD571A"/>
    <w:rsid w:val="00CD6B8E"/>
    <w:rsid w:val="00CD6CCC"/>
    <w:rsid w:val="00CD7D9C"/>
    <w:rsid w:val="00CE005B"/>
    <w:rsid w:val="00CE3CD7"/>
    <w:rsid w:val="00CE4F0B"/>
    <w:rsid w:val="00CE5A4C"/>
    <w:rsid w:val="00CE5FF3"/>
    <w:rsid w:val="00CE65F0"/>
    <w:rsid w:val="00CF1A4A"/>
    <w:rsid w:val="00CF2F15"/>
    <w:rsid w:val="00CF301B"/>
    <w:rsid w:val="00CF3BB7"/>
    <w:rsid w:val="00CF7684"/>
    <w:rsid w:val="00D01105"/>
    <w:rsid w:val="00D01122"/>
    <w:rsid w:val="00D0361A"/>
    <w:rsid w:val="00D05371"/>
    <w:rsid w:val="00D10133"/>
    <w:rsid w:val="00D10868"/>
    <w:rsid w:val="00D202C4"/>
    <w:rsid w:val="00D215AA"/>
    <w:rsid w:val="00D228CD"/>
    <w:rsid w:val="00D242CC"/>
    <w:rsid w:val="00D25FA4"/>
    <w:rsid w:val="00D30595"/>
    <w:rsid w:val="00D30ADD"/>
    <w:rsid w:val="00D32A0D"/>
    <w:rsid w:val="00D342F2"/>
    <w:rsid w:val="00D35336"/>
    <w:rsid w:val="00D43090"/>
    <w:rsid w:val="00D43A0D"/>
    <w:rsid w:val="00D4534E"/>
    <w:rsid w:val="00D46867"/>
    <w:rsid w:val="00D47173"/>
    <w:rsid w:val="00D473F7"/>
    <w:rsid w:val="00D50CF9"/>
    <w:rsid w:val="00D526F3"/>
    <w:rsid w:val="00D52E67"/>
    <w:rsid w:val="00D5694C"/>
    <w:rsid w:val="00D57372"/>
    <w:rsid w:val="00D57FC5"/>
    <w:rsid w:val="00D60399"/>
    <w:rsid w:val="00D60B88"/>
    <w:rsid w:val="00D6161B"/>
    <w:rsid w:val="00D61C02"/>
    <w:rsid w:val="00D64B40"/>
    <w:rsid w:val="00D650E7"/>
    <w:rsid w:val="00D6746C"/>
    <w:rsid w:val="00D67E06"/>
    <w:rsid w:val="00D70F59"/>
    <w:rsid w:val="00D71C3D"/>
    <w:rsid w:val="00D71CC9"/>
    <w:rsid w:val="00D74AF2"/>
    <w:rsid w:val="00D76675"/>
    <w:rsid w:val="00D768E8"/>
    <w:rsid w:val="00D81156"/>
    <w:rsid w:val="00D816C0"/>
    <w:rsid w:val="00D81C17"/>
    <w:rsid w:val="00D83F14"/>
    <w:rsid w:val="00D86DE7"/>
    <w:rsid w:val="00D91D38"/>
    <w:rsid w:val="00D92844"/>
    <w:rsid w:val="00D92B45"/>
    <w:rsid w:val="00D941B0"/>
    <w:rsid w:val="00D95655"/>
    <w:rsid w:val="00D9607B"/>
    <w:rsid w:val="00D96FF1"/>
    <w:rsid w:val="00D97E58"/>
    <w:rsid w:val="00DA3DCC"/>
    <w:rsid w:val="00DA4976"/>
    <w:rsid w:val="00DA5B1D"/>
    <w:rsid w:val="00DA6B4C"/>
    <w:rsid w:val="00DA7C26"/>
    <w:rsid w:val="00DB3270"/>
    <w:rsid w:val="00DB4146"/>
    <w:rsid w:val="00DB44CD"/>
    <w:rsid w:val="00DC18E7"/>
    <w:rsid w:val="00DC1E37"/>
    <w:rsid w:val="00DC1FE7"/>
    <w:rsid w:val="00DC5091"/>
    <w:rsid w:val="00DC5473"/>
    <w:rsid w:val="00DC733E"/>
    <w:rsid w:val="00DD038A"/>
    <w:rsid w:val="00DD1229"/>
    <w:rsid w:val="00DD2A84"/>
    <w:rsid w:val="00DD2A88"/>
    <w:rsid w:val="00DD2CEC"/>
    <w:rsid w:val="00DD3663"/>
    <w:rsid w:val="00DD3E18"/>
    <w:rsid w:val="00DD44B9"/>
    <w:rsid w:val="00DD5643"/>
    <w:rsid w:val="00DD6E4A"/>
    <w:rsid w:val="00DE08B3"/>
    <w:rsid w:val="00DE6146"/>
    <w:rsid w:val="00DE64D1"/>
    <w:rsid w:val="00DE7371"/>
    <w:rsid w:val="00DF39A4"/>
    <w:rsid w:val="00DF57BE"/>
    <w:rsid w:val="00DF6996"/>
    <w:rsid w:val="00DF6E2C"/>
    <w:rsid w:val="00DF7A84"/>
    <w:rsid w:val="00E0190D"/>
    <w:rsid w:val="00E04EB4"/>
    <w:rsid w:val="00E064CA"/>
    <w:rsid w:val="00E06500"/>
    <w:rsid w:val="00E100B2"/>
    <w:rsid w:val="00E12E47"/>
    <w:rsid w:val="00E14074"/>
    <w:rsid w:val="00E146E2"/>
    <w:rsid w:val="00E229DD"/>
    <w:rsid w:val="00E23446"/>
    <w:rsid w:val="00E307A7"/>
    <w:rsid w:val="00E35541"/>
    <w:rsid w:val="00E37A63"/>
    <w:rsid w:val="00E41360"/>
    <w:rsid w:val="00E41B50"/>
    <w:rsid w:val="00E42A36"/>
    <w:rsid w:val="00E44497"/>
    <w:rsid w:val="00E444E6"/>
    <w:rsid w:val="00E4471C"/>
    <w:rsid w:val="00E4529D"/>
    <w:rsid w:val="00E475AD"/>
    <w:rsid w:val="00E47D7F"/>
    <w:rsid w:val="00E47FE1"/>
    <w:rsid w:val="00E50D2C"/>
    <w:rsid w:val="00E50FF6"/>
    <w:rsid w:val="00E52F2F"/>
    <w:rsid w:val="00E530FA"/>
    <w:rsid w:val="00E54D38"/>
    <w:rsid w:val="00E562A9"/>
    <w:rsid w:val="00E57060"/>
    <w:rsid w:val="00E5738D"/>
    <w:rsid w:val="00E57B76"/>
    <w:rsid w:val="00E640EA"/>
    <w:rsid w:val="00E64B80"/>
    <w:rsid w:val="00E65EF9"/>
    <w:rsid w:val="00E713FC"/>
    <w:rsid w:val="00E72D25"/>
    <w:rsid w:val="00E75A0F"/>
    <w:rsid w:val="00E75E56"/>
    <w:rsid w:val="00E76318"/>
    <w:rsid w:val="00E81ECF"/>
    <w:rsid w:val="00E81F8F"/>
    <w:rsid w:val="00E81FAB"/>
    <w:rsid w:val="00E820D6"/>
    <w:rsid w:val="00E85613"/>
    <w:rsid w:val="00E87314"/>
    <w:rsid w:val="00E87616"/>
    <w:rsid w:val="00E9026C"/>
    <w:rsid w:val="00E90B5C"/>
    <w:rsid w:val="00E92047"/>
    <w:rsid w:val="00E95FDF"/>
    <w:rsid w:val="00E96438"/>
    <w:rsid w:val="00E96CA6"/>
    <w:rsid w:val="00EA567F"/>
    <w:rsid w:val="00EA5C16"/>
    <w:rsid w:val="00EA5DDE"/>
    <w:rsid w:val="00EA5E82"/>
    <w:rsid w:val="00EA6506"/>
    <w:rsid w:val="00EB0ACE"/>
    <w:rsid w:val="00EB1E29"/>
    <w:rsid w:val="00EB1F93"/>
    <w:rsid w:val="00EB252B"/>
    <w:rsid w:val="00EB2A03"/>
    <w:rsid w:val="00EB550C"/>
    <w:rsid w:val="00EB59E4"/>
    <w:rsid w:val="00EB6664"/>
    <w:rsid w:val="00EC0026"/>
    <w:rsid w:val="00EC0281"/>
    <w:rsid w:val="00EC26C7"/>
    <w:rsid w:val="00EC2DE4"/>
    <w:rsid w:val="00EC3254"/>
    <w:rsid w:val="00EC3A8B"/>
    <w:rsid w:val="00ED283E"/>
    <w:rsid w:val="00ED5029"/>
    <w:rsid w:val="00EE15D0"/>
    <w:rsid w:val="00EE5A77"/>
    <w:rsid w:val="00EE6C08"/>
    <w:rsid w:val="00EF000D"/>
    <w:rsid w:val="00EF2764"/>
    <w:rsid w:val="00EF601B"/>
    <w:rsid w:val="00EF753E"/>
    <w:rsid w:val="00F00331"/>
    <w:rsid w:val="00F034EC"/>
    <w:rsid w:val="00F03AC8"/>
    <w:rsid w:val="00F048B5"/>
    <w:rsid w:val="00F1094D"/>
    <w:rsid w:val="00F10EF5"/>
    <w:rsid w:val="00F160C6"/>
    <w:rsid w:val="00F1681F"/>
    <w:rsid w:val="00F168D9"/>
    <w:rsid w:val="00F16AF8"/>
    <w:rsid w:val="00F2184A"/>
    <w:rsid w:val="00F272AD"/>
    <w:rsid w:val="00F31811"/>
    <w:rsid w:val="00F33721"/>
    <w:rsid w:val="00F34322"/>
    <w:rsid w:val="00F35AF0"/>
    <w:rsid w:val="00F373A7"/>
    <w:rsid w:val="00F45303"/>
    <w:rsid w:val="00F518E2"/>
    <w:rsid w:val="00F53943"/>
    <w:rsid w:val="00F53DFC"/>
    <w:rsid w:val="00F545A3"/>
    <w:rsid w:val="00F54CE0"/>
    <w:rsid w:val="00F550EF"/>
    <w:rsid w:val="00F57AC7"/>
    <w:rsid w:val="00F620CE"/>
    <w:rsid w:val="00F63521"/>
    <w:rsid w:val="00F644C5"/>
    <w:rsid w:val="00F66271"/>
    <w:rsid w:val="00F66358"/>
    <w:rsid w:val="00F72245"/>
    <w:rsid w:val="00F822CF"/>
    <w:rsid w:val="00F824A9"/>
    <w:rsid w:val="00F86BEE"/>
    <w:rsid w:val="00F938C2"/>
    <w:rsid w:val="00F942F1"/>
    <w:rsid w:val="00F94AF3"/>
    <w:rsid w:val="00F952E7"/>
    <w:rsid w:val="00F97253"/>
    <w:rsid w:val="00F978A0"/>
    <w:rsid w:val="00FA169D"/>
    <w:rsid w:val="00FA1752"/>
    <w:rsid w:val="00FA17D0"/>
    <w:rsid w:val="00FA19E0"/>
    <w:rsid w:val="00FA223B"/>
    <w:rsid w:val="00FA511B"/>
    <w:rsid w:val="00FA5B03"/>
    <w:rsid w:val="00FA5FBC"/>
    <w:rsid w:val="00FA7635"/>
    <w:rsid w:val="00FB0B55"/>
    <w:rsid w:val="00FB32C7"/>
    <w:rsid w:val="00FB3E89"/>
    <w:rsid w:val="00FB4568"/>
    <w:rsid w:val="00FB5706"/>
    <w:rsid w:val="00FC1395"/>
    <w:rsid w:val="00FC4DA7"/>
    <w:rsid w:val="00FC5AE7"/>
    <w:rsid w:val="00FD0D48"/>
    <w:rsid w:val="00FD29EC"/>
    <w:rsid w:val="00FD2B37"/>
    <w:rsid w:val="00FD384D"/>
    <w:rsid w:val="00FE0104"/>
    <w:rsid w:val="00FE029A"/>
    <w:rsid w:val="00FE1564"/>
    <w:rsid w:val="00FE31B1"/>
    <w:rsid w:val="00FE5FAF"/>
    <w:rsid w:val="00FE745B"/>
    <w:rsid w:val="00FE7CC5"/>
    <w:rsid w:val="00FF0D98"/>
    <w:rsid w:val="00FF3CD9"/>
    <w:rsid w:val="00FF524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mso-position-horizontal-relative:page;mso-position-vertical-relative:page" o:allowincell="f" fill="f" fillcolor="white" stroke="f">
      <v:fill color="white" on="f"/>
      <v:stroke on="f"/>
    </o:shapedefaults>
    <o:shapelayout v:ext="edit">
      <o:idmap v:ext="edit" data="1"/>
    </o:shapelayout>
  </w:shapeDefaults>
  <w:decimalSymbol w:val=","/>
  <w:listSeparator w:val=";"/>
  <w14:docId w14:val="44B3D6EC"/>
  <w15:docId w15:val="{4C7998CE-851B-440D-A936-2C6C29D4A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46EBC"/>
    <w:rPr>
      <w:rFonts w:ascii="Arial" w:hAnsi="Arial"/>
      <w:sz w:val="24"/>
      <w:szCs w:val="24"/>
    </w:rPr>
  </w:style>
  <w:style w:type="paragraph" w:styleId="Nagwek1">
    <w:name w:val="heading 1"/>
    <w:basedOn w:val="Normalny"/>
    <w:next w:val="Normalny"/>
    <w:link w:val="Nagwek1Znak"/>
    <w:uiPriority w:val="9"/>
    <w:qFormat/>
    <w:rsid w:val="00B869A3"/>
    <w:pPr>
      <w:keepNext/>
      <w:keepLines/>
      <w:spacing w:before="480"/>
      <w:jc w:val="both"/>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B869A3"/>
    <w:pPr>
      <w:keepNext/>
      <w:keepLines/>
      <w:spacing w:before="200"/>
      <w:jc w:val="both"/>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semiHidden/>
    <w:unhideWhenUsed/>
    <w:qFormat/>
    <w:rsid w:val="00160AEF"/>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numbering" w:customStyle="1" w:styleId="Bezlisty1">
    <w:name w:val="Bez listy1"/>
    <w:next w:val="Bezlisty"/>
    <w:uiPriority w:val="99"/>
    <w:semiHidden/>
    <w:unhideWhenUsed/>
    <w:rsid w:val="00A41B6C"/>
  </w:style>
  <w:style w:type="paragraph" w:styleId="Tekstdymka">
    <w:name w:val="Balloon Text"/>
    <w:basedOn w:val="Normalny"/>
    <w:link w:val="TekstdymkaZnak"/>
    <w:uiPriority w:val="99"/>
    <w:unhideWhenUsed/>
    <w:rsid w:val="00A41B6C"/>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rsid w:val="00A41B6C"/>
    <w:rPr>
      <w:rFonts w:ascii="Tahoma" w:eastAsiaTheme="minorHAnsi" w:hAnsi="Tahoma" w:cs="Tahoma"/>
      <w:sz w:val="16"/>
      <w:szCs w:val="16"/>
      <w:lang w:eastAsia="en-US"/>
    </w:rPr>
  </w:style>
  <w:style w:type="paragraph" w:styleId="Akapitzlist">
    <w:name w:val="List Paragraph"/>
    <w:basedOn w:val="Normalny"/>
    <w:uiPriority w:val="34"/>
    <w:qFormat/>
    <w:rsid w:val="00A41B6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kstpodstawowywcity31">
    <w:name w:val="Tekst podstawowy wcięty 31"/>
    <w:basedOn w:val="Normalny"/>
    <w:rsid w:val="00A41B6C"/>
    <w:pPr>
      <w:suppressAutoHyphens/>
      <w:spacing w:after="120" w:line="276" w:lineRule="auto"/>
      <w:ind w:left="283"/>
    </w:pPr>
    <w:rPr>
      <w:rFonts w:ascii="Calibri" w:eastAsia="Calibri" w:hAnsi="Calibri" w:cs="Calibri"/>
      <w:sz w:val="16"/>
      <w:szCs w:val="16"/>
      <w:lang w:eastAsia="ar-SA"/>
    </w:rPr>
  </w:style>
  <w:style w:type="character" w:customStyle="1" w:styleId="WW8Num5z0">
    <w:name w:val="WW8Num5z0"/>
    <w:rsid w:val="00A41B6C"/>
    <w:rPr>
      <w:rFonts w:ascii="Symbol" w:hAnsi="Symbol"/>
    </w:rPr>
  </w:style>
  <w:style w:type="paragraph" w:styleId="Tekstpodstawowywcity2">
    <w:name w:val="Body Text Indent 2"/>
    <w:basedOn w:val="Normalny"/>
    <w:link w:val="Tekstpodstawowywcity2Znak"/>
    <w:rsid w:val="00A41B6C"/>
    <w:pPr>
      <w:spacing w:after="120" w:line="480" w:lineRule="auto"/>
      <w:ind w:left="283"/>
    </w:pPr>
    <w:rPr>
      <w:rFonts w:ascii="Calibri" w:eastAsia="Calibri" w:hAnsi="Calibri"/>
      <w:sz w:val="22"/>
      <w:szCs w:val="22"/>
      <w:lang w:eastAsia="en-US"/>
    </w:rPr>
  </w:style>
  <w:style w:type="character" w:customStyle="1" w:styleId="Tekstpodstawowywcity2Znak">
    <w:name w:val="Tekst podstawowy wcięty 2 Znak"/>
    <w:basedOn w:val="Domylnaczcionkaakapitu"/>
    <w:link w:val="Tekstpodstawowywcity2"/>
    <w:rsid w:val="00A41B6C"/>
    <w:rPr>
      <w:rFonts w:ascii="Calibri" w:eastAsia="Calibri" w:hAnsi="Calibri"/>
      <w:sz w:val="22"/>
      <w:szCs w:val="22"/>
      <w:lang w:eastAsia="en-US"/>
    </w:rPr>
  </w:style>
  <w:style w:type="paragraph" w:customStyle="1" w:styleId="Default">
    <w:name w:val="Default"/>
    <w:rsid w:val="00A41B6C"/>
    <w:pPr>
      <w:autoSpaceDE w:val="0"/>
      <w:autoSpaceDN w:val="0"/>
      <w:adjustRightInd w:val="0"/>
    </w:pPr>
    <w:rPr>
      <w:rFonts w:ascii="Calibri" w:eastAsia="Calibri" w:hAnsi="Calibri" w:cs="Calibri"/>
      <w:color w:val="000000"/>
      <w:sz w:val="24"/>
      <w:szCs w:val="24"/>
      <w:lang w:eastAsia="en-US"/>
    </w:rPr>
  </w:style>
  <w:style w:type="paragraph" w:customStyle="1" w:styleId="Tekstpodstawowywcity22">
    <w:name w:val="Tekst podstawowy wcięty 22"/>
    <w:basedOn w:val="Normalny"/>
    <w:rsid w:val="00A41B6C"/>
    <w:pPr>
      <w:suppressAutoHyphens/>
      <w:spacing w:after="120" w:line="480" w:lineRule="auto"/>
      <w:ind w:left="283"/>
    </w:pPr>
    <w:rPr>
      <w:rFonts w:ascii="Calibri" w:eastAsia="Calibri" w:hAnsi="Calibri" w:cs="Calibri"/>
      <w:sz w:val="22"/>
      <w:szCs w:val="22"/>
      <w:lang w:eastAsia="ar-SA"/>
    </w:rPr>
  </w:style>
  <w:style w:type="character" w:styleId="Pogrubienie">
    <w:name w:val="Strong"/>
    <w:uiPriority w:val="22"/>
    <w:qFormat/>
    <w:rsid w:val="001E1B68"/>
    <w:rPr>
      <w:b/>
      <w:bCs/>
    </w:rPr>
  </w:style>
  <w:style w:type="character" w:styleId="Hipercze">
    <w:name w:val="Hyperlink"/>
    <w:basedOn w:val="Domylnaczcionkaakapitu"/>
    <w:uiPriority w:val="99"/>
    <w:unhideWhenUsed/>
    <w:rsid w:val="005A5013"/>
    <w:rPr>
      <w:color w:val="0563C1"/>
      <w:u w:val="single"/>
    </w:rPr>
  </w:style>
  <w:style w:type="table" w:styleId="Tabela-Siatka">
    <w:name w:val="Table Grid"/>
    <w:basedOn w:val="Standardowy"/>
    <w:uiPriority w:val="59"/>
    <w:rsid w:val="00D96F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B869A3"/>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B869A3"/>
    <w:rPr>
      <w:rFonts w:asciiTheme="majorHAnsi" w:eastAsiaTheme="majorEastAsia" w:hAnsiTheme="majorHAnsi" w:cstheme="majorBidi"/>
      <w:b/>
      <w:bCs/>
      <w:color w:val="4F81BD" w:themeColor="accent1"/>
      <w:sz w:val="26"/>
      <w:szCs w:val="26"/>
    </w:rPr>
  </w:style>
  <w:style w:type="character" w:customStyle="1" w:styleId="NagwekZnak">
    <w:name w:val="Nagłówek Znak"/>
    <w:basedOn w:val="Domylnaczcionkaakapitu"/>
    <w:link w:val="Nagwek"/>
    <w:rsid w:val="00B869A3"/>
    <w:rPr>
      <w:rFonts w:ascii="Arial" w:hAnsi="Arial"/>
      <w:sz w:val="24"/>
      <w:szCs w:val="24"/>
    </w:rPr>
  </w:style>
  <w:style w:type="character" w:customStyle="1" w:styleId="StopkaZnak">
    <w:name w:val="Stopka Znak"/>
    <w:basedOn w:val="Domylnaczcionkaakapitu"/>
    <w:link w:val="Stopka"/>
    <w:uiPriority w:val="99"/>
    <w:rsid w:val="00B869A3"/>
    <w:rPr>
      <w:rFonts w:ascii="Arial" w:hAnsi="Arial"/>
      <w:sz w:val="24"/>
      <w:szCs w:val="24"/>
    </w:rPr>
  </w:style>
  <w:style w:type="numbering" w:customStyle="1" w:styleId="Bezlisty11">
    <w:name w:val="Bez listy11"/>
    <w:next w:val="Bezlisty"/>
    <w:uiPriority w:val="99"/>
    <w:semiHidden/>
    <w:unhideWhenUsed/>
    <w:rsid w:val="00B869A3"/>
  </w:style>
  <w:style w:type="paragraph" w:styleId="Nagwekspisutreci">
    <w:name w:val="TOC Heading"/>
    <w:basedOn w:val="Nagwek1"/>
    <w:next w:val="Normalny"/>
    <w:uiPriority w:val="39"/>
    <w:semiHidden/>
    <w:unhideWhenUsed/>
    <w:qFormat/>
    <w:rsid w:val="00B869A3"/>
    <w:pPr>
      <w:outlineLvl w:val="9"/>
    </w:pPr>
  </w:style>
  <w:style w:type="paragraph" w:styleId="Spistreci1">
    <w:name w:val="toc 1"/>
    <w:basedOn w:val="Normalny"/>
    <w:next w:val="Normalny"/>
    <w:autoRedefine/>
    <w:uiPriority w:val="39"/>
    <w:unhideWhenUsed/>
    <w:rsid w:val="00B869A3"/>
    <w:pPr>
      <w:spacing w:after="100"/>
      <w:jc w:val="both"/>
    </w:pPr>
    <w:rPr>
      <w:rFonts w:ascii="Cambria" w:hAnsi="Cambria"/>
      <w:sz w:val="22"/>
    </w:rPr>
  </w:style>
  <w:style w:type="paragraph" w:styleId="Spistreci2">
    <w:name w:val="toc 2"/>
    <w:basedOn w:val="Normalny"/>
    <w:next w:val="Normalny"/>
    <w:autoRedefine/>
    <w:uiPriority w:val="39"/>
    <w:unhideWhenUsed/>
    <w:rsid w:val="00B869A3"/>
    <w:pPr>
      <w:spacing w:after="100"/>
      <w:ind w:left="220"/>
      <w:jc w:val="both"/>
    </w:pPr>
    <w:rPr>
      <w:rFonts w:ascii="Cambria" w:hAnsi="Cambria"/>
      <w:sz w:val="22"/>
    </w:rPr>
  </w:style>
  <w:style w:type="character" w:styleId="Odwoaniedokomentarza">
    <w:name w:val="annotation reference"/>
    <w:basedOn w:val="Domylnaczcionkaakapitu"/>
    <w:semiHidden/>
    <w:unhideWhenUsed/>
    <w:rsid w:val="00862C30"/>
    <w:rPr>
      <w:sz w:val="16"/>
      <w:szCs w:val="16"/>
    </w:rPr>
  </w:style>
  <w:style w:type="paragraph" w:styleId="Tekstkomentarza">
    <w:name w:val="annotation text"/>
    <w:basedOn w:val="Normalny"/>
    <w:link w:val="TekstkomentarzaZnak"/>
    <w:semiHidden/>
    <w:unhideWhenUsed/>
    <w:rsid w:val="00862C30"/>
    <w:rPr>
      <w:sz w:val="20"/>
      <w:szCs w:val="20"/>
    </w:rPr>
  </w:style>
  <w:style w:type="character" w:customStyle="1" w:styleId="TekstkomentarzaZnak">
    <w:name w:val="Tekst komentarza Znak"/>
    <w:basedOn w:val="Domylnaczcionkaakapitu"/>
    <w:link w:val="Tekstkomentarza"/>
    <w:semiHidden/>
    <w:rsid w:val="00862C30"/>
    <w:rPr>
      <w:rFonts w:ascii="Arial" w:hAnsi="Arial"/>
    </w:rPr>
  </w:style>
  <w:style w:type="paragraph" w:styleId="Tematkomentarza">
    <w:name w:val="annotation subject"/>
    <w:basedOn w:val="Tekstkomentarza"/>
    <w:next w:val="Tekstkomentarza"/>
    <w:link w:val="TematkomentarzaZnak"/>
    <w:semiHidden/>
    <w:unhideWhenUsed/>
    <w:rsid w:val="00862C30"/>
    <w:rPr>
      <w:b/>
      <w:bCs/>
    </w:rPr>
  </w:style>
  <w:style w:type="character" w:customStyle="1" w:styleId="TematkomentarzaZnak">
    <w:name w:val="Temat komentarza Znak"/>
    <w:basedOn w:val="TekstkomentarzaZnak"/>
    <w:link w:val="Tematkomentarza"/>
    <w:semiHidden/>
    <w:rsid w:val="00862C30"/>
    <w:rPr>
      <w:rFonts w:ascii="Arial" w:hAnsi="Arial"/>
      <w:b/>
      <w:bCs/>
    </w:rPr>
  </w:style>
  <w:style w:type="character" w:customStyle="1" w:styleId="h1">
    <w:name w:val="h1"/>
    <w:basedOn w:val="Domylnaczcionkaakapitu"/>
    <w:rsid w:val="002E4F0B"/>
  </w:style>
  <w:style w:type="character" w:customStyle="1" w:styleId="Nagwek3Znak">
    <w:name w:val="Nagłówek 3 Znak"/>
    <w:basedOn w:val="Domylnaczcionkaakapitu"/>
    <w:link w:val="Nagwek3"/>
    <w:semiHidden/>
    <w:rsid w:val="00160AEF"/>
    <w:rPr>
      <w:rFonts w:asciiTheme="majorHAnsi" w:eastAsiaTheme="majorEastAsia" w:hAnsiTheme="majorHAnsi" w:cstheme="majorBidi"/>
      <w:b/>
      <w:bCs/>
      <w:color w:val="4F81BD" w:themeColor="accent1"/>
      <w:sz w:val="24"/>
      <w:szCs w:val="24"/>
    </w:rPr>
  </w:style>
  <w:style w:type="character" w:customStyle="1" w:styleId="spanlink">
    <w:name w:val="span_link"/>
    <w:basedOn w:val="Domylnaczcionkaakapitu"/>
    <w:rsid w:val="00693753"/>
  </w:style>
  <w:style w:type="character" w:customStyle="1" w:styleId="value">
    <w:name w:val="value"/>
    <w:basedOn w:val="Domylnaczcionkaakapitu"/>
    <w:rsid w:val="007C17C4"/>
  </w:style>
  <w:style w:type="paragraph" w:styleId="NormalnyWeb">
    <w:name w:val="Normal (Web)"/>
    <w:basedOn w:val="Normalny"/>
    <w:uiPriority w:val="99"/>
    <w:semiHidden/>
    <w:unhideWhenUsed/>
    <w:rsid w:val="009038B7"/>
    <w:pPr>
      <w:spacing w:before="100" w:beforeAutospacing="1" w:after="100" w:afterAutospacing="1"/>
    </w:pPr>
    <w:rPr>
      <w:rFonts w:ascii="Times New Roman" w:hAnsi="Times New Roman"/>
    </w:rPr>
  </w:style>
  <w:style w:type="character" w:customStyle="1" w:styleId="attributedetailsvalue">
    <w:name w:val="attributedetailsvalue"/>
    <w:basedOn w:val="Domylnaczcionkaakapitu"/>
    <w:rsid w:val="00423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617123">
      <w:bodyDiv w:val="1"/>
      <w:marLeft w:val="0"/>
      <w:marRight w:val="0"/>
      <w:marTop w:val="0"/>
      <w:marBottom w:val="0"/>
      <w:divBdr>
        <w:top w:val="none" w:sz="0" w:space="0" w:color="auto"/>
        <w:left w:val="none" w:sz="0" w:space="0" w:color="auto"/>
        <w:bottom w:val="none" w:sz="0" w:space="0" w:color="auto"/>
        <w:right w:val="none" w:sz="0" w:space="0" w:color="auto"/>
      </w:divBdr>
    </w:div>
    <w:div w:id="120923352">
      <w:bodyDiv w:val="1"/>
      <w:marLeft w:val="0"/>
      <w:marRight w:val="0"/>
      <w:marTop w:val="0"/>
      <w:marBottom w:val="0"/>
      <w:divBdr>
        <w:top w:val="none" w:sz="0" w:space="0" w:color="auto"/>
        <w:left w:val="none" w:sz="0" w:space="0" w:color="auto"/>
        <w:bottom w:val="none" w:sz="0" w:space="0" w:color="auto"/>
        <w:right w:val="none" w:sz="0" w:space="0" w:color="auto"/>
      </w:divBdr>
    </w:div>
    <w:div w:id="170339308">
      <w:bodyDiv w:val="1"/>
      <w:marLeft w:val="0"/>
      <w:marRight w:val="0"/>
      <w:marTop w:val="0"/>
      <w:marBottom w:val="0"/>
      <w:divBdr>
        <w:top w:val="none" w:sz="0" w:space="0" w:color="auto"/>
        <w:left w:val="none" w:sz="0" w:space="0" w:color="auto"/>
        <w:bottom w:val="none" w:sz="0" w:space="0" w:color="auto"/>
        <w:right w:val="none" w:sz="0" w:space="0" w:color="auto"/>
      </w:divBdr>
    </w:div>
    <w:div w:id="189727669">
      <w:bodyDiv w:val="1"/>
      <w:marLeft w:val="0"/>
      <w:marRight w:val="0"/>
      <w:marTop w:val="0"/>
      <w:marBottom w:val="0"/>
      <w:divBdr>
        <w:top w:val="none" w:sz="0" w:space="0" w:color="auto"/>
        <w:left w:val="none" w:sz="0" w:space="0" w:color="auto"/>
        <w:bottom w:val="none" w:sz="0" w:space="0" w:color="auto"/>
        <w:right w:val="none" w:sz="0" w:space="0" w:color="auto"/>
      </w:divBdr>
    </w:div>
    <w:div w:id="197133759">
      <w:bodyDiv w:val="1"/>
      <w:marLeft w:val="0"/>
      <w:marRight w:val="0"/>
      <w:marTop w:val="0"/>
      <w:marBottom w:val="0"/>
      <w:divBdr>
        <w:top w:val="none" w:sz="0" w:space="0" w:color="auto"/>
        <w:left w:val="none" w:sz="0" w:space="0" w:color="auto"/>
        <w:bottom w:val="none" w:sz="0" w:space="0" w:color="auto"/>
        <w:right w:val="none" w:sz="0" w:space="0" w:color="auto"/>
      </w:divBdr>
    </w:div>
    <w:div w:id="238945369">
      <w:bodyDiv w:val="1"/>
      <w:marLeft w:val="0"/>
      <w:marRight w:val="0"/>
      <w:marTop w:val="0"/>
      <w:marBottom w:val="0"/>
      <w:divBdr>
        <w:top w:val="none" w:sz="0" w:space="0" w:color="auto"/>
        <w:left w:val="none" w:sz="0" w:space="0" w:color="auto"/>
        <w:bottom w:val="none" w:sz="0" w:space="0" w:color="auto"/>
        <w:right w:val="none" w:sz="0" w:space="0" w:color="auto"/>
      </w:divBdr>
    </w:div>
    <w:div w:id="265618462">
      <w:bodyDiv w:val="1"/>
      <w:marLeft w:val="0"/>
      <w:marRight w:val="0"/>
      <w:marTop w:val="0"/>
      <w:marBottom w:val="0"/>
      <w:divBdr>
        <w:top w:val="none" w:sz="0" w:space="0" w:color="auto"/>
        <w:left w:val="none" w:sz="0" w:space="0" w:color="auto"/>
        <w:bottom w:val="none" w:sz="0" w:space="0" w:color="auto"/>
        <w:right w:val="none" w:sz="0" w:space="0" w:color="auto"/>
      </w:divBdr>
    </w:div>
    <w:div w:id="281228166">
      <w:bodyDiv w:val="1"/>
      <w:marLeft w:val="0"/>
      <w:marRight w:val="0"/>
      <w:marTop w:val="0"/>
      <w:marBottom w:val="0"/>
      <w:divBdr>
        <w:top w:val="none" w:sz="0" w:space="0" w:color="auto"/>
        <w:left w:val="none" w:sz="0" w:space="0" w:color="auto"/>
        <w:bottom w:val="none" w:sz="0" w:space="0" w:color="auto"/>
        <w:right w:val="none" w:sz="0" w:space="0" w:color="auto"/>
      </w:divBdr>
    </w:div>
    <w:div w:id="292909470">
      <w:bodyDiv w:val="1"/>
      <w:marLeft w:val="0"/>
      <w:marRight w:val="0"/>
      <w:marTop w:val="0"/>
      <w:marBottom w:val="0"/>
      <w:divBdr>
        <w:top w:val="none" w:sz="0" w:space="0" w:color="auto"/>
        <w:left w:val="none" w:sz="0" w:space="0" w:color="auto"/>
        <w:bottom w:val="none" w:sz="0" w:space="0" w:color="auto"/>
        <w:right w:val="none" w:sz="0" w:space="0" w:color="auto"/>
      </w:divBdr>
    </w:div>
    <w:div w:id="333723660">
      <w:bodyDiv w:val="1"/>
      <w:marLeft w:val="0"/>
      <w:marRight w:val="0"/>
      <w:marTop w:val="0"/>
      <w:marBottom w:val="0"/>
      <w:divBdr>
        <w:top w:val="none" w:sz="0" w:space="0" w:color="auto"/>
        <w:left w:val="none" w:sz="0" w:space="0" w:color="auto"/>
        <w:bottom w:val="none" w:sz="0" w:space="0" w:color="auto"/>
        <w:right w:val="none" w:sz="0" w:space="0" w:color="auto"/>
      </w:divBdr>
    </w:div>
    <w:div w:id="389692370">
      <w:bodyDiv w:val="1"/>
      <w:marLeft w:val="0"/>
      <w:marRight w:val="0"/>
      <w:marTop w:val="0"/>
      <w:marBottom w:val="0"/>
      <w:divBdr>
        <w:top w:val="none" w:sz="0" w:space="0" w:color="auto"/>
        <w:left w:val="none" w:sz="0" w:space="0" w:color="auto"/>
        <w:bottom w:val="none" w:sz="0" w:space="0" w:color="auto"/>
        <w:right w:val="none" w:sz="0" w:space="0" w:color="auto"/>
      </w:divBdr>
    </w:div>
    <w:div w:id="419257327">
      <w:bodyDiv w:val="1"/>
      <w:marLeft w:val="0"/>
      <w:marRight w:val="0"/>
      <w:marTop w:val="0"/>
      <w:marBottom w:val="0"/>
      <w:divBdr>
        <w:top w:val="none" w:sz="0" w:space="0" w:color="auto"/>
        <w:left w:val="none" w:sz="0" w:space="0" w:color="auto"/>
        <w:bottom w:val="none" w:sz="0" w:space="0" w:color="auto"/>
        <w:right w:val="none" w:sz="0" w:space="0" w:color="auto"/>
      </w:divBdr>
    </w:div>
    <w:div w:id="423576960">
      <w:bodyDiv w:val="1"/>
      <w:marLeft w:val="0"/>
      <w:marRight w:val="0"/>
      <w:marTop w:val="0"/>
      <w:marBottom w:val="0"/>
      <w:divBdr>
        <w:top w:val="none" w:sz="0" w:space="0" w:color="auto"/>
        <w:left w:val="none" w:sz="0" w:space="0" w:color="auto"/>
        <w:bottom w:val="none" w:sz="0" w:space="0" w:color="auto"/>
        <w:right w:val="none" w:sz="0" w:space="0" w:color="auto"/>
      </w:divBdr>
    </w:div>
    <w:div w:id="478771036">
      <w:bodyDiv w:val="1"/>
      <w:marLeft w:val="0"/>
      <w:marRight w:val="0"/>
      <w:marTop w:val="0"/>
      <w:marBottom w:val="0"/>
      <w:divBdr>
        <w:top w:val="none" w:sz="0" w:space="0" w:color="auto"/>
        <w:left w:val="none" w:sz="0" w:space="0" w:color="auto"/>
        <w:bottom w:val="none" w:sz="0" w:space="0" w:color="auto"/>
        <w:right w:val="none" w:sz="0" w:space="0" w:color="auto"/>
      </w:divBdr>
    </w:div>
    <w:div w:id="480117993">
      <w:bodyDiv w:val="1"/>
      <w:marLeft w:val="0"/>
      <w:marRight w:val="0"/>
      <w:marTop w:val="0"/>
      <w:marBottom w:val="0"/>
      <w:divBdr>
        <w:top w:val="none" w:sz="0" w:space="0" w:color="auto"/>
        <w:left w:val="none" w:sz="0" w:space="0" w:color="auto"/>
        <w:bottom w:val="none" w:sz="0" w:space="0" w:color="auto"/>
        <w:right w:val="none" w:sz="0" w:space="0" w:color="auto"/>
      </w:divBdr>
    </w:div>
    <w:div w:id="515848117">
      <w:bodyDiv w:val="1"/>
      <w:marLeft w:val="0"/>
      <w:marRight w:val="0"/>
      <w:marTop w:val="0"/>
      <w:marBottom w:val="0"/>
      <w:divBdr>
        <w:top w:val="none" w:sz="0" w:space="0" w:color="auto"/>
        <w:left w:val="none" w:sz="0" w:space="0" w:color="auto"/>
        <w:bottom w:val="none" w:sz="0" w:space="0" w:color="auto"/>
        <w:right w:val="none" w:sz="0" w:space="0" w:color="auto"/>
      </w:divBdr>
    </w:div>
    <w:div w:id="555238599">
      <w:bodyDiv w:val="1"/>
      <w:marLeft w:val="0"/>
      <w:marRight w:val="0"/>
      <w:marTop w:val="0"/>
      <w:marBottom w:val="0"/>
      <w:divBdr>
        <w:top w:val="none" w:sz="0" w:space="0" w:color="auto"/>
        <w:left w:val="none" w:sz="0" w:space="0" w:color="auto"/>
        <w:bottom w:val="none" w:sz="0" w:space="0" w:color="auto"/>
        <w:right w:val="none" w:sz="0" w:space="0" w:color="auto"/>
      </w:divBdr>
    </w:div>
    <w:div w:id="578714437">
      <w:bodyDiv w:val="1"/>
      <w:marLeft w:val="0"/>
      <w:marRight w:val="0"/>
      <w:marTop w:val="0"/>
      <w:marBottom w:val="0"/>
      <w:divBdr>
        <w:top w:val="none" w:sz="0" w:space="0" w:color="auto"/>
        <w:left w:val="none" w:sz="0" w:space="0" w:color="auto"/>
        <w:bottom w:val="none" w:sz="0" w:space="0" w:color="auto"/>
        <w:right w:val="none" w:sz="0" w:space="0" w:color="auto"/>
      </w:divBdr>
    </w:div>
    <w:div w:id="593586424">
      <w:bodyDiv w:val="1"/>
      <w:marLeft w:val="0"/>
      <w:marRight w:val="0"/>
      <w:marTop w:val="0"/>
      <w:marBottom w:val="0"/>
      <w:divBdr>
        <w:top w:val="none" w:sz="0" w:space="0" w:color="auto"/>
        <w:left w:val="none" w:sz="0" w:space="0" w:color="auto"/>
        <w:bottom w:val="none" w:sz="0" w:space="0" w:color="auto"/>
        <w:right w:val="none" w:sz="0" w:space="0" w:color="auto"/>
      </w:divBdr>
    </w:div>
    <w:div w:id="603999442">
      <w:bodyDiv w:val="1"/>
      <w:marLeft w:val="0"/>
      <w:marRight w:val="0"/>
      <w:marTop w:val="0"/>
      <w:marBottom w:val="0"/>
      <w:divBdr>
        <w:top w:val="none" w:sz="0" w:space="0" w:color="auto"/>
        <w:left w:val="none" w:sz="0" w:space="0" w:color="auto"/>
        <w:bottom w:val="none" w:sz="0" w:space="0" w:color="auto"/>
        <w:right w:val="none" w:sz="0" w:space="0" w:color="auto"/>
      </w:divBdr>
    </w:div>
    <w:div w:id="620723613">
      <w:bodyDiv w:val="1"/>
      <w:marLeft w:val="0"/>
      <w:marRight w:val="0"/>
      <w:marTop w:val="0"/>
      <w:marBottom w:val="0"/>
      <w:divBdr>
        <w:top w:val="none" w:sz="0" w:space="0" w:color="auto"/>
        <w:left w:val="none" w:sz="0" w:space="0" w:color="auto"/>
        <w:bottom w:val="none" w:sz="0" w:space="0" w:color="auto"/>
        <w:right w:val="none" w:sz="0" w:space="0" w:color="auto"/>
      </w:divBdr>
    </w:div>
    <w:div w:id="621422779">
      <w:bodyDiv w:val="1"/>
      <w:marLeft w:val="0"/>
      <w:marRight w:val="0"/>
      <w:marTop w:val="0"/>
      <w:marBottom w:val="0"/>
      <w:divBdr>
        <w:top w:val="none" w:sz="0" w:space="0" w:color="auto"/>
        <w:left w:val="none" w:sz="0" w:space="0" w:color="auto"/>
        <w:bottom w:val="none" w:sz="0" w:space="0" w:color="auto"/>
        <w:right w:val="none" w:sz="0" w:space="0" w:color="auto"/>
      </w:divBdr>
    </w:div>
    <w:div w:id="659621200">
      <w:bodyDiv w:val="1"/>
      <w:marLeft w:val="0"/>
      <w:marRight w:val="0"/>
      <w:marTop w:val="0"/>
      <w:marBottom w:val="0"/>
      <w:divBdr>
        <w:top w:val="none" w:sz="0" w:space="0" w:color="auto"/>
        <w:left w:val="none" w:sz="0" w:space="0" w:color="auto"/>
        <w:bottom w:val="none" w:sz="0" w:space="0" w:color="auto"/>
        <w:right w:val="none" w:sz="0" w:space="0" w:color="auto"/>
      </w:divBdr>
    </w:div>
    <w:div w:id="661739353">
      <w:bodyDiv w:val="1"/>
      <w:marLeft w:val="0"/>
      <w:marRight w:val="0"/>
      <w:marTop w:val="0"/>
      <w:marBottom w:val="0"/>
      <w:divBdr>
        <w:top w:val="none" w:sz="0" w:space="0" w:color="auto"/>
        <w:left w:val="none" w:sz="0" w:space="0" w:color="auto"/>
        <w:bottom w:val="none" w:sz="0" w:space="0" w:color="auto"/>
        <w:right w:val="none" w:sz="0" w:space="0" w:color="auto"/>
      </w:divBdr>
      <w:divsChild>
        <w:div w:id="1295216431">
          <w:marLeft w:val="0"/>
          <w:marRight w:val="0"/>
          <w:marTop w:val="0"/>
          <w:marBottom w:val="0"/>
          <w:divBdr>
            <w:top w:val="none" w:sz="0" w:space="0" w:color="auto"/>
            <w:left w:val="none" w:sz="0" w:space="0" w:color="auto"/>
            <w:bottom w:val="none" w:sz="0" w:space="0" w:color="auto"/>
            <w:right w:val="none" w:sz="0" w:space="0" w:color="auto"/>
          </w:divBdr>
          <w:divsChild>
            <w:div w:id="922643492">
              <w:marLeft w:val="0"/>
              <w:marRight w:val="0"/>
              <w:marTop w:val="0"/>
              <w:marBottom w:val="0"/>
              <w:divBdr>
                <w:top w:val="none" w:sz="0" w:space="0" w:color="auto"/>
                <w:left w:val="none" w:sz="0" w:space="0" w:color="auto"/>
                <w:bottom w:val="none" w:sz="0" w:space="0" w:color="auto"/>
                <w:right w:val="none" w:sz="0" w:space="0" w:color="auto"/>
              </w:divBdr>
            </w:div>
          </w:divsChild>
        </w:div>
        <w:div w:id="2068650517">
          <w:marLeft w:val="0"/>
          <w:marRight w:val="0"/>
          <w:marTop w:val="0"/>
          <w:marBottom w:val="0"/>
          <w:divBdr>
            <w:top w:val="none" w:sz="0" w:space="0" w:color="auto"/>
            <w:left w:val="none" w:sz="0" w:space="0" w:color="auto"/>
            <w:bottom w:val="none" w:sz="0" w:space="0" w:color="auto"/>
            <w:right w:val="none" w:sz="0" w:space="0" w:color="auto"/>
          </w:divBdr>
        </w:div>
      </w:divsChild>
    </w:div>
    <w:div w:id="703941797">
      <w:bodyDiv w:val="1"/>
      <w:marLeft w:val="0"/>
      <w:marRight w:val="0"/>
      <w:marTop w:val="0"/>
      <w:marBottom w:val="0"/>
      <w:divBdr>
        <w:top w:val="none" w:sz="0" w:space="0" w:color="auto"/>
        <w:left w:val="none" w:sz="0" w:space="0" w:color="auto"/>
        <w:bottom w:val="none" w:sz="0" w:space="0" w:color="auto"/>
        <w:right w:val="none" w:sz="0" w:space="0" w:color="auto"/>
      </w:divBdr>
    </w:div>
    <w:div w:id="707220350">
      <w:bodyDiv w:val="1"/>
      <w:marLeft w:val="0"/>
      <w:marRight w:val="0"/>
      <w:marTop w:val="0"/>
      <w:marBottom w:val="0"/>
      <w:divBdr>
        <w:top w:val="none" w:sz="0" w:space="0" w:color="auto"/>
        <w:left w:val="none" w:sz="0" w:space="0" w:color="auto"/>
        <w:bottom w:val="none" w:sz="0" w:space="0" w:color="auto"/>
        <w:right w:val="none" w:sz="0" w:space="0" w:color="auto"/>
      </w:divBdr>
    </w:div>
    <w:div w:id="734545555">
      <w:bodyDiv w:val="1"/>
      <w:marLeft w:val="0"/>
      <w:marRight w:val="0"/>
      <w:marTop w:val="0"/>
      <w:marBottom w:val="0"/>
      <w:divBdr>
        <w:top w:val="none" w:sz="0" w:space="0" w:color="auto"/>
        <w:left w:val="none" w:sz="0" w:space="0" w:color="auto"/>
        <w:bottom w:val="none" w:sz="0" w:space="0" w:color="auto"/>
        <w:right w:val="none" w:sz="0" w:space="0" w:color="auto"/>
      </w:divBdr>
    </w:div>
    <w:div w:id="768041768">
      <w:bodyDiv w:val="1"/>
      <w:marLeft w:val="0"/>
      <w:marRight w:val="0"/>
      <w:marTop w:val="0"/>
      <w:marBottom w:val="0"/>
      <w:divBdr>
        <w:top w:val="none" w:sz="0" w:space="0" w:color="auto"/>
        <w:left w:val="none" w:sz="0" w:space="0" w:color="auto"/>
        <w:bottom w:val="none" w:sz="0" w:space="0" w:color="auto"/>
        <w:right w:val="none" w:sz="0" w:space="0" w:color="auto"/>
      </w:divBdr>
    </w:div>
    <w:div w:id="768547386">
      <w:bodyDiv w:val="1"/>
      <w:marLeft w:val="0"/>
      <w:marRight w:val="0"/>
      <w:marTop w:val="0"/>
      <w:marBottom w:val="0"/>
      <w:divBdr>
        <w:top w:val="none" w:sz="0" w:space="0" w:color="auto"/>
        <w:left w:val="none" w:sz="0" w:space="0" w:color="auto"/>
        <w:bottom w:val="none" w:sz="0" w:space="0" w:color="auto"/>
        <w:right w:val="none" w:sz="0" w:space="0" w:color="auto"/>
      </w:divBdr>
    </w:div>
    <w:div w:id="803081484">
      <w:bodyDiv w:val="1"/>
      <w:marLeft w:val="0"/>
      <w:marRight w:val="0"/>
      <w:marTop w:val="0"/>
      <w:marBottom w:val="0"/>
      <w:divBdr>
        <w:top w:val="none" w:sz="0" w:space="0" w:color="auto"/>
        <w:left w:val="none" w:sz="0" w:space="0" w:color="auto"/>
        <w:bottom w:val="none" w:sz="0" w:space="0" w:color="auto"/>
        <w:right w:val="none" w:sz="0" w:space="0" w:color="auto"/>
      </w:divBdr>
    </w:div>
    <w:div w:id="809250602">
      <w:bodyDiv w:val="1"/>
      <w:marLeft w:val="0"/>
      <w:marRight w:val="0"/>
      <w:marTop w:val="0"/>
      <w:marBottom w:val="0"/>
      <w:divBdr>
        <w:top w:val="none" w:sz="0" w:space="0" w:color="auto"/>
        <w:left w:val="none" w:sz="0" w:space="0" w:color="auto"/>
        <w:bottom w:val="none" w:sz="0" w:space="0" w:color="auto"/>
        <w:right w:val="none" w:sz="0" w:space="0" w:color="auto"/>
      </w:divBdr>
    </w:div>
    <w:div w:id="820997776">
      <w:bodyDiv w:val="1"/>
      <w:marLeft w:val="0"/>
      <w:marRight w:val="0"/>
      <w:marTop w:val="0"/>
      <w:marBottom w:val="0"/>
      <w:divBdr>
        <w:top w:val="none" w:sz="0" w:space="0" w:color="auto"/>
        <w:left w:val="none" w:sz="0" w:space="0" w:color="auto"/>
        <w:bottom w:val="none" w:sz="0" w:space="0" w:color="auto"/>
        <w:right w:val="none" w:sz="0" w:space="0" w:color="auto"/>
      </w:divBdr>
    </w:div>
    <w:div w:id="825367101">
      <w:bodyDiv w:val="1"/>
      <w:marLeft w:val="0"/>
      <w:marRight w:val="0"/>
      <w:marTop w:val="0"/>
      <w:marBottom w:val="0"/>
      <w:divBdr>
        <w:top w:val="none" w:sz="0" w:space="0" w:color="auto"/>
        <w:left w:val="none" w:sz="0" w:space="0" w:color="auto"/>
        <w:bottom w:val="none" w:sz="0" w:space="0" w:color="auto"/>
        <w:right w:val="none" w:sz="0" w:space="0" w:color="auto"/>
      </w:divBdr>
    </w:div>
    <w:div w:id="884609158">
      <w:bodyDiv w:val="1"/>
      <w:marLeft w:val="0"/>
      <w:marRight w:val="0"/>
      <w:marTop w:val="0"/>
      <w:marBottom w:val="0"/>
      <w:divBdr>
        <w:top w:val="none" w:sz="0" w:space="0" w:color="auto"/>
        <w:left w:val="none" w:sz="0" w:space="0" w:color="auto"/>
        <w:bottom w:val="none" w:sz="0" w:space="0" w:color="auto"/>
        <w:right w:val="none" w:sz="0" w:space="0" w:color="auto"/>
      </w:divBdr>
    </w:div>
    <w:div w:id="905654186">
      <w:bodyDiv w:val="1"/>
      <w:marLeft w:val="0"/>
      <w:marRight w:val="0"/>
      <w:marTop w:val="0"/>
      <w:marBottom w:val="0"/>
      <w:divBdr>
        <w:top w:val="none" w:sz="0" w:space="0" w:color="auto"/>
        <w:left w:val="none" w:sz="0" w:space="0" w:color="auto"/>
        <w:bottom w:val="none" w:sz="0" w:space="0" w:color="auto"/>
        <w:right w:val="none" w:sz="0" w:space="0" w:color="auto"/>
      </w:divBdr>
    </w:div>
    <w:div w:id="908460524">
      <w:bodyDiv w:val="1"/>
      <w:marLeft w:val="0"/>
      <w:marRight w:val="0"/>
      <w:marTop w:val="0"/>
      <w:marBottom w:val="0"/>
      <w:divBdr>
        <w:top w:val="none" w:sz="0" w:space="0" w:color="auto"/>
        <w:left w:val="none" w:sz="0" w:space="0" w:color="auto"/>
        <w:bottom w:val="none" w:sz="0" w:space="0" w:color="auto"/>
        <w:right w:val="none" w:sz="0" w:space="0" w:color="auto"/>
      </w:divBdr>
    </w:div>
    <w:div w:id="933247179">
      <w:bodyDiv w:val="1"/>
      <w:marLeft w:val="0"/>
      <w:marRight w:val="0"/>
      <w:marTop w:val="0"/>
      <w:marBottom w:val="0"/>
      <w:divBdr>
        <w:top w:val="none" w:sz="0" w:space="0" w:color="auto"/>
        <w:left w:val="none" w:sz="0" w:space="0" w:color="auto"/>
        <w:bottom w:val="none" w:sz="0" w:space="0" w:color="auto"/>
        <w:right w:val="none" w:sz="0" w:space="0" w:color="auto"/>
      </w:divBdr>
    </w:div>
    <w:div w:id="978998263">
      <w:bodyDiv w:val="1"/>
      <w:marLeft w:val="0"/>
      <w:marRight w:val="0"/>
      <w:marTop w:val="0"/>
      <w:marBottom w:val="0"/>
      <w:divBdr>
        <w:top w:val="none" w:sz="0" w:space="0" w:color="auto"/>
        <w:left w:val="none" w:sz="0" w:space="0" w:color="auto"/>
        <w:bottom w:val="none" w:sz="0" w:space="0" w:color="auto"/>
        <w:right w:val="none" w:sz="0" w:space="0" w:color="auto"/>
      </w:divBdr>
    </w:div>
    <w:div w:id="995648794">
      <w:bodyDiv w:val="1"/>
      <w:marLeft w:val="0"/>
      <w:marRight w:val="0"/>
      <w:marTop w:val="0"/>
      <w:marBottom w:val="0"/>
      <w:divBdr>
        <w:top w:val="none" w:sz="0" w:space="0" w:color="auto"/>
        <w:left w:val="none" w:sz="0" w:space="0" w:color="auto"/>
        <w:bottom w:val="none" w:sz="0" w:space="0" w:color="auto"/>
        <w:right w:val="none" w:sz="0" w:space="0" w:color="auto"/>
      </w:divBdr>
    </w:div>
    <w:div w:id="1011377029">
      <w:bodyDiv w:val="1"/>
      <w:marLeft w:val="0"/>
      <w:marRight w:val="0"/>
      <w:marTop w:val="0"/>
      <w:marBottom w:val="0"/>
      <w:divBdr>
        <w:top w:val="none" w:sz="0" w:space="0" w:color="auto"/>
        <w:left w:val="none" w:sz="0" w:space="0" w:color="auto"/>
        <w:bottom w:val="none" w:sz="0" w:space="0" w:color="auto"/>
        <w:right w:val="none" w:sz="0" w:space="0" w:color="auto"/>
      </w:divBdr>
    </w:div>
    <w:div w:id="1014303685">
      <w:bodyDiv w:val="1"/>
      <w:marLeft w:val="0"/>
      <w:marRight w:val="0"/>
      <w:marTop w:val="0"/>
      <w:marBottom w:val="0"/>
      <w:divBdr>
        <w:top w:val="none" w:sz="0" w:space="0" w:color="auto"/>
        <w:left w:val="none" w:sz="0" w:space="0" w:color="auto"/>
        <w:bottom w:val="none" w:sz="0" w:space="0" w:color="auto"/>
        <w:right w:val="none" w:sz="0" w:space="0" w:color="auto"/>
      </w:divBdr>
    </w:div>
    <w:div w:id="1054237103">
      <w:bodyDiv w:val="1"/>
      <w:marLeft w:val="0"/>
      <w:marRight w:val="0"/>
      <w:marTop w:val="0"/>
      <w:marBottom w:val="0"/>
      <w:divBdr>
        <w:top w:val="none" w:sz="0" w:space="0" w:color="auto"/>
        <w:left w:val="none" w:sz="0" w:space="0" w:color="auto"/>
        <w:bottom w:val="none" w:sz="0" w:space="0" w:color="auto"/>
        <w:right w:val="none" w:sz="0" w:space="0" w:color="auto"/>
      </w:divBdr>
    </w:div>
    <w:div w:id="1100174473">
      <w:bodyDiv w:val="1"/>
      <w:marLeft w:val="0"/>
      <w:marRight w:val="0"/>
      <w:marTop w:val="0"/>
      <w:marBottom w:val="0"/>
      <w:divBdr>
        <w:top w:val="none" w:sz="0" w:space="0" w:color="auto"/>
        <w:left w:val="none" w:sz="0" w:space="0" w:color="auto"/>
        <w:bottom w:val="none" w:sz="0" w:space="0" w:color="auto"/>
        <w:right w:val="none" w:sz="0" w:space="0" w:color="auto"/>
      </w:divBdr>
    </w:div>
    <w:div w:id="1169057083">
      <w:bodyDiv w:val="1"/>
      <w:marLeft w:val="0"/>
      <w:marRight w:val="0"/>
      <w:marTop w:val="0"/>
      <w:marBottom w:val="0"/>
      <w:divBdr>
        <w:top w:val="none" w:sz="0" w:space="0" w:color="auto"/>
        <w:left w:val="none" w:sz="0" w:space="0" w:color="auto"/>
        <w:bottom w:val="none" w:sz="0" w:space="0" w:color="auto"/>
        <w:right w:val="none" w:sz="0" w:space="0" w:color="auto"/>
      </w:divBdr>
    </w:div>
    <w:div w:id="1202127601">
      <w:bodyDiv w:val="1"/>
      <w:marLeft w:val="0"/>
      <w:marRight w:val="0"/>
      <w:marTop w:val="0"/>
      <w:marBottom w:val="0"/>
      <w:divBdr>
        <w:top w:val="none" w:sz="0" w:space="0" w:color="auto"/>
        <w:left w:val="none" w:sz="0" w:space="0" w:color="auto"/>
        <w:bottom w:val="none" w:sz="0" w:space="0" w:color="auto"/>
        <w:right w:val="none" w:sz="0" w:space="0" w:color="auto"/>
      </w:divBdr>
    </w:div>
    <w:div w:id="1208756455">
      <w:bodyDiv w:val="1"/>
      <w:marLeft w:val="0"/>
      <w:marRight w:val="0"/>
      <w:marTop w:val="0"/>
      <w:marBottom w:val="0"/>
      <w:divBdr>
        <w:top w:val="none" w:sz="0" w:space="0" w:color="auto"/>
        <w:left w:val="none" w:sz="0" w:space="0" w:color="auto"/>
        <w:bottom w:val="none" w:sz="0" w:space="0" w:color="auto"/>
        <w:right w:val="none" w:sz="0" w:space="0" w:color="auto"/>
      </w:divBdr>
    </w:div>
    <w:div w:id="1208834726">
      <w:bodyDiv w:val="1"/>
      <w:marLeft w:val="0"/>
      <w:marRight w:val="0"/>
      <w:marTop w:val="0"/>
      <w:marBottom w:val="0"/>
      <w:divBdr>
        <w:top w:val="none" w:sz="0" w:space="0" w:color="auto"/>
        <w:left w:val="none" w:sz="0" w:space="0" w:color="auto"/>
        <w:bottom w:val="none" w:sz="0" w:space="0" w:color="auto"/>
        <w:right w:val="none" w:sz="0" w:space="0" w:color="auto"/>
      </w:divBdr>
    </w:div>
    <w:div w:id="1235123135">
      <w:bodyDiv w:val="1"/>
      <w:marLeft w:val="0"/>
      <w:marRight w:val="0"/>
      <w:marTop w:val="0"/>
      <w:marBottom w:val="0"/>
      <w:divBdr>
        <w:top w:val="none" w:sz="0" w:space="0" w:color="auto"/>
        <w:left w:val="none" w:sz="0" w:space="0" w:color="auto"/>
        <w:bottom w:val="none" w:sz="0" w:space="0" w:color="auto"/>
        <w:right w:val="none" w:sz="0" w:space="0" w:color="auto"/>
      </w:divBdr>
    </w:div>
    <w:div w:id="1244993177">
      <w:bodyDiv w:val="1"/>
      <w:marLeft w:val="0"/>
      <w:marRight w:val="0"/>
      <w:marTop w:val="0"/>
      <w:marBottom w:val="0"/>
      <w:divBdr>
        <w:top w:val="none" w:sz="0" w:space="0" w:color="auto"/>
        <w:left w:val="none" w:sz="0" w:space="0" w:color="auto"/>
        <w:bottom w:val="none" w:sz="0" w:space="0" w:color="auto"/>
        <w:right w:val="none" w:sz="0" w:space="0" w:color="auto"/>
      </w:divBdr>
    </w:div>
    <w:div w:id="1299527749">
      <w:bodyDiv w:val="1"/>
      <w:marLeft w:val="0"/>
      <w:marRight w:val="0"/>
      <w:marTop w:val="0"/>
      <w:marBottom w:val="0"/>
      <w:divBdr>
        <w:top w:val="none" w:sz="0" w:space="0" w:color="auto"/>
        <w:left w:val="none" w:sz="0" w:space="0" w:color="auto"/>
        <w:bottom w:val="none" w:sz="0" w:space="0" w:color="auto"/>
        <w:right w:val="none" w:sz="0" w:space="0" w:color="auto"/>
      </w:divBdr>
    </w:div>
    <w:div w:id="1301811412">
      <w:bodyDiv w:val="1"/>
      <w:marLeft w:val="0"/>
      <w:marRight w:val="0"/>
      <w:marTop w:val="0"/>
      <w:marBottom w:val="0"/>
      <w:divBdr>
        <w:top w:val="none" w:sz="0" w:space="0" w:color="auto"/>
        <w:left w:val="none" w:sz="0" w:space="0" w:color="auto"/>
        <w:bottom w:val="none" w:sz="0" w:space="0" w:color="auto"/>
        <w:right w:val="none" w:sz="0" w:space="0" w:color="auto"/>
      </w:divBdr>
    </w:div>
    <w:div w:id="1311790577">
      <w:bodyDiv w:val="1"/>
      <w:marLeft w:val="0"/>
      <w:marRight w:val="0"/>
      <w:marTop w:val="0"/>
      <w:marBottom w:val="0"/>
      <w:divBdr>
        <w:top w:val="none" w:sz="0" w:space="0" w:color="auto"/>
        <w:left w:val="none" w:sz="0" w:space="0" w:color="auto"/>
        <w:bottom w:val="none" w:sz="0" w:space="0" w:color="auto"/>
        <w:right w:val="none" w:sz="0" w:space="0" w:color="auto"/>
      </w:divBdr>
    </w:div>
    <w:div w:id="1326087225">
      <w:bodyDiv w:val="1"/>
      <w:marLeft w:val="0"/>
      <w:marRight w:val="0"/>
      <w:marTop w:val="0"/>
      <w:marBottom w:val="0"/>
      <w:divBdr>
        <w:top w:val="none" w:sz="0" w:space="0" w:color="auto"/>
        <w:left w:val="none" w:sz="0" w:space="0" w:color="auto"/>
        <w:bottom w:val="none" w:sz="0" w:space="0" w:color="auto"/>
        <w:right w:val="none" w:sz="0" w:space="0" w:color="auto"/>
      </w:divBdr>
    </w:div>
    <w:div w:id="1326855522">
      <w:bodyDiv w:val="1"/>
      <w:marLeft w:val="0"/>
      <w:marRight w:val="0"/>
      <w:marTop w:val="0"/>
      <w:marBottom w:val="0"/>
      <w:divBdr>
        <w:top w:val="none" w:sz="0" w:space="0" w:color="auto"/>
        <w:left w:val="none" w:sz="0" w:space="0" w:color="auto"/>
        <w:bottom w:val="none" w:sz="0" w:space="0" w:color="auto"/>
        <w:right w:val="none" w:sz="0" w:space="0" w:color="auto"/>
      </w:divBdr>
      <w:divsChild>
        <w:div w:id="1554392867">
          <w:marLeft w:val="0"/>
          <w:marRight w:val="0"/>
          <w:marTop w:val="0"/>
          <w:marBottom w:val="0"/>
          <w:divBdr>
            <w:top w:val="none" w:sz="0" w:space="0" w:color="auto"/>
            <w:left w:val="none" w:sz="0" w:space="0" w:color="auto"/>
            <w:bottom w:val="none" w:sz="0" w:space="0" w:color="auto"/>
            <w:right w:val="none" w:sz="0" w:space="0" w:color="auto"/>
          </w:divBdr>
        </w:div>
        <w:div w:id="1577936325">
          <w:marLeft w:val="0"/>
          <w:marRight w:val="0"/>
          <w:marTop w:val="0"/>
          <w:marBottom w:val="0"/>
          <w:divBdr>
            <w:top w:val="none" w:sz="0" w:space="0" w:color="auto"/>
            <w:left w:val="none" w:sz="0" w:space="0" w:color="auto"/>
            <w:bottom w:val="none" w:sz="0" w:space="0" w:color="auto"/>
            <w:right w:val="none" w:sz="0" w:space="0" w:color="auto"/>
          </w:divBdr>
          <w:divsChild>
            <w:div w:id="706177938">
              <w:marLeft w:val="0"/>
              <w:marRight w:val="0"/>
              <w:marTop w:val="0"/>
              <w:marBottom w:val="0"/>
              <w:divBdr>
                <w:top w:val="none" w:sz="0" w:space="0" w:color="auto"/>
                <w:left w:val="none" w:sz="0" w:space="0" w:color="auto"/>
                <w:bottom w:val="none" w:sz="0" w:space="0" w:color="auto"/>
                <w:right w:val="none" w:sz="0" w:space="0" w:color="auto"/>
              </w:divBdr>
              <w:divsChild>
                <w:div w:id="4059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898377">
      <w:bodyDiv w:val="1"/>
      <w:marLeft w:val="0"/>
      <w:marRight w:val="0"/>
      <w:marTop w:val="0"/>
      <w:marBottom w:val="0"/>
      <w:divBdr>
        <w:top w:val="none" w:sz="0" w:space="0" w:color="auto"/>
        <w:left w:val="none" w:sz="0" w:space="0" w:color="auto"/>
        <w:bottom w:val="none" w:sz="0" w:space="0" w:color="auto"/>
        <w:right w:val="none" w:sz="0" w:space="0" w:color="auto"/>
      </w:divBdr>
    </w:div>
    <w:div w:id="1345328004">
      <w:bodyDiv w:val="1"/>
      <w:marLeft w:val="0"/>
      <w:marRight w:val="0"/>
      <w:marTop w:val="0"/>
      <w:marBottom w:val="0"/>
      <w:divBdr>
        <w:top w:val="none" w:sz="0" w:space="0" w:color="auto"/>
        <w:left w:val="none" w:sz="0" w:space="0" w:color="auto"/>
        <w:bottom w:val="none" w:sz="0" w:space="0" w:color="auto"/>
        <w:right w:val="none" w:sz="0" w:space="0" w:color="auto"/>
      </w:divBdr>
    </w:div>
    <w:div w:id="1402405323">
      <w:bodyDiv w:val="1"/>
      <w:marLeft w:val="0"/>
      <w:marRight w:val="0"/>
      <w:marTop w:val="0"/>
      <w:marBottom w:val="0"/>
      <w:divBdr>
        <w:top w:val="none" w:sz="0" w:space="0" w:color="auto"/>
        <w:left w:val="none" w:sz="0" w:space="0" w:color="auto"/>
        <w:bottom w:val="none" w:sz="0" w:space="0" w:color="auto"/>
        <w:right w:val="none" w:sz="0" w:space="0" w:color="auto"/>
      </w:divBdr>
    </w:div>
    <w:div w:id="1449860764">
      <w:bodyDiv w:val="1"/>
      <w:marLeft w:val="0"/>
      <w:marRight w:val="0"/>
      <w:marTop w:val="0"/>
      <w:marBottom w:val="0"/>
      <w:divBdr>
        <w:top w:val="none" w:sz="0" w:space="0" w:color="auto"/>
        <w:left w:val="none" w:sz="0" w:space="0" w:color="auto"/>
        <w:bottom w:val="none" w:sz="0" w:space="0" w:color="auto"/>
        <w:right w:val="none" w:sz="0" w:space="0" w:color="auto"/>
      </w:divBdr>
    </w:div>
    <w:div w:id="1476949012">
      <w:bodyDiv w:val="1"/>
      <w:marLeft w:val="0"/>
      <w:marRight w:val="0"/>
      <w:marTop w:val="0"/>
      <w:marBottom w:val="0"/>
      <w:divBdr>
        <w:top w:val="none" w:sz="0" w:space="0" w:color="auto"/>
        <w:left w:val="none" w:sz="0" w:space="0" w:color="auto"/>
        <w:bottom w:val="none" w:sz="0" w:space="0" w:color="auto"/>
        <w:right w:val="none" w:sz="0" w:space="0" w:color="auto"/>
      </w:divBdr>
    </w:div>
    <w:div w:id="1486126902">
      <w:bodyDiv w:val="1"/>
      <w:marLeft w:val="0"/>
      <w:marRight w:val="0"/>
      <w:marTop w:val="0"/>
      <w:marBottom w:val="0"/>
      <w:divBdr>
        <w:top w:val="none" w:sz="0" w:space="0" w:color="auto"/>
        <w:left w:val="none" w:sz="0" w:space="0" w:color="auto"/>
        <w:bottom w:val="none" w:sz="0" w:space="0" w:color="auto"/>
        <w:right w:val="none" w:sz="0" w:space="0" w:color="auto"/>
      </w:divBdr>
    </w:div>
    <w:div w:id="1559124188">
      <w:bodyDiv w:val="1"/>
      <w:marLeft w:val="0"/>
      <w:marRight w:val="0"/>
      <w:marTop w:val="0"/>
      <w:marBottom w:val="0"/>
      <w:divBdr>
        <w:top w:val="none" w:sz="0" w:space="0" w:color="auto"/>
        <w:left w:val="none" w:sz="0" w:space="0" w:color="auto"/>
        <w:bottom w:val="none" w:sz="0" w:space="0" w:color="auto"/>
        <w:right w:val="none" w:sz="0" w:space="0" w:color="auto"/>
      </w:divBdr>
    </w:div>
    <w:div w:id="1587688558">
      <w:bodyDiv w:val="1"/>
      <w:marLeft w:val="0"/>
      <w:marRight w:val="0"/>
      <w:marTop w:val="0"/>
      <w:marBottom w:val="0"/>
      <w:divBdr>
        <w:top w:val="none" w:sz="0" w:space="0" w:color="auto"/>
        <w:left w:val="none" w:sz="0" w:space="0" w:color="auto"/>
        <w:bottom w:val="none" w:sz="0" w:space="0" w:color="auto"/>
        <w:right w:val="none" w:sz="0" w:space="0" w:color="auto"/>
      </w:divBdr>
    </w:div>
    <w:div w:id="1601377430">
      <w:bodyDiv w:val="1"/>
      <w:marLeft w:val="0"/>
      <w:marRight w:val="0"/>
      <w:marTop w:val="0"/>
      <w:marBottom w:val="0"/>
      <w:divBdr>
        <w:top w:val="none" w:sz="0" w:space="0" w:color="auto"/>
        <w:left w:val="none" w:sz="0" w:space="0" w:color="auto"/>
        <w:bottom w:val="none" w:sz="0" w:space="0" w:color="auto"/>
        <w:right w:val="none" w:sz="0" w:space="0" w:color="auto"/>
      </w:divBdr>
    </w:div>
    <w:div w:id="1607347211">
      <w:bodyDiv w:val="1"/>
      <w:marLeft w:val="0"/>
      <w:marRight w:val="0"/>
      <w:marTop w:val="0"/>
      <w:marBottom w:val="0"/>
      <w:divBdr>
        <w:top w:val="none" w:sz="0" w:space="0" w:color="auto"/>
        <w:left w:val="none" w:sz="0" w:space="0" w:color="auto"/>
        <w:bottom w:val="none" w:sz="0" w:space="0" w:color="auto"/>
        <w:right w:val="none" w:sz="0" w:space="0" w:color="auto"/>
      </w:divBdr>
    </w:div>
    <w:div w:id="1644700068">
      <w:bodyDiv w:val="1"/>
      <w:marLeft w:val="0"/>
      <w:marRight w:val="0"/>
      <w:marTop w:val="0"/>
      <w:marBottom w:val="0"/>
      <w:divBdr>
        <w:top w:val="none" w:sz="0" w:space="0" w:color="auto"/>
        <w:left w:val="none" w:sz="0" w:space="0" w:color="auto"/>
        <w:bottom w:val="none" w:sz="0" w:space="0" w:color="auto"/>
        <w:right w:val="none" w:sz="0" w:space="0" w:color="auto"/>
      </w:divBdr>
    </w:div>
    <w:div w:id="1651518566">
      <w:bodyDiv w:val="1"/>
      <w:marLeft w:val="0"/>
      <w:marRight w:val="0"/>
      <w:marTop w:val="0"/>
      <w:marBottom w:val="0"/>
      <w:divBdr>
        <w:top w:val="none" w:sz="0" w:space="0" w:color="auto"/>
        <w:left w:val="none" w:sz="0" w:space="0" w:color="auto"/>
        <w:bottom w:val="none" w:sz="0" w:space="0" w:color="auto"/>
        <w:right w:val="none" w:sz="0" w:space="0" w:color="auto"/>
      </w:divBdr>
    </w:div>
    <w:div w:id="1696882303">
      <w:bodyDiv w:val="1"/>
      <w:marLeft w:val="0"/>
      <w:marRight w:val="0"/>
      <w:marTop w:val="0"/>
      <w:marBottom w:val="0"/>
      <w:divBdr>
        <w:top w:val="none" w:sz="0" w:space="0" w:color="auto"/>
        <w:left w:val="none" w:sz="0" w:space="0" w:color="auto"/>
        <w:bottom w:val="none" w:sz="0" w:space="0" w:color="auto"/>
        <w:right w:val="none" w:sz="0" w:space="0" w:color="auto"/>
      </w:divBdr>
    </w:div>
    <w:div w:id="1703746914">
      <w:bodyDiv w:val="1"/>
      <w:marLeft w:val="0"/>
      <w:marRight w:val="0"/>
      <w:marTop w:val="0"/>
      <w:marBottom w:val="0"/>
      <w:divBdr>
        <w:top w:val="none" w:sz="0" w:space="0" w:color="auto"/>
        <w:left w:val="none" w:sz="0" w:space="0" w:color="auto"/>
        <w:bottom w:val="none" w:sz="0" w:space="0" w:color="auto"/>
        <w:right w:val="none" w:sz="0" w:space="0" w:color="auto"/>
      </w:divBdr>
    </w:div>
    <w:div w:id="1717774335">
      <w:bodyDiv w:val="1"/>
      <w:marLeft w:val="0"/>
      <w:marRight w:val="0"/>
      <w:marTop w:val="0"/>
      <w:marBottom w:val="0"/>
      <w:divBdr>
        <w:top w:val="none" w:sz="0" w:space="0" w:color="auto"/>
        <w:left w:val="none" w:sz="0" w:space="0" w:color="auto"/>
        <w:bottom w:val="none" w:sz="0" w:space="0" w:color="auto"/>
        <w:right w:val="none" w:sz="0" w:space="0" w:color="auto"/>
      </w:divBdr>
    </w:div>
    <w:div w:id="1741633767">
      <w:bodyDiv w:val="1"/>
      <w:marLeft w:val="0"/>
      <w:marRight w:val="0"/>
      <w:marTop w:val="0"/>
      <w:marBottom w:val="0"/>
      <w:divBdr>
        <w:top w:val="none" w:sz="0" w:space="0" w:color="auto"/>
        <w:left w:val="none" w:sz="0" w:space="0" w:color="auto"/>
        <w:bottom w:val="none" w:sz="0" w:space="0" w:color="auto"/>
        <w:right w:val="none" w:sz="0" w:space="0" w:color="auto"/>
      </w:divBdr>
    </w:div>
    <w:div w:id="1743941035">
      <w:bodyDiv w:val="1"/>
      <w:marLeft w:val="0"/>
      <w:marRight w:val="0"/>
      <w:marTop w:val="0"/>
      <w:marBottom w:val="0"/>
      <w:divBdr>
        <w:top w:val="none" w:sz="0" w:space="0" w:color="auto"/>
        <w:left w:val="none" w:sz="0" w:space="0" w:color="auto"/>
        <w:bottom w:val="none" w:sz="0" w:space="0" w:color="auto"/>
        <w:right w:val="none" w:sz="0" w:space="0" w:color="auto"/>
      </w:divBdr>
    </w:div>
    <w:div w:id="1760439565">
      <w:bodyDiv w:val="1"/>
      <w:marLeft w:val="0"/>
      <w:marRight w:val="0"/>
      <w:marTop w:val="0"/>
      <w:marBottom w:val="0"/>
      <w:divBdr>
        <w:top w:val="none" w:sz="0" w:space="0" w:color="auto"/>
        <w:left w:val="none" w:sz="0" w:space="0" w:color="auto"/>
        <w:bottom w:val="none" w:sz="0" w:space="0" w:color="auto"/>
        <w:right w:val="none" w:sz="0" w:space="0" w:color="auto"/>
      </w:divBdr>
      <w:divsChild>
        <w:div w:id="770860852">
          <w:marLeft w:val="0"/>
          <w:marRight w:val="0"/>
          <w:marTop w:val="0"/>
          <w:marBottom w:val="0"/>
          <w:divBdr>
            <w:top w:val="none" w:sz="0" w:space="0" w:color="auto"/>
            <w:left w:val="none" w:sz="0" w:space="0" w:color="auto"/>
            <w:bottom w:val="none" w:sz="0" w:space="0" w:color="auto"/>
            <w:right w:val="none" w:sz="0" w:space="0" w:color="auto"/>
          </w:divBdr>
          <w:divsChild>
            <w:div w:id="7579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16770">
      <w:bodyDiv w:val="1"/>
      <w:marLeft w:val="0"/>
      <w:marRight w:val="0"/>
      <w:marTop w:val="0"/>
      <w:marBottom w:val="0"/>
      <w:divBdr>
        <w:top w:val="none" w:sz="0" w:space="0" w:color="auto"/>
        <w:left w:val="none" w:sz="0" w:space="0" w:color="auto"/>
        <w:bottom w:val="none" w:sz="0" w:space="0" w:color="auto"/>
        <w:right w:val="none" w:sz="0" w:space="0" w:color="auto"/>
      </w:divBdr>
    </w:div>
    <w:div w:id="1836915322">
      <w:bodyDiv w:val="1"/>
      <w:marLeft w:val="0"/>
      <w:marRight w:val="0"/>
      <w:marTop w:val="0"/>
      <w:marBottom w:val="0"/>
      <w:divBdr>
        <w:top w:val="none" w:sz="0" w:space="0" w:color="auto"/>
        <w:left w:val="none" w:sz="0" w:space="0" w:color="auto"/>
        <w:bottom w:val="none" w:sz="0" w:space="0" w:color="auto"/>
        <w:right w:val="none" w:sz="0" w:space="0" w:color="auto"/>
      </w:divBdr>
    </w:div>
    <w:div w:id="1839231609">
      <w:bodyDiv w:val="1"/>
      <w:marLeft w:val="0"/>
      <w:marRight w:val="0"/>
      <w:marTop w:val="0"/>
      <w:marBottom w:val="0"/>
      <w:divBdr>
        <w:top w:val="none" w:sz="0" w:space="0" w:color="auto"/>
        <w:left w:val="none" w:sz="0" w:space="0" w:color="auto"/>
        <w:bottom w:val="none" w:sz="0" w:space="0" w:color="auto"/>
        <w:right w:val="none" w:sz="0" w:space="0" w:color="auto"/>
      </w:divBdr>
    </w:div>
    <w:div w:id="1851480878">
      <w:bodyDiv w:val="1"/>
      <w:marLeft w:val="0"/>
      <w:marRight w:val="0"/>
      <w:marTop w:val="0"/>
      <w:marBottom w:val="0"/>
      <w:divBdr>
        <w:top w:val="none" w:sz="0" w:space="0" w:color="auto"/>
        <w:left w:val="none" w:sz="0" w:space="0" w:color="auto"/>
        <w:bottom w:val="none" w:sz="0" w:space="0" w:color="auto"/>
        <w:right w:val="none" w:sz="0" w:space="0" w:color="auto"/>
      </w:divBdr>
    </w:div>
    <w:div w:id="1906258627">
      <w:bodyDiv w:val="1"/>
      <w:marLeft w:val="0"/>
      <w:marRight w:val="0"/>
      <w:marTop w:val="0"/>
      <w:marBottom w:val="0"/>
      <w:divBdr>
        <w:top w:val="none" w:sz="0" w:space="0" w:color="auto"/>
        <w:left w:val="none" w:sz="0" w:space="0" w:color="auto"/>
        <w:bottom w:val="none" w:sz="0" w:space="0" w:color="auto"/>
        <w:right w:val="none" w:sz="0" w:space="0" w:color="auto"/>
      </w:divBdr>
    </w:div>
    <w:div w:id="1943341606">
      <w:bodyDiv w:val="1"/>
      <w:marLeft w:val="0"/>
      <w:marRight w:val="0"/>
      <w:marTop w:val="0"/>
      <w:marBottom w:val="0"/>
      <w:divBdr>
        <w:top w:val="none" w:sz="0" w:space="0" w:color="auto"/>
        <w:left w:val="none" w:sz="0" w:space="0" w:color="auto"/>
        <w:bottom w:val="none" w:sz="0" w:space="0" w:color="auto"/>
        <w:right w:val="none" w:sz="0" w:space="0" w:color="auto"/>
      </w:divBdr>
    </w:div>
    <w:div w:id="2045205350">
      <w:bodyDiv w:val="1"/>
      <w:marLeft w:val="0"/>
      <w:marRight w:val="0"/>
      <w:marTop w:val="0"/>
      <w:marBottom w:val="0"/>
      <w:divBdr>
        <w:top w:val="none" w:sz="0" w:space="0" w:color="auto"/>
        <w:left w:val="none" w:sz="0" w:space="0" w:color="auto"/>
        <w:bottom w:val="none" w:sz="0" w:space="0" w:color="auto"/>
        <w:right w:val="none" w:sz="0" w:space="0" w:color="auto"/>
      </w:divBdr>
    </w:div>
    <w:div w:id="2067799567">
      <w:bodyDiv w:val="1"/>
      <w:marLeft w:val="0"/>
      <w:marRight w:val="0"/>
      <w:marTop w:val="0"/>
      <w:marBottom w:val="0"/>
      <w:divBdr>
        <w:top w:val="none" w:sz="0" w:space="0" w:color="auto"/>
        <w:left w:val="none" w:sz="0" w:space="0" w:color="auto"/>
        <w:bottom w:val="none" w:sz="0" w:space="0" w:color="auto"/>
        <w:right w:val="none" w:sz="0" w:space="0" w:color="auto"/>
      </w:divBdr>
    </w:div>
    <w:div w:id="2106146466">
      <w:bodyDiv w:val="1"/>
      <w:marLeft w:val="0"/>
      <w:marRight w:val="0"/>
      <w:marTop w:val="0"/>
      <w:marBottom w:val="0"/>
      <w:divBdr>
        <w:top w:val="none" w:sz="0" w:space="0" w:color="auto"/>
        <w:left w:val="none" w:sz="0" w:space="0" w:color="auto"/>
        <w:bottom w:val="none" w:sz="0" w:space="0" w:color="auto"/>
        <w:right w:val="none" w:sz="0" w:space="0" w:color="auto"/>
      </w:divBdr>
    </w:div>
    <w:div w:id="210823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dem\AppData\Local\Microsoft\Windows\Temporary%20Internet%20Files\Content.IE5\T0J4MP5V\listownik-mono-Pomorskie-FE-UMWP-UE-EFS-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591D3-81B3-4EA5-9DE2-9A68B08D4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listownik-mono-Pomorskie-FE-UMWP-UE-EFS-RPO2014-2020-2015.dot</Template>
  <TotalTime>95</TotalTime>
  <Pages>17</Pages>
  <Words>5163</Words>
  <Characters>30982</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36073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ZaPaL</dc:creator>
  <cp:lastModifiedBy>Pirycka</cp:lastModifiedBy>
  <cp:revision>41</cp:revision>
  <cp:lastPrinted>2020-11-19T11:47:00Z</cp:lastPrinted>
  <dcterms:created xsi:type="dcterms:W3CDTF">2020-11-16T10:04:00Z</dcterms:created>
  <dcterms:modified xsi:type="dcterms:W3CDTF">2020-11-23T12:46:00Z</dcterms:modified>
</cp:coreProperties>
</file>