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FC30D2" w:rsidRPr="0040302A" w:rsidRDefault="0093522B" w:rsidP="00FC30D2">
      <w:pPr>
        <w:jc w:val="both"/>
        <w:rPr>
          <w:rFonts w:ascii="Cambria" w:hAnsi="Cambria"/>
          <w:b/>
          <w:i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1338CA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40302A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FC30D2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Nr </w:t>
      </w:r>
      <w:r w:rsidR="00FC30D2">
        <w:rPr>
          <w:rFonts w:ascii="Cambria" w:hAnsi="Cambria" w:cs="Tahoma"/>
          <w:b/>
          <w:i/>
          <w:sz w:val="20"/>
          <w:szCs w:val="20"/>
          <w:lang w:val="x-none" w:eastAsia="x-none"/>
        </w:rPr>
        <w:t>PO.272.3.</w:t>
      </w:r>
      <w:r w:rsidR="00F40158">
        <w:rPr>
          <w:rFonts w:ascii="Cambria" w:hAnsi="Cambria" w:cs="Tahoma"/>
          <w:b/>
          <w:i/>
          <w:sz w:val="20"/>
          <w:szCs w:val="20"/>
          <w:lang w:eastAsia="x-none"/>
        </w:rPr>
        <w:t>1</w:t>
      </w:r>
      <w:r w:rsidR="009B444D">
        <w:rPr>
          <w:rFonts w:ascii="Cambria" w:hAnsi="Cambria" w:cs="Tahoma"/>
          <w:b/>
          <w:i/>
          <w:sz w:val="20"/>
          <w:szCs w:val="20"/>
          <w:lang w:eastAsia="x-none"/>
        </w:rPr>
        <w:t>2</w:t>
      </w:r>
      <w:r w:rsidR="00FC30D2">
        <w:rPr>
          <w:rFonts w:ascii="Cambria" w:hAnsi="Cambria" w:cs="Tahoma"/>
          <w:b/>
          <w:i/>
          <w:sz w:val="20"/>
          <w:szCs w:val="20"/>
          <w:lang w:val="x-none" w:eastAsia="x-none"/>
        </w:rPr>
        <w:t>.201</w:t>
      </w:r>
      <w:r w:rsidR="00F40158">
        <w:rPr>
          <w:rFonts w:ascii="Cambria" w:hAnsi="Cambria" w:cs="Tahoma"/>
          <w:b/>
          <w:i/>
          <w:sz w:val="20"/>
          <w:szCs w:val="20"/>
          <w:lang w:eastAsia="x-none"/>
        </w:rPr>
        <w:t>8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na </w:t>
      </w:r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</w:t>
      </w:r>
      <w:r w:rsidR="009B444D">
        <w:rPr>
          <w:rFonts w:ascii="Cambria" w:hAnsi="Cambria" w:cs="Tahoma"/>
          <w:b/>
          <w:i/>
          <w:sz w:val="20"/>
          <w:szCs w:val="20"/>
          <w:lang w:eastAsia="x-none"/>
        </w:rPr>
        <w:t>trzydniowych</w:t>
      </w:r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wyjazdowych </w:t>
      </w:r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>warsztatów k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reatywności 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br/>
        <w:t xml:space="preserve">i innowacyjności w </w:t>
      </w:r>
      <w:r w:rsidR="009B444D">
        <w:rPr>
          <w:rFonts w:ascii="Cambria" w:hAnsi="Cambria" w:cs="Tahoma"/>
          <w:b/>
          <w:i/>
          <w:sz w:val="20"/>
          <w:szCs w:val="20"/>
          <w:lang w:eastAsia="x-none"/>
        </w:rPr>
        <w:t>Warszawie</w:t>
      </w:r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 xml:space="preserve"> i okolicy</w:t>
      </w:r>
      <w:r w:rsidR="00F40158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>w ramach projektu „Otwarte umysły” współfinansowanego ze środków Europejskiego Funduszu S</w:t>
      </w:r>
      <w:bookmarkStart w:id="0" w:name="_GoBack"/>
      <w:bookmarkEnd w:id="0"/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>połecznego w ramach Regionalnego Programu Operacyjnego dla Województwa Pomorskiego na lata 2014 – 2020 (Oś priorytetowa 3 Edukacja, Działanie 3.2 Edukacja ogólna, Poddziałanie 3.2.1 Jakość edukacji ogólnej)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</w:p>
    <w:p w:rsidR="0093522B" w:rsidRPr="0040302A" w:rsidRDefault="0093522B" w:rsidP="0040302A">
      <w:pPr>
        <w:jc w:val="both"/>
        <w:rPr>
          <w:rFonts w:ascii="Cambria" w:hAnsi="Cambria"/>
          <w:b/>
          <w:i/>
          <w:sz w:val="20"/>
          <w:szCs w:val="20"/>
        </w:rPr>
      </w:pP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oświadczamy,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beneficjentem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b/>
          <w:sz w:val="20"/>
          <w:szCs w:val="20"/>
        </w:rPr>
        <w:t>osobowo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271" w:rsidRDefault="00733271" w:rsidP="00447BB6">
      <w:r>
        <w:separator/>
      </w:r>
    </w:p>
  </w:endnote>
  <w:endnote w:type="continuationSeparator" w:id="0">
    <w:p w:rsidR="00733271" w:rsidRDefault="00733271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733271">
    <w:pPr>
      <w:pStyle w:val="Stopka"/>
    </w:pPr>
  </w:p>
  <w:p w:rsidR="00C0578C" w:rsidRDefault="00733271">
    <w:pPr>
      <w:pStyle w:val="Stopka"/>
    </w:pPr>
  </w:p>
  <w:p w:rsidR="00C0578C" w:rsidRDefault="00733271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52" type="#_x0000_t75" alt="listownik-mono-Pomorskie-FE-UMWP-UE-EFSI-RPO2014-2020-2015-stop" style="position:absolute;margin-left:0;margin-top:785.35pt;width:553.05pt;height:15.3pt;z-index:251663360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271" w:rsidRDefault="00733271" w:rsidP="00447BB6">
      <w:r>
        <w:separator/>
      </w:r>
    </w:p>
  </w:footnote>
  <w:footnote w:type="continuationSeparator" w:id="0">
    <w:p w:rsidR="00733271" w:rsidRDefault="00733271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733271" w:rsidP="00443920">
    <w:pPr>
      <w:jc w:val="right"/>
    </w:pPr>
  </w:p>
  <w:p w:rsidR="00C0578C" w:rsidRDefault="00733271" w:rsidP="00443920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1" type="#_x0000_t75" alt="listownik-mono-Pomorskie-FE-UMWP-UE-EFS-RPO2014-2020-2015-nag" style="position:absolute;left:0;text-align:left;margin-left:0;margin-top:20.2pt;width:552.75pt;height:59.25pt;z-index:251662336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C0578C" w:rsidRDefault="00733271" w:rsidP="00443920">
    <w:pPr>
      <w:jc w:val="right"/>
    </w:pPr>
  </w:p>
  <w:p w:rsidR="00C0578C" w:rsidRDefault="00733271" w:rsidP="00443920">
    <w:pPr>
      <w:jc w:val="right"/>
    </w:pPr>
  </w:p>
  <w:p w:rsidR="00C0578C" w:rsidRDefault="00733271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733271">
    <w:pPr>
      <w:pStyle w:val="Nagwek"/>
    </w:pPr>
    <w:r>
      <w:rPr>
        <w:noProof/>
      </w:rPr>
      <w:pict>
        <v:rect id="Rectangle 1" o:spid="_x0000_s2050" style="position:absolute;margin-left:100.1pt;margin-top:.7pt;width:219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733271">
    <w:pPr>
      <w:pStyle w:val="Nagwek"/>
    </w:pPr>
  </w:p>
  <w:p w:rsidR="00C0578C" w:rsidRDefault="00733271">
    <w:pPr>
      <w:pStyle w:val="Nagwek"/>
    </w:pPr>
  </w:p>
  <w:p w:rsidR="00C0578C" w:rsidRDefault="00733271">
    <w:pPr>
      <w:pStyle w:val="Nagwek"/>
    </w:pPr>
  </w:p>
  <w:p w:rsidR="00C0578C" w:rsidRDefault="0073327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2049" type="#_x0000_t75" alt="listownik-Pomorskie-FE-UMWP-UE-EFSI-2015-naglowek" style="position:absolute;margin-left:0;margin-top:19.85pt;width:555.6pt;height:59.8pt;z-index:251660288;visibility:visible;mso-position-horizontal:center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22B"/>
    <w:rsid w:val="00102F8B"/>
    <w:rsid w:val="00127825"/>
    <w:rsid w:val="001338CA"/>
    <w:rsid w:val="002F7EAD"/>
    <w:rsid w:val="00332818"/>
    <w:rsid w:val="0040302A"/>
    <w:rsid w:val="00447BB6"/>
    <w:rsid w:val="00466261"/>
    <w:rsid w:val="00470D22"/>
    <w:rsid w:val="00712E97"/>
    <w:rsid w:val="00733271"/>
    <w:rsid w:val="00770ACB"/>
    <w:rsid w:val="008101D4"/>
    <w:rsid w:val="0093522B"/>
    <w:rsid w:val="00987DAA"/>
    <w:rsid w:val="009B444D"/>
    <w:rsid w:val="00C1638B"/>
    <w:rsid w:val="00E80B48"/>
    <w:rsid w:val="00F40158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2923E79"/>
  <w15:docId w15:val="{0445BE07-01C9-4D49-A01D-ABC51B3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PO-Ewelina</cp:lastModifiedBy>
  <cp:revision>10</cp:revision>
  <dcterms:created xsi:type="dcterms:W3CDTF">2017-01-31T08:12:00Z</dcterms:created>
  <dcterms:modified xsi:type="dcterms:W3CDTF">2018-01-18T13:09:00Z</dcterms:modified>
</cp:coreProperties>
</file>