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PO.272.3</w:t>
      </w:r>
      <w:r w:rsidR="00D202F0">
        <w:rPr>
          <w:rFonts w:ascii="Times New Roman" w:hAnsi="Times New Roman"/>
          <w:b/>
          <w:sz w:val="22"/>
          <w:szCs w:val="22"/>
        </w:rPr>
        <w:t>.58</w:t>
      </w:r>
      <w:r w:rsidR="00736733">
        <w:rPr>
          <w:rFonts w:ascii="Times New Roman" w:hAnsi="Times New Roman"/>
          <w:b/>
          <w:sz w:val="22"/>
          <w:szCs w:val="22"/>
        </w:rPr>
        <w:t>.</w:t>
      </w:r>
      <w:r w:rsidR="00A42E0B">
        <w:rPr>
          <w:rFonts w:ascii="Times New Roman" w:hAnsi="Times New Roman"/>
          <w:b/>
          <w:sz w:val="22"/>
          <w:szCs w:val="22"/>
        </w:rPr>
        <w:t>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:rsidR="00E8360C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</w:p>
    <w:p w:rsidR="007B0147" w:rsidRPr="00E8360C" w:rsidRDefault="007B0147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57B79" w:rsidRPr="00E8360C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E8360C">
        <w:rPr>
          <w:rFonts w:ascii="Times New Roman" w:hAnsi="Times New Roman"/>
          <w:b/>
          <w:sz w:val="20"/>
          <w:szCs w:val="20"/>
        </w:rPr>
        <w:t>OGŁOSZENIE O ZAMÓWIENIU</w:t>
      </w:r>
      <w:r w:rsidR="00E8360C" w:rsidRPr="00E8360C">
        <w:rPr>
          <w:rFonts w:ascii="Times New Roman" w:hAnsi="Times New Roman"/>
          <w:b/>
          <w:sz w:val="20"/>
          <w:szCs w:val="20"/>
        </w:rPr>
        <w:t xml:space="preserve"> </w:t>
      </w:r>
      <w:r w:rsidR="004A4EF6" w:rsidRPr="00E8360C">
        <w:rPr>
          <w:rFonts w:ascii="Times New Roman" w:hAnsi="Times New Roman"/>
          <w:b/>
          <w:sz w:val="20"/>
          <w:szCs w:val="20"/>
        </w:rPr>
        <w:t>NA USŁUGI SPOŁECZNE I INNE SZCZE</w:t>
      </w:r>
      <w:r w:rsidRPr="00E8360C">
        <w:rPr>
          <w:rFonts w:ascii="Times New Roman" w:hAnsi="Times New Roman"/>
          <w:b/>
          <w:sz w:val="20"/>
          <w:szCs w:val="20"/>
        </w:rPr>
        <w:t xml:space="preserve">GÓLNE USŁUGI – </w:t>
      </w:r>
    </w:p>
    <w:bookmarkEnd w:id="0"/>
    <w:p w:rsidR="00E8360C" w:rsidRPr="00E8360C" w:rsidRDefault="00E8360C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PRZEPROWADZENIE KURSÓW Z ZAKRESU BRANŻY KLUCZOWEJ MOTORYZACJA </w:t>
      </w:r>
      <w:r w:rsidRPr="00E8360C">
        <w:rPr>
          <w:rFonts w:ascii="Times New Roman" w:hAnsi="Times New Roman"/>
          <w:b/>
          <w:sz w:val="20"/>
          <w:szCs w:val="20"/>
        </w:rPr>
        <w:br/>
        <w:t xml:space="preserve">W RAMACH PROJEKTU „KOMPETENCJE ZAWODOWE INWESTYCJĄ </w:t>
      </w:r>
      <w:r w:rsidRPr="00E8360C">
        <w:rPr>
          <w:rFonts w:ascii="Times New Roman" w:hAnsi="Times New Roman"/>
          <w:b/>
          <w:sz w:val="20"/>
          <w:szCs w:val="20"/>
        </w:rPr>
        <w:br/>
        <w:t>W PRZYSZŁOŚĆ POWIATU LĘBORSKIEGO”</w:t>
      </w:r>
    </w:p>
    <w:p w:rsidR="004A4EF6" w:rsidRPr="00E8360C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A4EF6" w:rsidRPr="00E8360C" w:rsidRDefault="004A4EF6" w:rsidP="004A4EF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E8360C" w:rsidRDefault="00EB5354" w:rsidP="00EB5354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E8360C" w:rsidRPr="007D6B71" w:rsidRDefault="00E8360C" w:rsidP="00E8360C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obejmuje </w:t>
      </w:r>
      <w:r w:rsidRPr="00691E5D">
        <w:rPr>
          <w:rFonts w:ascii="Times New Roman" w:hAnsi="Times New Roman"/>
          <w:b/>
          <w:sz w:val="20"/>
          <w:szCs w:val="20"/>
        </w:rPr>
        <w:t>przeprowadzenie kursów z zakresu branży kluczowej motoryzacja</w:t>
      </w:r>
      <w:r w:rsidRPr="008B330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br/>
      </w:r>
      <w:r w:rsidRPr="00EB5354">
        <w:rPr>
          <w:rFonts w:ascii="Times New Roman" w:hAnsi="Times New Roman"/>
          <w:b/>
          <w:sz w:val="20"/>
          <w:szCs w:val="20"/>
        </w:rPr>
        <w:t xml:space="preserve">w ramach projektu „Kompetencje zawodowe inwestycją w przyszłość powiatu </w:t>
      </w:r>
      <w:r>
        <w:rPr>
          <w:rFonts w:ascii="Times New Roman" w:hAnsi="Times New Roman"/>
          <w:b/>
          <w:sz w:val="20"/>
          <w:szCs w:val="20"/>
        </w:rPr>
        <w:t>l</w:t>
      </w:r>
      <w:r w:rsidRPr="00EB5354">
        <w:rPr>
          <w:rFonts w:ascii="Times New Roman" w:hAnsi="Times New Roman"/>
          <w:b/>
          <w:sz w:val="20"/>
          <w:szCs w:val="20"/>
        </w:rPr>
        <w:t>ęborskiego”</w:t>
      </w:r>
      <w:r w:rsidRPr="007D6B71">
        <w:rPr>
          <w:rFonts w:ascii="Times New Roman" w:hAnsi="Times New Roman"/>
          <w:sz w:val="20"/>
          <w:szCs w:val="20"/>
        </w:rPr>
        <w:t xml:space="preserve"> 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4EF6" w:rsidRPr="00E8360C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ZAMAWIAJĄCY: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Nazwa, adres </w:t>
      </w:r>
      <w:r w:rsidRPr="00E8360C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Osoba do kontaktów</w:t>
      </w:r>
      <w:r w:rsidRPr="00E8360C">
        <w:rPr>
          <w:rFonts w:ascii="Times New Roman" w:hAnsi="Times New Roman"/>
          <w:sz w:val="20"/>
          <w:szCs w:val="20"/>
        </w:rPr>
        <w:t xml:space="preserve"> Justyna Neumueler, Katarzyna Miłosz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>.</w:t>
      </w:r>
      <w:r w:rsidRPr="00E8360C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E8360C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adres strony internetowej BIP</w:t>
      </w:r>
      <w:r w:rsidRPr="00E8360C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E8360C" w:rsidRDefault="004A4EF6" w:rsidP="004A4EF6">
      <w:pPr>
        <w:contextualSpacing/>
        <w:jc w:val="center"/>
        <w:rPr>
          <w:rFonts w:ascii="Times New Roman" w:hAnsi="Times New Roman"/>
          <w:b/>
          <w:color w:val="FF0000"/>
          <w:sz w:val="20"/>
          <w:szCs w:val="20"/>
          <w:highlight w:val="yellow"/>
        </w:rPr>
      </w:pPr>
    </w:p>
    <w:p w:rsidR="00E8360C" w:rsidRPr="007D6B71" w:rsidRDefault="00E8360C" w:rsidP="00E8360C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E8360C" w:rsidRPr="00F54B17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E8360C" w:rsidRDefault="004A4EF6" w:rsidP="004A4EF6">
      <w:pPr>
        <w:contextualSpacing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E8360C" w:rsidRPr="00F54B17" w:rsidRDefault="00E8360C" w:rsidP="00E8360C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</w:rPr>
      </w:pPr>
      <w:r w:rsidRPr="00F54B17">
        <w:rPr>
          <w:rFonts w:ascii="Times New Roman" w:hAnsi="Times New Roman"/>
          <w:b/>
          <w:sz w:val="20"/>
          <w:szCs w:val="20"/>
        </w:rPr>
        <w:t>PRZEDMIOT ZAMÓWIENIA</w:t>
      </w:r>
    </w:p>
    <w:p w:rsidR="004A4EF6" w:rsidRPr="00E8360C" w:rsidRDefault="004A4EF6" w:rsidP="004A4EF6">
      <w:pPr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A4EF6" w:rsidRPr="00736733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73673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E8360C" w:rsidRPr="00F54B17" w:rsidRDefault="00E8360C" w:rsidP="00F5016F">
      <w:pPr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 xml:space="preserve">Przedmiot zamówienia obejmuje </w:t>
      </w:r>
      <w:r w:rsidRPr="00FD7097">
        <w:rPr>
          <w:rFonts w:ascii="Times New Roman" w:hAnsi="Times New Roman"/>
          <w:b/>
          <w:sz w:val="20"/>
          <w:szCs w:val="20"/>
        </w:rPr>
        <w:t xml:space="preserve">przeprowadzenie kursów z zakresu branży kluczowej motoryzacja  </w:t>
      </w:r>
      <w:r w:rsidRPr="00F54B17">
        <w:rPr>
          <w:rFonts w:ascii="Times New Roman" w:hAnsi="Times New Roman"/>
          <w:b/>
          <w:sz w:val="20"/>
          <w:szCs w:val="20"/>
        </w:rPr>
        <w:br/>
        <w:t xml:space="preserve"> w ramach projektu „Kompetencje zawodowe inwestycją w przyszłość powiatu lęborskiego”</w:t>
      </w:r>
      <w:r w:rsidRPr="00F54B17">
        <w:rPr>
          <w:rFonts w:ascii="Times New Roman" w:hAnsi="Times New Roman"/>
          <w:sz w:val="20"/>
          <w:szCs w:val="20"/>
        </w:rPr>
        <w:t xml:space="preserve"> współfinansowanego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7211C" w:rsidRPr="00E8360C" w:rsidRDefault="00B7211C" w:rsidP="004A4E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8360C" w:rsidRPr="007726C2" w:rsidRDefault="00614C56" w:rsidP="007726C2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726C2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E8360C" w:rsidRPr="00E8360C" w:rsidRDefault="00E8360C" w:rsidP="00E8360C">
      <w:pPr>
        <w:suppressAutoHyphens/>
        <w:contextualSpacing/>
        <w:jc w:val="both"/>
        <w:rPr>
          <w:rFonts w:ascii="Times New Roman" w:eastAsia="Calibri" w:hAnsi="Times New Roman"/>
          <w:b/>
          <w:color w:val="FF0000"/>
          <w:sz w:val="20"/>
          <w:szCs w:val="20"/>
          <w:u w:val="single"/>
          <w:lang w:eastAsia="en-US"/>
        </w:rPr>
      </w:pPr>
      <w:r w:rsidRPr="00E8360C">
        <w:rPr>
          <w:rFonts w:ascii="Times New Roman" w:eastAsia="Calibri" w:hAnsi="Times New Roman"/>
          <w:sz w:val="20"/>
          <w:szCs w:val="20"/>
          <w:lang w:eastAsia="en-US"/>
        </w:rPr>
        <w:t>Zamawiający dopuszcza składanie ofert częściowych. Wykonawca może złożyć oferty częściowe na jedną albo też na wszystkie części zamówienia, według własnego wyboru.</w:t>
      </w:r>
    </w:p>
    <w:p w:rsidR="00FA4143" w:rsidRDefault="00FA4143" w:rsidP="00FA4143">
      <w:pPr>
        <w:jc w:val="both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  <w:r w:rsidRPr="00C32EF8">
        <w:rPr>
          <w:sz w:val="20"/>
          <w:szCs w:val="20"/>
        </w:rPr>
        <w:t>Przedmiot zamówienia został podzielony na 2 następujące części: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</w:p>
    <w:p w:rsidR="00C32EF8" w:rsidRPr="008A0490" w:rsidRDefault="00C32EF8" w:rsidP="00C32EF8">
      <w:pPr>
        <w:jc w:val="both"/>
        <w:rPr>
          <w:rFonts w:ascii="Times New Roman" w:hAnsi="Times New Roman"/>
          <w:b/>
          <w:sz w:val="22"/>
          <w:szCs w:val="22"/>
        </w:rPr>
      </w:pPr>
      <w:r w:rsidRPr="008A0490">
        <w:rPr>
          <w:rFonts w:ascii="Times New Roman" w:hAnsi="Times New Roman"/>
          <w:b/>
          <w:sz w:val="22"/>
          <w:szCs w:val="22"/>
          <w:highlight w:val="lightGray"/>
        </w:rPr>
        <w:t>Część 1 - P</w:t>
      </w:r>
      <w:r w:rsidRPr="008A0490">
        <w:rPr>
          <w:rFonts w:ascii="Times New Roman" w:hAnsi="Times New Roman"/>
          <w:b/>
          <w:bCs/>
          <w:sz w:val="22"/>
          <w:szCs w:val="22"/>
          <w:highlight w:val="lightGray"/>
        </w:rPr>
        <w:t>rzeprowadzenie kursu Układy przeciwpoślizgowe ABS/ASR</w:t>
      </w:r>
      <w:r w:rsidRPr="008A0490">
        <w:rPr>
          <w:rFonts w:ascii="Times New Roman" w:hAnsi="Times New Roman"/>
          <w:b/>
          <w:sz w:val="22"/>
          <w:szCs w:val="22"/>
          <w:highlight w:val="lightGray"/>
        </w:rPr>
        <w:t xml:space="preserve"> w ramach projektu „Kompetencje zawodowe inwestycją w przyszłość powiatu lęborskiego”.</w:t>
      </w:r>
    </w:p>
    <w:p w:rsidR="001A4FF4" w:rsidRPr="00C32EF8" w:rsidRDefault="001A4FF4" w:rsidP="00C32EF8">
      <w:pPr>
        <w:jc w:val="both"/>
        <w:rPr>
          <w:rFonts w:ascii="Times New Roman" w:hAnsi="Times New Roman"/>
          <w:b/>
          <w:sz w:val="20"/>
          <w:szCs w:val="20"/>
        </w:rPr>
      </w:pPr>
    </w:p>
    <w:p w:rsidR="001A4FF4" w:rsidRPr="001A4FF4" w:rsidRDefault="001A4FF4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A4FF4">
        <w:rPr>
          <w:rFonts w:ascii="Times New Roman" w:hAnsi="Times New Roman"/>
          <w:b/>
          <w:sz w:val="20"/>
          <w:szCs w:val="20"/>
        </w:rPr>
        <w:t>CEL KURSU</w:t>
      </w:r>
    </w:p>
    <w:p w:rsidR="001A4FF4" w:rsidRPr="001A4FF4" w:rsidRDefault="001A4FF4" w:rsidP="001A4FF4">
      <w:pPr>
        <w:jc w:val="both"/>
        <w:rPr>
          <w:rFonts w:ascii="Times New Roman" w:hAnsi="Times New Roman"/>
          <w:sz w:val="20"/>
          <w:szCs w:val="20"/>
        </w:rPr>
      </w:pPr>
      <w:r w:rsidRPr="001A4FF4">
        <w:rPr>
          <w:rFonts w:ascii="Times New Roman" w:hAnsi="Times New Roman"/>
          <w:sz w:val="20"/>
          <w:szCs w:val="20"/>
        </w:rPr>
        <w:t>Celem uczestnictwa jest nauczyciela w zajęciach jest zwiększenie oferty kształcenia zawodowego szkół ponadgimnazjalnych oraz dostosowanie kompetencji nauczyciela kształcenia zawodowego do dynamicznie zmieniającego się rynku i technologii.</w:t>
      </w:r>
    </w:p>
    <w:p w:rsidR="001A4FF4" w:rsidRPr="00BB22FF" w:rsidRDefault="001A4FF4" w:rsidP="001A4FF4">
      <w:pPr>
        <w:jc w:val="both"/>
        <w:rPr>
          <w:rFonts w:ascii="Times New Roman" w:hAnsi="Times New Roman"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W kursie weźmie udział 1 uczestnik projektu – nauczyciel Zespołu Szkół Mechaniczno-Informatycznych</w:t>
      </w:r>
      <w:r w:rsidRPr="00C32EF8">
        <w:rPr>
          <w:rFonts w:ascii="Times New Roman" w:hAnsi="Times New Roman"/>
          <w:sz w:val="20"/>
          <w:szCs w:val="20"/>
        </w:rPr>
        <w:br/>
        <w:t>im. prof. Henryka Mierzejewskiego (szkoły ponadgimnazjalnej) w Lęborku.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Czas trwania: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Czas trwania kursu to 16 godzin. Przez jedną godzinę zajęć rozumiemy jedną godzinę zegarową.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Miejsce realizacji:</w:t>
      </w:r>
    </w:p>
    <w:p w:rsidR="005959B3" w:rsidRPr="005959B3" w:rsidRDefault="005959B3" w:rsidP="00345932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5959B3">
        <w:rPr>
          <w:rFonts w:ascii="Times New Roman" w:hAnsi="Times New Roman"/>
          <w:sz w:val="20"/>
          <w:szCs w:val="20"/>
        </w:rPr>
        <w:t xml:space="preserve">Wykonawca zobowiązany jest do </w:t>
      </w:r>
      <w:bookmarkStart w:id="1" w:name="_Hlk506271623"/>
      <w:r w:rsidRPr="005959B3">
        <w:rPr>
          <w:rFonts w:ascii="Times New Roman" w:hAnsi="Times New Roman"/>
          <w:sz w:val="20"/>
          <w:szCs w:val="20"/>
        </w:rPr>
        <w:t>zapewnienia sali posiadającej odpowiednią bazę dydaktyczną pod względem miejsca realizacji i wyposażenia niezbędnego do przeprowadzenia zajęć</w:t>
      </w:r>
      <w:bookmarkEnd w:id="1"/>
      <w:r w:rsidRPr="005959B3">
        <w:rPr>
          <w:rFonts w:ascii="Times New Roman" w:hAnsi="Times New Roman"/>
          <w:sz w:val="20"/>
          <w:szCs w:val="20"/>
        </w:rPr>
        <w:t xml:space="preserve">. Sale będą zapewniane przez Wykonawcę i muszą być położone na terenie Rzeczypospolitej Polskiej. </w:t>
      </w:r>
    </w:p>
    <w:p w:rsidR="00C32EF8" w:rsidRDefault="00C32EF8" w:rsidP="00C32EF8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C32EF8" w:rsidRDefault="00C03550" w:rsidP="00736733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591FC7">
        <w:rPr>
          <w:rFonts w:ascii="Times New Roman" w:hAnsi="Times New Roman"/>
          <w:b/>
          <w:sz w:val="20"/>
          <w:szCs w:val="20"/>
        </w:rPr>
        <w:t>Uczestnik kursu może wziąć udział w szkoleniu otwartym.</w:t>
      </w:r>
    </w:p>
    <w:p w:rsidR="00736733" w:rsidRPr="00591FC7" w:rsidRDefault="00736733" w:rsidP="00736733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iCs/>
          <w:sz w:val="20"/>
          <w:szCs w:val="20"/>
        </w:rPr>
        <w:t>Program kursu: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Kurs powinien składać się z części teoretycznej na której zostanie omówiona m.in. budowa układów ABS oraz ASR, jak również z części praktycznej, która pozwoli na usystematyzowanie i pogłębienie uzyskanej wiedzy teoretycznej.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ind w:left="284"/>
        <w:rPr>
          <w:sz w:val="20"/>
          <w:szCs w:val="20"/>
        </w:rPr>
      </w:pPr>
      <w:r w:rsidRPr="00C32EF8">
        <w:rPr>
          <w:sz w:val="20"/>
          <w:szCs w:val="20"/>
        </w:rPr>
        <w:t>Zakres tematyczny kursu:</w:t>
      </w:r>
    </w:p>
    <w:p w:rsidR="00C32EF8" w:rsidRPr="00C32EF8" w:rsidRDefault="00C32EF8" w:rsidP="00EA79D9">
      <w:pPr>
        <w:pStyle w:val="NormalnyWeb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Zasada działania i funkcje systemów ABS/ASR,</w:t>
      </w:r>
    </w:p>
    <w:p w:rsidR="00C32EF8" w:rsidRPr="00C32EF8" w:rsidRDefault="00C32EF8" w:rsidP="00EA79D9">
      <w:pPr>
        <w:pStyle w:val="NormalnyWeb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Elementy składowe układów antypoślizgowych - czujniki prędkości kół, pompy, elektrozawory, elektroniczne zespoły sterujące, fazy pracy układu hydraulicznego,</w:t>
      </w:r>
    </w:p>
    <w:p w:rsidR="00C32EF8" w:rsidRPr="00C32EF8" w:rsidRDefault="00C32EF8" w:rsidP="00EA79D9">
      <w:pPr>
        <w:pStyle w:val="NormalnyWeb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Warsztatowe metody weryfikacji części i podzespołów oraz diagnostyka systemów.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32EF8" w:rsidRPr="00996329" w:rsidRDefault="00C32EF8" w:rsidP="008A0490">
      <w:pPr>
        <w:jc w:val="both"/>
        <w:rPr>
          <w:rFonts w:ascii="Times New Roman" w:hAnsi="Times New Roman"/>
          <w:b/>
          <w:sz w:val="22"/>
          <w:szCs w:val="22"/>
        </w:rPr>
      </w:pPr>
      <w:r w:rsidRPr="00996329">
        <w:rPr>
          <w:rFonts w:ascii="Times New Roman" w:hAnsi="Times New Roman"/>
          <w:b/>
          <w:sz w:val="22"/>
          <w:szCs w:val="22"/>
          <w:highlight w:val="lightGray"/>
        </w:rPr>
        <w:t>Część 2 - P</w:t>
      </w:r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rzeprowadzenie kursu z zakresu systemów </w:t>
      </w:r>
      <w:proofErr w:type="spellStart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Common</w:t>
      </w:r>
      <w:proofErr w:type="spellEnd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</w:t>
      </w:r>
      <w:proofErr w:type="spellStart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Rail</w:t>
      </w:r>
      <w:proofErr w:type="spellEnd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podzielonego </w:t>
      </w:r>
      <w:r w:rsidR="00996329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na </w:t>
      </w:r>
      <w:r w:rsidR="00E36480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moduł</w:t>
      </w:r>
      <w:r w:rsidR="00E3787F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1 </w:t>
      </w:r>
      <w:r w:rsidR="00996329">
        <w:rPr>
          <w:rFonts w:ascii="Times New Roman" w:hAnsi="Times New Roman"/>
          <w:b/>
          <w:bCs/>
          <w:sz w:val="22"/>
          <w:szCs w:val="22"/>
          <w:highlight w:val="lightGray"/>
        </w:rPr>
        <w:br/>
      </w:r>
      <w:r w:rsidR="00E3787F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i </w:t>
      </w:r>
      <w:r w:rsidR="00E36480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moduł</w:t>
      </w:r>
      <w:r w:rsidR="00E3787F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2</w:t>
      </w:r>
      <w:r w:rsidR="008A0490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</w:t>
      </w:r>
      <w:r w:rsidRPr="00996329">
        <w:rPr>
          <w:rFonts w:ascii="Times New Roman" w:hAnsi="Times New Roman"/>
          <w:b/>
          <w:sz w:val="22"/>
          <w:szCs w:val="22"/>
          <w:highlight w:val="lightGray"/>
        </w:rPr>
        <w:t>w ramach projektu „Kompetencje zawodowe inwestycją w przyszłość powiatu lęborskiego”.</w:t>
      </w:r>
    </w:p>
    <w:p w:rsidR="001A4FF4" w:rsidRDefault="001A4FF4" w:rsidP="001A4FF4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1A4FF4" w:rsidRPr="001A4FF4" w:rsidRDefault="001A4FF4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A4FF4">
        <w:rPr>
          <w:rFonts w:ascii="Times New Roman" w:hAnsi="Times New Roman"/>
          <w:b/>
          <w:sz w:val="20"/>
          <w:szCs w:val="20"/>
        </w:rPr>
        <w:t>CEL KURSU</w:t>
      </w:r>
    </w:p>
    <w:p w:rsidR="001A4FF4" w:rsidRPr="001A4FF4" w:rsidRDefault="001A4FF4" w:rsidP="001A4FF4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1A4FF4">
        <w:rPr>
          <w:rFonts w:ascii="Times New Roman" w:hAnsi="Times New Roman"/>
          <w:sz w:val="20"/>
          <w:szCs w:val="20"/>
        </w:rPr>
        <w:t>Celem uczestnictwa jest nauczyciela w zajęciach jest zwiększenie oferty kształcenia zawodowego szkół ponadgimnazjalnych oraz dostosowanie kompetencji nauczyciela kształcenia zawodowego do dynamicznie zmieniającego się rynku i technologii.</w:t>
      </w:r>
    </w:p>
    <w:p w:rsidR="001A4FF4" w:rsidRDefault="001A4FF4" w:rsidP="001A4FF4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W kursie weźmie udział 1 uczestnik projektu – nauczyciel Zespołu Szkół Mechaniczno-Informatycznych</w:t>
      </w:r>
      <w:r w:rsidRPr="00C32EF8">
        <w:rPr>
          <w:rFonts w:ascii="Times New Roman" w:hAnsi="Times New Roman"/>
          <w:sz w:val="20"/>
          <w:szCs w:val="20"/>
        </w:rPr>
        <w:br/>
        <w:t>im. prof. Henryka Mierzejewskiego (szkoły ponadgimnazjalnej) w Lęborku.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Czas trwania: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Czas trwania kursu to 16 godzin. Przez jedną godzinę zajęć rozumiemy jedną godzinę zegarową.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Miejsce realizacji:</w:t>
      </w:r>
    </w:p>
    <w:p w:rsidR="00345932" w:rsidRPr="00345932" w:rsidRDefault="00345932" w:rsidP="00345932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345932">
        <w:rPr>
          <w:rFonts w:ascii="Times New Roman" w:hAnsi="Times New Roman"/>
          <w:sz w:val="20"/>
          <w:szCs w:val="20"/>
        </w:rPr>
        <w:t xml:space="preserve">Wykonawca zobowiązany jest do zapewnienia sali posiadającej odpowiednią bazę dydaktyczną pod względem miejsca realizacji i wyposażenia niezbędnego do przeprowadzenia zajęć. Sale będą zapewniane przez Wykonawcę i muszą być położone na terenie Rzeczypospolitej Polskiej. </w:t>
      </w:r>
    </w:p>
    <w:p w:rsidR="00591FC7" w:rsidRDefault="00591FC7" w:rsidP="00591FC7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591FC7" w:rsidRDefault="00591FC7" w:rsidP="00DA78D9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591FC7">
        <w:rPr>
          <w:rFonts w:ascii="Times New Roman" w:hAnsi="Times New Roman"/>
          <w:b/>
          <w:sz w:val="20"/>
          <w:szCs w:val="20"/>
        </w:rPr>
        <w:t>Uczestnik kursu może wziąć udział w szkoleniu otwartym</w:t>
      </w:r>
    </w:p>
    <w:p w:rsidR="00DA78D9" w:rsidRPr="00591FC7" w:rsidRDefault="00DA78D9" w:rsidP="00DA78D9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591FC7" w:rsidRPr="002A0926" w:rsidRDefault="00C32EF8" w:rsidP="00EA79D9">
      <w:pPr>
        <w:pStyle w:val="NormalnyWeb"/>
        <w:numPr>
          <w:ilvl w:val="0"/>
          <w:numId w:val="19"/>
        </w:numPr>
        <w:spacing w:before="0" w:beforeAutospacing="0" w:after="0" w:afterAutospacing="0"/>
        <w:ind w:left="426"/>
        <w:jc w:val="both"/>
        <w:rPr>
          <w:rStyle w:val="Pogrubienie"/>
          <w:bCs w:val="0"/>
          <w:sz w:val="20"/>
          <w:szCs w:val="20"/>
        </w:rPr>
      </w:pPr>
      <w:r w:rsidRPr="002A0926">
        <w:rPr>
          <w:rStyle w:val="Pogrubienie"/>
          <w:sz w:val="20"/>
          <w:szCs w:val="20"/>
        </w:rPr>
        <w:t>Program kursu:</w:t>
      </w:r>
    </w:p>
    <w:p w:rsidR="00C32EF8" w:rsidRPr="002A0926" w:rsidRDefault="00E36480" w:rsidP="00200546">
      <w:pPr>
        <w:pStyle w:val="NormalnyWeb"/>
        <w:spacing w:before="0" w:beforeAutospacing="0" w:after="0" w:afterAutospacing="0"/>
        <w:ind w:left="426"/>
        <w:rPr>
          <w:rStyle w:val="Pogrubienie"/>
          <w:b w:val="0"/>
          <w:bCs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Moduł 1</w:t>
      </w:r>
      <w:r w:rsidR="00C32EF8" w:rsidRPr="002A0926">
        <w:rPr>
          <w:rStyle w:val="Pogrubienie"/>
          <w:b w:val="0"/>
          <w:sz w:val="20"/>
          <w:szCs w:val="20"/>
        </w:rPr>
        <w:t xml:space="preserve">: Budowa i diagnostyka systemu </w:t>
      </w:r>
      <w:proofErr w:type="spellStart"/>
      <w:r w:rsidR="00C32EF8" w:rsidRPr="002A0926">
        <w:rPr>
          <w:rStyle w:val="Pogrubienie"/>
          <w:b w:val="0"/>
          <w:sz w:val="20"/>
          <w:szCs w:val="20"/>
        </w:rPr>
        <w:t>Common</w:t>
      </w:r>
      <w:proofErr w:type="spellEnd"/>
      <w:r w:rsidR="00C32EF8" w:rsidRPr="002A0926">
        <w:rPr>
          <w:rStyle w:val="Pogrubienie"/>
          <w:b w:val="0"/>
          <w:sz w:val="20"/>
          <w:szCs w:val="20"/>
        </w:rPr>
        <w:t xml:space="preserve"> </w:t>
      </w:r>
      <w:proofErr w:type="spellStart"/>
      <w:r w:rsidR="00C32EF8" w:rsidRPr="002A0926">
        <w:rPr>
          <w:rStyle w:val="Pogrubienie"/>
          <w:b w:val="0"/>
          <w:sz w:val="20"/>
          <w:szCs w:val="20"/>
        </w:rPr>
        <w:t>Rail</w:t>
      </w:r>
      <w:proofErr w:type="spellEnd"/>
      <w:r w:rsidR="00591FC7" w:rsidRPr="002A0926">
        <w:rPr>
          <w:rStyle w:val="Pogrubienie"/>
          <w:b w:val="0"/>
          <w:bCs w:val="0"/>
          <w:sz w:val="20"/>
          <w:szCs w:val="20"/>
        </w:rPr>
        <w:br/>
      </w:r>
      <w:r>
        <w:rPr>
          <w:rStyle w:val="Pogrubienie"/>
          <w:b w:val="0"/>
          <w:sz w:val="20"/>
          <w:szCs w:val="20"/>
        </w:rPr>
        <w:t>Moduł 2</w:t>
      </w:r>
      <w:r w:rsidR="00C32EF8" w:rsidRPr="002A0926">
        <w:rPr>
          <w:rStyle w:val="Pogrubienie"/>
          <w:b w:val="0"/>
          <w:sz w:val="20"/>
          <w:szCs w:val="20"/>
        </w:rPr>
        <w:t>: Bezinwazyjne metody diagnostyki układów paliwowych Common Rail</w:t>
      </w:r>
    </w:p>
    <w:p w:rsidR="00FA4143" w:rsidRPr="00E8360C" w:rsidRDefault="00FA4143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A499B" w:rsidRDefault="001A499B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>W KOSZT KURSU NALEŻY WKALKULOWAĆ (KOSZTY, KTÓRE PONOSI WYKONAWCA</w:t>
      </w:r>
      <w:r w:rsidR="003F1717">
        <w:rPr>
          <w:rFonts w:ascii="Times New Roman" w:hAnsi="Times New Roman"/>
          <w:b/>
          <w:sz w:val="20"/>
          <w:szCs w:val="20"/>
          <w:u w:val="single"/>
        </w:rPr>
        <w:t xml:space="preserve"> - </w:t>
      </w:r>
      <w:r w:rsidR="003F1717" w:rsidRPr="00B26678">
        <w:rPr>
          <w:rFonts w:ascii="Times New Roman" w:hAnsi="Times New Roman"/>
          <w:b/>
          <w:sz w:val="20"/>
          <w:szCs w:val="20"/>
          <w:u w:val="single"/>
        </w:rPr>
        <w:t>DOTYCZY WSZYSTKICH CZĘŚCI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>):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zaświadczeń, ewaluacji kursu;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kursu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kursu do dnia jego zakończenia (koszt ubezpieczenia musi być ujęty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br/>
        <w:t>w koszcie kursu - w cenie oferty) z kwotą ubezpieczenia przypadającą na uczestnika nie mniejszą niż  10 000 zł;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koszt zakupu przekazanych materiałów dydaktycznych;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przeprowadzenia egzaminu potwierdzającego nabycie przez uczestnika kursu, kwalifikacji zawodowych w zakresie zgodnym z przedmiotem kursu, zgodnie z obowiązującymi przepisami dotyczącymi przeprowadzania egzaminów;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 na zajęcia (lub zapewnienia transportu) z Lęborka</w:t>
      </w:r>
      <w:r w:rsidR="00D202F0">
        <w:rPr>
          <w:rFonts w:ascii="Times New Roman" w:eastAsia="Times New Roman" w:hAnsi="Times New Roman"/>
          <w:sz w:val="20"/>
          <w:szCs w:val="20"/>
          <w:lang w:eastAsia="pl-PL"/>
        </w:rPr>
        <w:t xml:space="preserve"> do miejsca odbywania zajęć i z 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powrotem (jeśli dotyczy) ponosi Wykonawca.</w:t>
      </w:r>
    </w:p>
    <w:p w:rsidR="00490EDC" w:rsidRPr="007726C2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 na egzamin (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 xml:space="preserve">lub zapewnienia transportu) z Lęborka do miejsca egzaminu </w:t>
      </w:r>
      <w:r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>i z powrotem (jeśli dotyczy) ponosi Wykonawca.</w:t>
      </w:r>
    </w:p>
    <w:p w:rsidR="00490EDC" w:rsidRDefault="00490EDC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A78D9" w:rsidRPr="00B10C6A" w:rsidRDefault="00DA78D9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WYMAGANIA DOTYCZĄCE REALIZACJI </w:t>
      </w:r>
      <w:r w:rsidR="00B26678" w:rsidRPr="00B10C6A">
        <w:rPr>
          <w:rFonts w:ascii="Times New Roman" w:hAnsi="Times New Roman"/>
          <w:b/>
          <w:sz w:val="20"/>
          <w:szCs w:val="20"/>
          <w:u w:val="single"/>
        </w:rPr>
        <w:t>USŁUGI</w:t>
      </w:r>
      <w:r w:rsidR="00B26678" w:rsidRPr="00B26678">
        <w:rPr>
          <w:rFonts w:ascii="Times New Roman" w:hAnsi="Times New Roman"/>
          <w:b/>
          <w:sz w:val="20"/>
          <w:szCs w:val="20"/>
          <w:u w:val="single"/>
        </w:rPr>
        <w:t xml:space="preserve"> (DOTYCZY WSZYSTKICH CZĘŚCI)</w:t>
      </w:r>
      <w:r w:rsidR="00B26678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DA78D9" w:rsidRPr="00057DFD" w:rsidRDefault="00DA78D9" w:rsidP="00DA78D9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Wykonawcy:</w:t>
      </w:r>
    </w:p>
    <w:p w:rsidR="00DA78D9" w:rsidRPr="00057DFD" w:rsidRDefault="00DA78D9" w:rsidP="00DA78D9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kursów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i uprawnień objętych kierunkiem kursu, jeżeli są one wymagane;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kursu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zapewnienie wszystkim uczestnikom kursu materiałów szkoleniowych (np. skrypt, książka);</w:t>
      </w:r>
    </w:p>
    <w:p w:rsidR="00DA78D9" w:rsidRPr="00B26678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6338E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86338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</w:t>
      </w:r>
      <w:r w:rsidR="009600B4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>dla 1 osoby w wymiarze</w:t>
      </w:r>
      <w:r w:rsidR="00490EDC" w:rsidRPr="0086338E">
        <w:rPr>
          <w:rFonts w:ascii="Times New Roman" w:eastAsia="Calibri" w:hAnsi="Times New Roman"/>
          <w:sz w:val="20"/>
          <w:szCs w:val="20"/>
          <w:lang w:eastAsia="en-US"/>
        </w:rPr>
        <w:t>: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16 godzin,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6338E">
        <w:rPr>
          <w:rFonts w:ascii="Times New Roman" w:eastAsia="Calibri" w:hAnsi="Times New Roman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w sposób należyty, ze szczególną starannością i posiadaną wiedzą merytoryczną, według własnego wyboru; </w:t>
      </w:r>
    </w:p>
    <w:p w:rsidR="00DA78D9" w:rsidRPr="00C908BF" w:rsidRDefault="00DA78D9" w:rsidP="0047013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kursu </w:t>
      </w:r>
      <w:r w:rsidRPr="00C14876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od dnia </w:t>
      </w:r>
      <w:r w:rsidR="00AD4F8F" w:rsidRPr="00C14876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3 września 2018 roku</w:t>
      </w:r>
      <w:r w:rsidRPr="00C14876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do dnia 7 grudnia 2018 roku</w:t>
      </w:r>
      <w:r w:rsidR="00C908BF" w:rsidRPr="00C14876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.</w:t>
      </w:r>
    </w:p>
    <w:p w:rsidR="00D202F0" w:rsidRDefault="00D202F0" w:rsidP="0086338E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</w:p>
    <w:p w:rsidR="0086338E" w:rsidRPr="008A5BE9" w:rsidRDefault="0086338E" w:rsidP="0086338E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kursu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kursu na </w:t>
      </w:r>
      <w:r w:rsidR="00D202F0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druku zgodnym z wytycznymi MEN (jeśli dotyczy).</w:t>
      </w:r>
    </w:p>
    <w:p w:rsidR="0086338E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Komunikacja pomiędzy Zamawiającym a Wykonawcą</w:t>
      </w:r>
      <w:r w:rsidR="003F1717" w:rsidRPr="003F1717">
        <w:rPr>
          <w:rFonts w:ascii="Times New Roman" w:hAnsi="Times New Roman"/>
          <w:b/>
          <w:sz w:val="20"/>
          <w:szCs w:val="20"/>
        </w:rPr>
        <w:t xml:space="preserve"> (dotyczy wszystkich części):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DA78D9" w:rsidRDefault="00DA78D9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Dodatkowe informacje </w:t>
      </w:r>
      <w:r w:rsidR="003F1717">
        <w:rPr>
          <w:rFonts w:ascii="Times New Roman" w:hAnsi="Times New Roman"/>
          <w:b/>
          <w:sz w:val="20"/>
          <w:szCs w:val="20"/>
        </w:rPr>
        <w:t xml:space="preserve">/ </w:t>
      </w:r>
      <w:r w:rsidRPr="00057DFD">
        <w:rPr>
          <w:rFonts w:ascii="Times New Roman" w:hAnsi="Times New Roman"/>
          <w:b/>
          <w:sz w:val="20"/>
          <w:szCs w:val="20"/>
        </w:rPr>
        <w:t>wymogi i obowiązki Wykonawcy i Zamawiającego</w:t>
      </w:r>
      <w:r w:rsidR="003F1717">
        <w:rPr>
          <w:rFonts w:ascii="Times New Roman" w:hAnsi="Times New Roman"/>
          <w:b/>
          <w:sz w:val="20"/>
          <w:szCs w:val="20"/>
        </w:rPr>
        <w:t xml:space="preserve">  </w:t>
      </w:r>
      <w:r w:rsidR="003F1717" w:rsidRPr="003F1717">
        <w:rPr>
          <w:rFonts w:ascii="Times New Roman" w:hAnsi="Times New Roman"/>
          <w:b/>
          <w:sz w:val="20"/>
          <w:szCs w:val="20"/>
        </w:rPr>
        <w:t>(dotyczy wszystkich części</w:t>
      </w:r>
      <w:r w:rsidRPr="00057DFD">
        <w:rPr>
          <w:rFonts w:ascii="Times New Roman" w:hAnsi="Times New Roman"/>
          <w:b/>
          <w:sz w:val="20"/>
          <w:szCs w:val="20"/>
        </w:rPr>
        <w:t>):</w:t>
      </w:r>
    </w:p>
    <w:p w:rsidR="0086338E" w:rsidRPr="00057DFD" w:rsidRDefault="0086338E" w:rsidP="00D202F0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Usługi co do zasady należy przeprowadzić w dni uzgodnione z uczestnikiem kursu, co do zasady </w:t>
      </w:r>
      <w:r w:rsidR="00483A75">
        <w:rPr>
          <w:rFonts w:ascii="Times New Roman" w:hAnsi="Times New Roman"/>
          <w:sz w:val="20"/>
          <w:szCs w:val="20"/>
        </w:rPr>
        <w:br/>
      </w:r>
      <w:r w:rsidRPr="00057DFD">
        <w:rPr>
          <w:rFonts w:ascii="Times New Roman" w:hAnsi="Times New Roman"/>
          <w:sz w:val="20"/>
          <w:szCs w:val="20"/>
        </w:rPr>
        <w:t>w</w:t>
      </w:r>
      <w:r w:rsidR="00483A75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hAnsi="Times New Roman"/>
          <w:sz w:val="20"/>
          <w:szCs w:val="20"/>
        </w:rPr>
        <w:t>weekendy oraz w godzinach popołudniowych. Terminy i godziny zajęć dostosowane będą do najbardziej pożądanych przez odbiorcę.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ponosi pełną odpowiedzialność za uczestnika zajęć w czasie trwania realizacji przedmiotu zamówienia. 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Zamawiający nie ponosi odpowiedzialności za szkody wyrządzone przez Wykonawcę i uczestnika podczas realizacji przedmiotu zamówienia.</w:t>
      </w:r>
    </w:p>
    <w:p w:rsidR="004C0990" w:rsidRDefault="004C0990" w:rsidP="004C0990">
      <w:pPr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opracowania programu kursu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uczestnikiem.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</w:t>
      </w:r>
      <w:r w:rsidRPr="00057DFD">
        <w:rPr>
          <w:rFonts w:ascii="Times New Roman" w:eastAsia="Calibri" w:hAnsi="Times New Roman"/>
          <w:sz w:val="20"/>
          <w:szCs w:val="20"/>
        </w:rPr>
        <w:lastRenderedPageBreak/>
        <w:t>od Wykonawcy najpóźniej w dniu zaistnienia takiej okoliczności</w:t>
      </w:r>
      <w:r w:rsidR="00D202F0">
        <w:rPr>
          <w:rFonts w:ascii="Times New Roman" w:eastAsia="Calibri" w:hAnsi="Times New Roman"/>
          <w:sz w:val="20"/>
          <w:szCs w:val="20"/>
        </w:rPr>
        <w:t>. Wszystkie zmiany dokonywane w </w:t>
      </w:r>
      <w:r w:rsidRPr="00057DFD">
        <w:rPr>
          <w:rFonts w:ascii="Times New Roman" w:eastAsia="Calibri" w:hAnsi="Times New Roman"/>
          <w:sz w:val="20"/>
          <w:szCs w:val="20"/>
        </w:rPr>
        <w:t>harmonogramie wymagają uprzedniej pisemnej zgody Zamawiającego i nie spowodują konieczności dokonania zmian Umowy w formie aneksu. Wykonawca będzie zobow</w:t>
      </w:r>
      <w:r w:rsidR="00D202F0">
        <w:rPr>
          <w:rFonts w:ascii="Times New Roman" w:eastAsia="Calibri" w:hAnsi="Times New Roman"/>
          <w:sz w:val="20"/>
          <w:szCs w:val="20"/>
        </w:rPr>
        <w:t>iązany do bieżącej współpracy i </w:t>
      </w:r>
      <w:r w:rsidRPr="00057DFD">
        <w:rPr>
          <w:rFonts w:ascii="Times New Roman" w:eastAsia="Calibri" w:hAnsi="Times New Roman"/>
          <w:sz w:val="20"/>
          <w:szCs w:val="20"/>
        </w:rPr>
        <w:t>informowania o wszelkich zmianach harmonogramu zajęć uczestników kursu;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opracowania ostatecznego harmonogramu kursu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opracowania ostatecznego programu kursu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2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</w:t>
      </w:r>
      <w:r w:rsidR="00D202F0">
        <w:rPr>
          <w:rFonts w:ascii="Times New Roman" w:eastAsia="Calibri" w:hAnsi="Times New Roman"/>
          <w:sz w:val="20"/>
          <w:szCs w:val="20"/>
        </w:rPr>
        <w:t>a Zamawiającemu niezwłocznie po </w:t>
      </w:r>
      <w:r w:rsidRPr="00057DFD">
        <w:rPr>
          <w:rFonts w:ascii="Times New Roman" w:eastAsia="Calibri" w:hAnsi="Times New Roman"/>
          <w:sz w:val="20"/>
          <w:szCs w:val="20"/>
        </w:rPr>
        <w:t>przeprowadzeniu zajęć (najpóźniej następnego dnia roboczego)</w:t>
      </w:r>
      <w:bookmarkEnd w:id="2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odpracowania uczestnikowi kursu godzin, na których nie był obecny;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zapewnienia każdemu uczestnikowi kursu dokładnego rozkładu zajęć odpowiadającego harmonogramowi kursu;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>przekazania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kursu, w tym uczestnik kursu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kursu do dnia jego zakończenia (koszt ubezpieczenia musi być ujęty w koszcie kursu - w cenie oferty) z kwotą ubezpieczenia przypadającą na każdego uczestnika nie mniejszą niż  10 000 zł;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3115CB" w:rsidRPr="00682F62" w:rsidRDefault="003115CB" w:rsidP="003115CB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</w:t>
      </w:r>
      <w:r w:rsidRPr="00362FDF">
        <w:rPr>
          <w:rFonts w:ascii="Times New Roman" w:eastAsia="Calibri" w:hAnsi="Times New Roman"/>
          <w:bCs/>
          <w:sz w:val="20"/>
          <w:szCs w:val="20"/>
        </w:rPr>
        <w:t xml:space="preserve">z dnia 10 maja 2018 r. </w:t>
      </w:r>
      <w:r w:rsidRPr="00362FDF">
        <w:rPr>
          <w:rFonts w:ascii="Times New Roman" w:eastAsia="Calibri" w:hAnsi="Times New Roman"/>
          <w:bCs/>
          <w:sz w:val="20"/>
          <w:szCs w:val="20"/>
        </w:rPr>
        <w:br/>
        <w:t>o ochronie danych osobowych (t. j. Dz. U. z 2018 r. poz.1000)</w:t>
      </w:r>
      <w:r w:rsidRPr="00682F62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057DFD">
        <w:rPr>
          <w:rFonts w:ascii="Times New Roman" w:hAnsi="Times New Roman"/>
          <w:bCs/>
          <w:i/>
          <w:sz w:val="20"/>
          <w:szCs w:val="20"/>
        </w:rPr>
        <w:t xml:space="preserve">Wytycznymi </w:t>
      </w:r>
      <w:r w:rsidR="00153A23">
        <w:rPr>
          <w:rFonts w:ascii="Times New Roman" w:hAnsi="Times New Roman"/>
          <w:bCs/>
          <w:i/>
          <w:sz w:val="20"/>
          <w:szCs w:val="20"/>
        </w:rPr>
        <w:br/>
      </w:r>
      <w:r w:rsidRPr="00057DFD">
        <w:rPr>
          <w:rFonts w:ascii="Times New Roman" w:hAnsi="Times New Roman"/>
          <w:bCs/>
          <w:i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16"/>
          <w:szCs w:val="16"/>
        </w:rPr>
      </w:pPr>
    </w:p>
    <w:p w:rsidR="003A6EEA" w:rsidRPr="003A6EEA" w:rsidRDefault="003A6EEA" w:rsidP="00273E79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</w:rPr>
      </w:pPr>
      <w:bookmarkStart w:id="3" w:name="_Hlk508446971"/>
      <w:r w:rsidRPr="003A6EEA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W przypadku rezygnacji uczestnika z udziału w kursie na początku jego trwania, istnieje możliwość odpracowania odbytych godzin przez kolej</w:t>
      </w:r>
      <w:r w:rsidR="00D202F0">
        <w:rPr>
          <w:rFonts w:ascii="Times New Roman" w:hAnsi="Times New Roman"/>
          <w:sz w:val="20"/>
          <w:szCs w:val="20"/>
        </w:rPr>
        <w:t>nego uczestnika, który wszedł w </w:t>
      </w:r>
      <w:r w:rsidRPr="003A6EEA">
        <w:rPr>
          <w:rFonts w:ascii="Times New Roman" w:hAnsi="Times New Roman"/>
          <w:sz w:val="20"/>
          <w:szCs w:val="20"/>
        </w:rPr>
        <w:t>miejsce osoby rezygnującej</w:t>
      </w:r>
      <w:r w:rsidRPr="003A6EEA">
        <w:rPr>
          <w:rFonts w:ascii="Times New Roman" w:hAnsi="Times New Roman"/>
          <w:b/>
          <w:sz w:val="20"/>
          <w:szCs w:val="20"/>
        </w:rPr>
        <w:t xml:space="preserve">. </w:t>
      </w:r>
      <w:r w:rsidRPr="003A6EEA">
        <w:rPr>
          <w:rFonts w:ascii="Times New Roman" w:hAnsi="Times New Roman"/>
          <w:sz w:val="20"/>
          <w:szCs w:val="20"/>
        </w:rPr>
        <w:t>Zapłata następuje w terminie, nie późniejszym niż 30 dni od dnia doręczenia do siedziby Zamawiającego w ciągu 7 dni kalendarzowych prawidłowo wystawionej faktury/rachunku oraz innej wymaganej przez Zamawiającego dokumentacji:</w:t>
      </w:r>
    </w:p>
    <w:p w:rsidR="0086338E" w:rsidRPr="00057DFD" w:rsidRDefault="0086338E" w:rsidP="00273E79">
      <w:pPr>
        <w:numPr>
          <w:ilvl w:val="0"/>
          <w:numId w:val="23"/>
        </w:num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:rsidR="0086338E" w:rsidRPr="00057DFD" w:rsidRDefault="0086338E" w:rsidP="003A6EEA">
      <w:pPr>
        <w:numPr>
          <w:ilvl w:val="0"/>
          <w:numId w:val="23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protokół odbioru – (miesięczna karta czasu pracy – dostarczona </w:t>
      </w:r>
      <w:r w:rsidR="00D202F0">
        <w:rPr>
          <w:rFonts w:ascii="Times New Roman" w:hAnsi="Times New Roman"/>
          <w:bCs/>
          <w:sz w:val="20"/>
          <w:szCs w:val="20"/>
        </w:rPr>
        <w:t>w ciągu 5 dni kalendarzowych od </w:t>
      </w:r>
      <w:r w:rsidRPr="00057DFD">
        <w:rPr>
          <w:rFonts w:ascii="Times New Roman" w:hAnsi="Times New Roman"/>
          <w:bCs/>
          <w:sz w:val="20"/>
          <w:szCs w:val="20"/>
        </w:rPr>
        <w:t>zakończonego miesiąca) zawierającą okres realizacji, tematy przeprowadzonych zajęć, godziny ich odbywania i liczbę zrealizowanych godzin;</w:t>
      </w:r>
    </w:p>
    <w:bookmarkEnd w:id="3"/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lastRenderedPageBreak/>
        <w:t>1 egzemplarz materiałów dydaktycznych – jeśli będą przygotowane podczas spotkań (np. skrypt dotyczący zagadnień omawianych podczas zajęć w formie papierowej);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ukończyły kurs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057DFD">
        <w:rPr>
          <w:rFonts w:ascii="Times New Roman" w:hAnsi="Times New Roman"/>
          <w:sz w:val="20"/>
          <w:szCs w:val="20"/>
        </w:rPr>
        <w:t>kurs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uczestnika kursu materiałów dydaktycznych, zaświadczeń/świadectw/certyfikatów,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:rsidR="0086338E" w:rsidRPr="00057DFD" w:rsidRDefault="0086338E" w:rsidP="0086338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86338E" w:rsidRPr="00057DFD" w:rsidRDefault="0086338E" w:rsidP="0086338E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Zamawiającego w zakresie realizacji kursu:</w:t>
      </w:r>
    </w:p>
    <w:p w:rsidR="0086338E" w:rsidRPr="00057DFD" w:rsidRDefault="0086338E" w:rsidP="0086338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kontrolowania przebiegu, sposobu prowadzenia oraz efektywności kursu i frekwencji uczestników, wglądu do prowadzonej dokumentacji,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>zastrzega sobie prawo kontroli sposobu realizacji obowiązków Wykonawcy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20"/>
          <w:szCs w:val="20"/>
        </w:rPr>
      </w:pPr>
    </w:p>
    <w:p w:rsidR="0086338E" w:rsidRPr="00057DFD" w:rsidRDefault="0086338E" w:rsidP="0086338E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WSPÓ</w:t>
      </w:r>
      <w:r w:rsidRPr="00057DFD">
        <w:rPr>
          <w:rFonts w:ascii="Times New Roman" w:hAnsi="Times New Roman"/>
          <w:b/>
          <w:i/>
          <w:sz w:val="20"/>
          <w:szCs w:val="20"/>
        </w:rPr>
        <w:t>LNY SŁOWNIK CPV</w:t>
      </w:r>
    </w:p>
    <w:p w:rsidR="0086338E" w:rsidRPr="00057DFD" w:rsidRDefault="0086338E" w:rsidP="0086338E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7726C2" w:rsidRDefault="0086338E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7726C2" w:rsidRDefault="007726C2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726C2" w:rsidRDefault="004A4EF6" w:rsidP="007726C2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 w:rsidRPr="007726C2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Default="0031410C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Część 1: o</w:t>
      </w:r>
      <w:r w:rsidR="00B75B41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od dnia 3 września 2018 roku</w:t>
      </w:r>
      <w:r w:rsidR="007B58AD"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7 grudnia 2018 roku.</w:t>
      </w:r>
    </w:p>
    <w:p w:rsidR="0031410C" w:rsidRPr="007B58AD" w:rsidRDefault="0031410C" w:rsidP="0031410C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Część 2: od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od dnia 3 września 2018 roku</w:t>
      </w:r>
      <w:r w:rsidR="007B58AD"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7 grudnia 2018 roku.</w:t>
      </w:r>
    </w:p>
    <w:p w:rsidR="0031410C" w:rsidRPr="007B58AD" w:rsidRDefault="0031410C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5B41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B702DD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:rsidR="00E55475" w:rsidRPr="0044543D" w:rsidRDefault="00E55475" w:rsidP="00B22CCC">
      <w:pPr>
        <w:pStyle w:val="NormalnyWeb"/>
        <w:contextualSpacing/>
        <w:jc w:val="both"/>
        <w:rPr>
          <w:rStyle w:val="Pogrubienie"/>
        </w:rPr>
      </w:pPr>
      <w:r>
        <w:rPr>
          <w:rStyle w:val="Pogrubienie"/>
          <w:sz w:val="19"/>
          <w:szCs w:val="19"/>
        </w:rPr>
        <w:t xml:space="preserve">Wykonawca zobowiązany jest wykazać nie później niż na dzień składania ofert </w:t>
      </w:r>
      <w:r w:rsidR="00A42E0B">
        <w:rPr>
          <w:rStyle w:val="Pogrubienie"/>
          <w:sz w:val="19"/>
          <w:szCs w:val="19"/>
        </w:rPr>
        <w:t>spełnianie następujących warunków</w:t>
      </w:r>
      <w:r>
        <w:rPr>
          <w:rStyle w:val="Pogrubienie"/>
          <w:sz w:val="19"/>
          <w:szCs w:val="19"/>
        </w:rPr>
        <w:t>:</w:t>
      </w:r>
    </w:p>
    <w:p w:rsidR="00E55475" w:rsidRPr="0044543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Dysponowania osobami zdolnymi do wykonania zamówienia</w:t>
      </w:r>
    </w:p>
    <w:p w:rsidR="00E225AE" w:rsidRDefault="00E55475" w:rsidP="00174112">
      <w:pPr>
        <w:pStyle w:val="NormalnyWeb"/>
        <w:jc w:val="both"/>
        <w:rPr>
          <w:sz w:val="19"/>
          <w:szCs w:val="19"/>
        </w:rPr>
      </w:pPr>
      <w:r>
        <w:rPr>
          <w:sz w:val="19"/>
          <w:szCs w:val="19"/>
        </w:rPr>
        <w:t>Zamawiający wymaga, aby Wykonawca dysponował co najmniej 1 dyspozycyjną osobą, kt</w:t>
      </w:r>
      <w:r w:rsidR="0044543D">
        <w:rPr>
          <w:sz w:val="19"/>
          <w:szCs w:val="19"/>
        </w:rPr>
        <w:t xml:space="preserve">óra będzie prowadziła </w:t>
      </w:r>
      <w:r w:rsidR="002C5AEA">
        <w:rPr>
          <w:sz w:val="19"/>
          <w:szCs w:val="19"/>
        </w:rPr>
        <w:t>kurs</w:t>
      </w:r>
      <w:r>
        <w:rPr>
          <w:sz w:val="19"/>
          <w:szCs w:val="19"/>
        </w:rPr>
        <w:t xml:space="preserve">, posiadającą doświadczenie w przeprowadzeniu co najmniej </w:t>
      </w:r>
      <w:r w:rsidR="00BB0C27">
        <w:rPr>
          <w:sz w:val="19"/>
          <w:szCs w:val="19"/>
        </w:rPr>
        <w:t>trzech</w:t>
      </w:r>
      <w:r>
        <w:rPr>
          <w:sz w:val="19"/>
          <w:szCs w:val="19"/>
        </w:rPr>
        <w:t xml:space="preserve"> wykonan</w:t>
      </w:r>
      <w:r w:rsidR="00BB0C27">
        <w:rPr>
          <w:sz w:val="19"/>
          <w:szCs w:val="19"/>
        </w:rPr>
        <w:t>ych</w:t>
      </w:r>
      <w:r>
        <w:rPr>
          <w:sz w:val="19"/>
          <w:szCs w:val="19"/>
        </w:rPr>
        <w:t xml:space="preserve"> należycie </w:t>
      </w:r>
      <w:r w:rsidR="00174112">
        <w:rPr>
          <w:sz w:val="19"/>
          <w:szCs w:val="19"/>
        </w:rPr>
        <w:t>k</w:t>
      </w:r>
      <w:r w:rsidR="0067674C" w:rsidRPr="007D6B71">
        <w:rPr>
          <w:sz w:val="20"/>
          <w:szCs w:val="20"/>
        </w:rPr>
        <w:t>urs</w:t>
      </w:r>
      <w:r w:rsidR="007B6D38">
        <w:rPr>
          <w:sz w:val="20"/>
          <w:szCs w:val="20"/>
        </w:rPr>
        <w:t>ów</w:t>
      </w:r>
      <w:r w:rsidR="0067674C" w:rsidRPr="007D6B71">
        <w:rPr>
          <w:sz w:val="20"/>
          <w:szCs w:val="20"/>
        </w:rPr>
        <w:t>/szkole</w:t>
      </w:r>
      <w:r w:rsidR="007B6D38">
        <w:rPr>
          <w:sz w:val="20"/>
          <w:szCs w:val="20"/>
        </w:rPr>
        <w:t>ń</w:t>
      </w:r>
      <w:r w:rsidR="0067674C" w:rsidRPr="007D6B71">
        <w:rPr>
          <w:sz w:val="20"/>
          <w:szCs w:val="20"/>
        </w:rPr>
        <w:t xml:space="preserve">/zajęć/wykładów </w:t>
      </w:r>
      <w:r w:rsidR="00E225AE" w:rsidRPr="00E225AE">
        <w:rPr>
          <w:b/>
          <w:sz w:val="19"/>
          <w:szCs w:val="19"/>
        </w:rPr>
        <w:t>z zakresu branży motoryzacja</w:t>
      </w:r>
      <w:r w:rsidR="00E225AE">
        <w:rPr>
          <w:sz w:val="20"/>
          <w:szCs w:val="20"/>
        </w:rPr>
        <w:t>.</w:t>
      </w:r>
    </w:p>
    <w:p w:rsidR="00D74DFB" w:rsidRPr="00484492" w:rsidRDefault="00D74DFB" w:rsidP="00A42E0B">
      <w:pPr>
        <w:pStyle w:val="NormalnyWeb"/>
        <w:jc w:val="both"/>
        <w:rPr>
          <w:sz w:val="19"/>
          <w:szCs w:val="19"/>
        </w:rPr>
      </w:pPr>
      <w:r w:rsidRPr="00484492">
        <w:rPr>
          <w:sz w:val="19"/>
          <w:szCs w:val="19"/>
          <w:u w:val="single"/>
        </w:rPr>
        <w:lastRenderedPageBreak/>
        <w:t>Uwaga:</w:t>
      </w:r>
      <w:r w:rsidRPr="00484492">
        <w:rPr>
          <w:sz w:val="19"/>
          <w:szCs w:val="19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:rsidR="00F63A17" w:rsidRPr="00D74DFB" w:rsidRDefault="00F63A17" w:rsidP="00F63A17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  <w:r w:rsidRPr="00D74DFB">
        <w:rPr>
          <w:sz w:val="20"/>
          <w:szCs w:val="20"/>
        </w:rPr>
        <w:t xml:space="preserve">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74DFB" w:rsidRPr="00E225AE" w:rsidRDefault="00F63A17" w:rsidP="00E225AE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D74DFB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:rsidR="004A4EF6" w:rsidRPr="00D74DFB" w:rsidRDefault="004A4EF6" w:rsidP="00237837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74DFB">
        <w:rPr>
          <w:rFonts w:ascii="Times New Roman" w:hAnsi="Times New Roman"/>
          <w:b/>
          <w:sz w:val="20"/>
          <w:szCs w:val="20"/>
          <w:u w:val="single"/>
        </w:rPr>
        <w:t>W celu potwierdzenia spełniania warunków udziału w postępowaniu Wykonawcy są zobowiązani</w:t>
      </w:r>
      <w:r w:rsidR="00D202F0">
        <w:rPr>
          <w:rFonts w:ascii="Times New Roman" w:hAnsi="Times New Roman"/>
          <w:b/>
          <w:sz w:val="20"/>
          <w:szCs w:val="20"/>
          <w:u w:val="single"/>
        </w:rPr>
        <w:t xml:space="preserve"> załączyć do </w:t>
      </w:r>
      <w:r w:rsidR="00D74DFB" w:rsidRPr="00D74DFB">
        <w:rPr>
          <w:rFonts w:ascii="Times New Roman" w:hAnsi="Times New Roman"/>
          <w:b/>
          <w:sz w:val="20"/>
          <w:szCs w:val="20"/>
          <w:u w:val="single"/>
        </w:rPr>
        <w:t>oferty</w:t>
      </w:r>
      <w:r w:rsidRPr="00D74DFB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4A4EF6" w:rsidRPr="0070267B" w:rsidRDefault="0070267B" w:rsidP="00EA79D9">
      <w:pPr>
        <w:numPr>
          <w:ilvl w:val="0"/>
          <w:numId w:val="15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Formularz ofertowy zawierający oświadczenie Wykonawcy o spełnianiu warunków udziału w postępowaniu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 nr 1 do Ogłoszenia.</w:t>
      </w:r>
    </w:p>
    <w:p w:rsidR="004A4EF6" w:rsidRPr="0070267B" w:rsidRDefault="0070267B" w:rsidP="00EA79D9">
      <w:pPr>
        <w:numPr>
          <w:ilvl w:val="0"/>
          <w:numId w:val="15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o braku występowania powiązań osobowych lub kapitałowych – 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wg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2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4A4EF6" w:rsidRPr="00B10832" w:rsidRDefault="0070267B" w:rsidP="00EA79D9">
      <w:pPr>
        <w:numPr>
          <w:ilvl w:val="0"/>
          <w:numId w:val="15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w trybie art. 24 ustawy Prawo zamówień publicznych (oświadczenie o niepodleganiu wykluczeniu z postępowania o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udzielenie zamówienia) –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3.</w:t>
      </w:r>
    </w:p>
    <w:p w:rsidR="00B10832" w:rsidRPr="0070267B" w:rsidRDefault="00B10832" w:rsidP="00B10832">
      <w:pPr>
        <w:tabs>
          <w:tab w:val="left" w:pos="-10516"/>
        </w:tabs>
        <w:suppressAutoHyphens/>
        <w:autoSpaceDN w:val="0"/>
        <w:ind w:left="72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DC42D0" w:rsidRPr="007D6B71" w:rsidRDefault="004A4EF6" w:rsidP="00EB2552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C7E55" w:rsidRPr="00CC7E5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</w:t>
      </w:r>
      <w:r w:rsidR="00D202F0">
        <w:rPr>
          <w:rFonts w:ascii="Times New Roman" w:hAnsi="Times New Roman"/>
          <w:sz w:val="20"/>
          <w:szCs w:val="20"/>
        </w:rPr>
        <w:t>a podpisem osoby uprawnionej do </w:t>
      </w:r>
      <w:r w:rsidRPr="007D6B71">
        <w:rPr>
          <w:rFonts w:ascii="Times New Roman" w:hAnsi="Times New Roman"/>
          <w:sz w:val="20"/>
          <w:szCs w:val="20"/>
        </w:rPr>
        <w:t>reprezentowania Wykonawcy (zaleca się opatrzenie podpisu pieczęcią imienną).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C7E55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C7E55" w:rsidRPr="007D6B71" w:rsidRDefault="00CC7E55" w:rsidP="00EA79D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863DC2" w:rsidRPr="007D6B71" w:rsidRDefault="00863DC2" w:rsidP="0048449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666321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484492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="00484492">
        <w:rPr>
          <w:rFonts w:ascii="Times New Roman" w:hAnsi="Times New Roman"/>
          <w:b/>
          <w:i/>
          <w:sz w:val="21"/>
          <w:szCs w:val="21"/>
        </w:rPr>
        <w:t>USŁUGI n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r </w:t>
      </w:r>
      <w:r w:rsidR="00D202F0">
        <w:rPr>
          <w:rFonts w:ascii="Times New Roman" w:hAnsi="Times New Roman"/>
          <w:b/>
          <w:i/>
          <w:sz w:val="21"/>
          <w:szCs w:val="21"/>
        </w:rPr>
        <w:t>PO.272.3.58</w:t>
      </w:r>
      <w:r w:rsidR="00484492" w:rsidRPr="00484492">
        <w:rPr>
          <w:rFonts w:ascii="Times New Roman" w:hAnsi="Times New Roman"/>
          <w:b/>
          <w:i/>
          <w:sz w:val="21"/>
          <w:szCs w:val="21"/>
        </w:rPr>
        <w:t>.</w:t>
      </w:r>
      <w:r w:rsidR="00A42E0B" w:rsidRPr="00484492">
        <w:rPr>
          <w:rFonts w:ascii="Times New Roman" w:hAnsi="Times New Roman"/>
          <w:b/>
          <w:i/>
          <w:sz w:val="21"/>
          <w:szCs w:val="21"/>
        </w:rPr>
        <w:t>2018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6428A3" w:rsidRPr="00591034" w:rsidRDefault="004A4EF6" w:rsidP="00484492">
      <w:pPr>
        <w:jc w:val="center"/>
        <w:rPr>
          <w:rFonts w:ascii="Times New Roman" w:hAnsi="Times New Roman"/>
          <w:b/>
          <w:sz w:val="21"/>
          <w:szCs w:val="21"/>
        </w:rPr>
      </w:pPr>
      <w:r w:rsidRPr="00484492">
        <w:rPr>
          <w:rFonts w:ascii="Times New Roman" w:hAnsi="Times New Roman"/>
          <w:b/>
          <w:sz w:val="21"/>
          <w:szCs w:val="21"/>
        </w:rPr>
        <w:t>na</w:t>
      </w:r>
      <w:r w:rsidRPr="00666321">
        <w:rPr>
          <w:rFonts w:ascii="Times New Roman" w:hAnsi="Times New Roman"/>
          <w:sz w:val="21"/>
          <w:szCs w:val="21"/>
        </w:rPr>
        <w:t xml:space="preserve"> </w:t>
      </w:r>
      <w:r w:rsidR="0093415C" w:rsidRPr="00EB2552">
        <w:rPr>
          <w:rFonts w:ascii="Times New Roman" w:hAnsi="Times New Roman"/>
          <w:b/>
          <w:sz w:val="21"/>
          <w:szCs w:val="21"/>
        </w:rPr>
        <w:t xml:space="preserve">przeprowadzenie kursu </w:t>
      </w:r>
      <w:r w:rsidR="00EB2552" w:rsidRPr="00591034">
        <w:rPr>
          <w:rFonts w:ascii="Times New Roman" w:hAnsi="Times New Roman"/>
          <w:b/>
          <w:sz w:val="21"/>
          <w:szCs w:val="21"/>
        </w:rPr>
        <w:t xml:space="preserve">zakresu branży kluczowej motoryzacja  </w:t>
      </w:r>
    </w:p>
    <w:p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604D4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CZĘŚĆ NR ........................................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4A4EF6" w:rsidRPr="0013780D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13780D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B10832">
        <w:rPr>
          <w:rFonts w:ascii="Times New Roman" w:hAnsi="Times New Roman"/>
          <w:b/>
          <w:i/>
          <w:sz w:val="21"/>
          <w:szCs w:val="21"/>
        </w:rPr>
        <w:t>11</w:t>
      </w:r>
      <w:r w:rsidR="00D202F0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EE052C">
        <w:rPr>
          <w:rFonts w:ascii="Times New Roman" w:hAnsi="Times New Roman"/>
          <w:b/>
          <w:i/>
          <w:sz w:val="21"/>
          <w:szCs w:val="21"/>
        </w:rPr>
        <w:t>lipca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13780D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13780D" w:rsidRPr="0013780D">
        <w:rPr>
          <w:rFonts w:ascii="Times New Roman" w:hAnsi="Times New Roman"/>
          <w:b/>
          <w:bCs/>
          <w:i/>
          <w:iCs/>
          <w:sz w:val="21"/>
          <w:szCs w:val="21"/>
        </w:rPr>
        <w:t>11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D202F0">
        <w:rPr>
          <w:rFonts w:ascii="Times New Roman" w:hAnsi="Times New Roman"/>
          <w:b/>
          <w:bCs/>
          <w:i/>
          <w:iCs/>
          <w:sz w:val="21"/>
          <w:szCs w:val="21"/>
        </w:rPr>
        <w:t>15</w:t>
      </w:r>
      <w:r w:rsidRPr="0013780D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4A4EF6" w:rsidRPr="007D6B71" w:rsidRDefault="004A4EF6" w:rsidP="00EA79D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lastRenderedPageBreak/>
        <w:t>MIEJSCE I TERMIN SKŁADANIA I OTWARCIA OFERT</w:t>
      </w:r>
    </w:p>
    <w:p w:rsidR="004A4EF6" w:rsidRPr="0013780D" w:rsidRDefault="004A4EF6" w:rsidP="00EA79D9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EE052C">
        <w:rPr>
          <w:rFonts w:ascii="Times New Roman" w:hAnsi="Times New Roman"/>
          <w:sz w:val="20"/>
          <w:szCs w:val="20"/>
        </w:rPr>
        <w:t>11</w:t>
      </w:r>
      <w:r w:rsidR="0013780D" w:rsidRPr="0013780D">
        <w:rPr>
          <w:rFonts w:ascii="Times New Roman" w:hAnsi="Times New Roman"/>
          <w:sz w:val="20"/>
          <w:szCs w:val="20"/>
        </w:rPr>
        <w:t xml:space="preserve"> </w:t>
      </w:r>
      <w:r w:rsidR="00EE052C">
        <w:rPr>
          <w:rFonts w:ascii="Times New Roman" w:hAnsi="Times New Roman"/>
          <w:sz w:val="20"/>
          <w:szCs w:val="20"/>
        </w:rPr>
        <w:t>lipca</w:t>
      </w:r>
      <w:r w:rsidR="00947C55" w:rsidRPr="0013780D">
        <w:rPr>
          <w:rFonts w:ascii="Times New Roman" w:hAnsi="Times New Roman"/>
          <w:sz w:val="20"/>
          <w:szCs w:val="20"/>
        </w:rPr>
        <w:t xml:space="preserve"> 2018</w:t>
      </w:r>
      <w:r w:rsidR="00426A79" w:rsidRPr="0013780D">
        <w:rPr>
          <w:rFonts w:ascii="Times New Roman" w:hAnsi="Times New Roman"/>
          <w:sz w:val="20"/>
          <w:szCs w:val="20"/>
        </w:rPr>
        <w:t xml:space="preserve"> r. do godziny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13780D" w:rsidRPr="0013780D">
        <w:rPr>
          <w:rFonts w:ascii="Times New Roman" w:hAnsi="Times New Roman"/>
          <w:sz w:val="20"/>
          <w:szCs w:val="20"/>
        </w:rPr>
        <w:t>1</w:t>
      </w:r>
      <w:r w:rsidRPr="0013780D">
        <w:rPr>
          <w:rFonts w:ascii="Times New Roman" w:hAnsi="Times New Roman"/>
          <w:sz w:val="20"/>
          <w:szCs w:val="20"/>
        </w:rPr>
        <w:t>:</w:t>
      </w:r>
      <w:r w:rsidR="003A1CFA" w:rsidRPr="0013780D">
        <w:rPr>
          <w:rFonts w:ascii="Times New Roman" w:hAnsi="Times New Roman"/>
          <w:sz w:val="20"/>
          <w:szCs w:val="20"/>
        </w:rPr>
        <w:t>0</w:t>
      </w:r>
      <w:r w:rsidR="00B37611" w:rsidRPr="0013780D">
        <w:rPr>
          <w:rFonts w:ascii="Times New Roman" w:hAnsi="Times New Roman"/>
          <w:sz w:val="20"/>
          <w:szCs w:val="20"/>
        </w:rPr>
        <w:t>0</w:t>
      </w:r>
    </w:p>
    <w:p w:rsidR="004A4EF6" w:rsidRPr="0013780D" w:rsidRDefault="004A4EF6" w:rsidP="00EA79D9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13780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13780D">
        <w:rPr>
          <w:rFonts w:ascii="Times New Roman" w:hAnsi="Times New Roman"/>
          <w:sz w:val="20"/>
          <w:szCs w:val="20"/>
        </w:rPr>
        <w:t>iającego, w pok. nr 21</w:t>
      </w:r>
      <w:r w:rsidR="00591034">
        <w:rPr>
          <w:rFonts w:ascii="Times New Roman" w:hAnsi="Times New Roman"/>
          <w:sz w:val="20"/>
          <w:szCs w:val="20"/>
        </w:rPr>
        <w:t>3</w:t>
      </w:r>
      <w:r w:rsidR="00426A79" w:rsidRPr="0013780D">
        <w:rPr>
          <w:rFonts w:ascii="Times New Roman" w:hAnsi="Times New Roman"/>
          <w:sz w:val="20"/>
          <w:szCs w:val="20"/>
        </w:rPr>
        <w:t xml:space="preserve"> w dniu </w:t>
      </w:r>
      <w:r w:rsidR="00EE052C">
        <w:rPr>
          <w:rFonts w:ascii="Times New Roman" w:hAnsi="Times New Roman"/>
          <w:sz w:val="20"/>
          <w:szCs w:val="20"/>
        </w:rPr>
        <w:t>11</w:t>
      </w:r>
      <w:r w:rsidR="00C33718">
        <w:rPr>
          <w:rFonts w:ascii="Times New Roman" w:hAnsi="Times New Roman"/>
          <w:sz w:val="20"/>
          <w:szCs w:val="20"/>
        </w:rPr>
        <w:t xml:space="preserve"> </w:t>
      </w:r>
      <w:r w:rsidR="00EE052C">
        <w:rPr>
          <w:rFonts w:ascii="Times New Roman" w:hAnsi="Times New Roman"/>
          <w:sz w:val="20"/>
          <w:szCs w:val="20"/>
        </w:rPr>
        <w:t>lipca</w:t>
      </w:r>
      <w:r w:rsidR="0013780D" w:rsidRPr="0013780D">
        <w:rPr>
          <w:rFonts w:ascii="Times New Roman" w:hAnsi="Times New Roman"/>
          <w:sz w:val="20"/>
          <w:szCs w:val="20"/>
        </w:rPr>
        <w:t xml:space="preserve"> 2018 </w:t>
      </w:r>
      <w:r w:rsidRPr="0013780D">
        <w:rPr>
          <w:rFonts w:ascii="Times New Roman" w:hAnsi="Times New Roman"/>
          <w:sz w:val="20"/>
          <w:szCs w:val="20"/>
        </w:rPr>
        <w:t xml:space="preserve">roku </w:t>
      </w:r>
      <w:r w:rsidR="0013780D">
        <w:rPr>
          <w:rFonts w:ascii="Times New Roman" w:hAnsi="Times New Roman"/>
          <w:sz w:val="20"/>
          <w:szCs w:val="20"/>
        </w:rPr>
        <w:t xml:space="preserve"> </w:t>
      </w:r>
      <w:r w:rsidR="00426A79" w:rsidRPr="0013780D">
        <w:rPr>
          <w:rFonts w:ascii="Times New Roman" w:hAnsi="Times New Roman"/>
          <w:sz w:val="20"/>
          <w:szCs w:val="20"/>
        </w:rPr>
        <w:t xml:space="preserve">o godzinie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13780D" w:rsidRPr="0013780D">
        <w:rPr>
          <w:rFonts w:ascii="Times New Roman" w:hAnsi="Times New Roman"/>
          <w:sz w:val="20"/>
          <w:szCs w:val="20"/>
        </w:rPr>
        <w:t>1</w:t>
      </w:r>
      <w:r w:rsidRPr="0013780D">
        <w:rPr>
          <w:rFonts w:ascii="Times New Roman" w:hAnsi="Times New Roman"/>
          <w:sz w:val="20"/>
          <w:szCs w:val="20"/>
        </w:rPr>
        <w:t>:</w:t>
      </w:r>
      <w:r w:rsidR="00C33718">
        <w:rPr>
          <w:rFonts w:ascii="Times New Roman" w:hAnsi="Times New Roman"/>
          <w:sz w:val="20"/>
          <w:szCs w:val="20"/>
        </w:rPr>
        <w:t>15</w:t>
      </w:r>
      <w:r w:rsidRPr="0013780D">
        <w:rPr>
          <w:rFonts w:ascii="Times New Roman" w:hAnsi="Times New Roman"/>
          <w:sz w:val="20"/>
          <w:szCs w:val="20"/>
        </w:rPr>
        <w:t>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</w:t>
      </w:r>
      <w:r w:rsidR="00C33718">
        <w:rPr>
          <w:rFonts w:ascii="Times New Roman" w:hAnsi="Times New Roman"/>
          <w:sz w:val="20"/>
          <w:szCs w:val="20"/>
        </w:rPr>
        <w:t>, na </w:t>
      </w:r>
      <w:r w:rsidRPr="007D6B71">
        <w:rPr>
          <w:rFonts w:ascii="Times New Roman" w:hAnsi="Times New Roman"/>
          <w:sz w:val="20"/>
          <w:szCs w:val="20"/>
        </w:rPr>
        <w:t>żądanie drugiej, niezwłocznie potwierdza fakt ich otrzymania.</w:t>
      </w:r>
    </w:p>
    <w:p w:rsidR="004A4EF6" w:rsidRPr="004C50D7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9604D4" w:rsidRDefault="00B702DD" w:rsidP="00EB2552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:rsidR="0070267B" w:rsidRPr="007D6B71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B702DD" w:rsidRDefault="00B702DD" w:rsidP="00EA79D9">
      <w:pPr>
        <w:numPr>
          <w:ilvl w:val="0"/>
          <w:numId w:val="10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9604D4" w:rsidRPr="002F48CB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2F48CB" w:rsidRDefault="00481239" w:rsidP="00EA79D9">
      <w:pPr>
        <w:numPr>
          <w:ilvl w:val="0"/>
          <w:numId w:val="10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481239" w:rsidRPr="00481239">
        <w:rPr>
          <w:rFonts w:ascii="Times New Roman" w:hAnsi="Times New Roman"/>
          <w:sz w:val="20"/>
          <w:szCs w:val="20"/>
        </w:rPr>
        <w:t>szkoleń</w:t>
      </w:r>
      <w:r w:rsidRPr="00481239">
        <w:rPr>
          <w:rFonts w:ascii="Times New Roman" w:hAnsi="Times New Roman"/>
          <w:sz w:val="20"/>
          <w:szCs w:val="20"/>
        </w:rPr>
        <w:t xml:space="preserve"> w zakresie tematyki </w:t>
      </w:r>
      <w:r w:rsidR="00B67255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B67255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B67255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B67255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i więcej w zakresie tematyki </w:t>
      </w:r>
      <w:r w:rsidR="00B67255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="00C33718">
        <w:rPr>
          <w:rFonts w:ascii="Times New Roman" w:hAnsi="Times New Roman"/>
          <w:sz w:val="20"/>
          <w:szCs w:val="20"/>
        </w:rPr>
        <w:t xml:space="preserve">) </w:t>
      </w:r>
      <w:r w:rsidRPr="00481239">
        <w:rPr>
          <w:rFonts w:ascii="Times New Roman" w:hAnsi="Times New Roman"/>
          <w:sz w:val="20"/>
          <w:szCs w:val="20"/>
        </w:rPr>
        <w:t xml:space="preserve">zostaną przyznane </w:t>
      </w:r>
      <w:r w:rsidR="00591034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453A54" w:rsidRPr="00B031AE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W przypadku gdy dwie lub więcej ofert przedstawia taki sam bilans ceny i innych kryteriów oceny ofert, Zamawiający wybierze ofertę z najniższą ceną.</w:t>
      </w:r>
    </w:p>
    <w:p w:rsidR="002F48CB" w:rsidRPr="00375447" w:rsidRDefault="00453A54" w:rsidP="00375447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:rsidR="001E425F" w:rsidRPr="00481239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u w:val="single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861BA1" w:rsidRPr="007D6B71" w:rsidRDefault="00861BA1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E37D0B" w:rsidRPr="00E37D0B" w:rsidRDefault="00E37D0B" w:rsidP="00E37D0B">
      <w:pPr>
        <w:pStyle w:val="Tekstprzypisudolnego"/>
        <w:spacing w:after="200" w:line="276" w:lineRule="auto"/>
        <w:jc w:val="center"/>
        <w:rPr>
          <w:rFonts w:ascii="Times New Roman" w:hAnsi="Times New Roman" w:cs="Times New Roman"/>
          <w:b/>
          <w:u w:val="single"/>
        </w:rPr>
      </w:pPr>
      <w:bookmarkStart w:id="4" w:name="_GoBack"/>
      <w:bookmarkEnd w:id="4"/>
      <w:r w:rsidRPr="00E37D0B">
        <w:rPr>
          <w:rFonts w:ascii="Times New Roman" w:hAnsi="Times New Roman" w:cs="Times New Roman"/>
          <w:b/>
          <w:u w:val="single"/>
        </w:rPr>
        <w:t xml:space="preserve">Klauzula informacyjna </w:t>
      </w:r>
    </w:p>
    <w:p w:rsidR="00E37D0B" w:rsidRPr="00E37D0B" w:rsidRDefault="00E37D0B" w:rsidP="00E37D0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E37D0B" w:rsidRPr="00E37D0B" w:rsidRDefault="00E37D0B" w:rsidP="00E37D0B">
      <w:pPr>
        <w:pStyle w:val="Akapitzlist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E37D0B" w:rsidRPr="00E37D0B" w:rsidRDefault="00E37D0B" w:rsidP="00E37D0B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8" w:history="1">
        <w:r w:rsidRPr="00E37D0B">
          <w:rPr>
            <w:rFonts w:ascii="Times New Roman" w:hAnsi="Times New Roman"/>
            <w:sz w:val="20"/>
            <w:szCs w:val="20"/>
          </w:rPr>
          <w:t>iod@pomorskie.eu</w:t>
        </w:r>
      </w:hyperlink>
      <w:r w:rsidRPr="00E37D0B">
        <w:rPr>
          <w:rFonts w:ascii="Times New Roman" w:hAnsi="Times New Roman"/>
          <w:sz w:val="20"/>
          <w:szCs w:val="20"/>
        </w:rPr>
        <w:t xml:space="preserve"> </w:t>
      </w:r>
    </w:p>
    <w:p w:rsidR="00E37D0B" w:rsidRPr="00E37D0B" w:rsidRDefault="00E37D0B" w:rsidP="00E37D0B">
      <w:pPr>
        <w:pStyle w:val="Akapitzlist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E37D0B">
        <w:rPr>
          <w:rFonts w:ascii="Times New Roman" w:hAnsi="Times New Roman"/>
          <w:iCs/>
          <w:sz w:val="20"/>
          <w:szCs w:val="20"/>
        </w:rPr>
        <w:t>ds. rozwoju regionalnego,</w:t>
      </w:r>
      <w:r w:rsidRPr="00E37D0B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E37D0B">
          <w:rPr>
            <w:rFonts w:ascii="Times New Roman" w:hAnsi="Times New Roman"/>
            <w:sz w:val="20"/>
            <w:szCs w:val="20"/>
          </w:rPr>
          <w:t>iod@miir.gov.pl</w:t>
        </w:r>
      </w:hyperlink>
      <w:r w:rsidRPr="00E37D0B">
        <w:rPr>
          <w:rFonts w:ascii="Times New Roman" w:hAnsi="Times New Roman"/>
          <w:sz w:val="20"/>
          <w:szCs w:val="20"/>
        </w:rPr>
        <w:t>.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</w:p>
    <w:p w:rsidR="00881F6B" w:rsidRPr="00577D03" w:rsidRDefault="00881F6B" w:rsidP="00881F6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Beneficjent projektu (na mocy podpisanej w dniu </w:t>
      </w:r>
      <w:r>
        <w:rPr>
          <w:rFonts w:ascii="Times New Roman" w:hAnsi="Times New Roman"/>
          <w:sz w:val="20"/>
          <w:szCs w:val="20"/>
        </w:rPr>
        <w:t>09.11</w:t>
      </w:r>
      <w:r w:rsidRPr="00577D03">
        <w:rPr>
          <w:rFonts w:ascii="Times New Roman" w:hAnsi="Times New Roman"/>
          <w:sz w:val="20"/>
          <w:szCs w:val="20"/>
        </w:rPr>
        <w:t xml:space="preserve">.2016r. umowy o dofinansowanie projektu nr </w:t>
      </w:r>
      <w:r w:rsidRPr="00B51025">
        <w:rPr>
          <w:rFonts w:ascii="Times New Roman" w:hAnsi="Times New Roman"/>
          <w:sz w:val="20"/>
          <w:szCs w:val="20"/>
        </w:rPr>
        <w:t>RPPM.03.03.01-22-0020/16-00</w:t>
      </w:r>
      <w:r>
        <w:rPr>
          <w:rFonts w:ascii="Times New Roman" w:hAnsi="Times New Roman"/>
          <w:sz w:val="20"/>
          <w:szCs w:val="20"/>
        </w:rPr>
        <w:br/>
      </w:r>
      <w:r w:rsidRPr="00577D03">
        <w:rPr>
          <w:rFonts w:ascii="Times New Roman" w:hAnsi="Times New Roman"/>
          <w:sz w:val="20"/>
          <w:szCs w:val="20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C55997" w:rsidRDefault="00C55997" w:rsidP="00C55997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C55997" w:rsidRDefault="00C55997" w:rsidP="00C55997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</w:t>
      </w:r>
      <w:r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i/>
          <w:iCs/>
          <w:sz w:val="20"/>
          <w:szCs w:val="20"/>
        </w:rPr>
        <w:t>e mail: iodo@starostwolebork.pl</w:t>
      </w:r>
      <w:r>
        <w:rPr>
          <w:rFonts w:ascii="Times New Roman" w:eastAsia="Times New Roman" w:hAnsi="Times New Roman"/>
          <w:sz w:val="20"/>
          <w:szCs w:val="20"/>
        </w:rPr>
        <w:t>);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E37D0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</w:t>
      </w:r>
      <w:r>
        <w:rPr>
          <w:rFonts w:ascii="Times New Roman" w:hAnsi="Times New Roman"/>
          <w:sz w:val="20"/>
          <w:szCs w:val="20"/>
        </w:rPr>
        <w:t>związanym z </w:t>
      </w:r>
      <w:r w:rsidRPr="00E37D0B">
        <w:rPr>
          <w:rFonts w:ascii="Times New Roman" w:hAnsi="Times New Roman"/>
          <w:sz w:val="20"/>
          <w:szCs w:val="20"/>
        </w:rPr>
        <w:t>postępowaniem o udzielenie niniejszego zamówienia publicznego oraz realizacją umowy o dofinansowanie projektu;</w:t>
      </w:r>
    </w:p>
    <w:p w:rsidR="00E37D0B" w:rsidRPr="00E37D0B" w:rsidRDefault="00E37D0B" w:rsidP="00887E4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” oraz w związku z realizacją umowy o dofinansowanie projektu:</w:t>
      </w:r>
    </w:p>
    <w:p w:rsidR="00E37D0B" w:rsidRPr="00E37D0B" w:rsidRDefault="00E37D0B" w:rsidP="00E37D0B">
      <w:pPr>
        <w:pStyle w:val="CMSHeadL7"/>
        <w:numPr>
          <w:ilvl w:val="0"/>
          <w:numId w:val="30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instytucja pośrednicząca;</w:t>
      </w:r>
    </w:p>
    <w:p w:rsidR="00E37D0B" w:rsidRPr="00E37D0B" w:rsidRDefault="00E37D0B" w:rsidP="00E37D0B">
      <w:pPr>
        <w:pStyle w:val="CMSHeadL7"/>
        <w:numPr>
          <w:ilvl w:val="0"/>
          <w:numId w:val="30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 xml:space="preserve">podmioty świadczące usługi na rzecz Zarządu Województwa Pomorskiego w związku realizacją Regionalnego Programu Operacyjnego Województwa Pomorskiego na lata 2014-2020, </w:t>
      </w:r>
      <w:r w:rsidRPr="00E37D0B">
        <w:rPr>
          <w:sz w:val="20"/>
          <w:szCs w:val="20"/>
          <w:lang w:val="pl-PL"/>
        </w:rPr>
        <w:br/>
        <w:t>w szczególności podmioty realizujące badania ewaluacyjne.</w:t>
      </w:r>
    </w:p>
    <w:p w:rsidR="00E37D0B" w:rsidRPr="00E37D0B" w:rsidRDefault="00E37D0B" w:rsidP="00E37D0B">
      <w:pPr>
        <w:pStyle w:val="CMSHeadL7"/>
        <w:numPr>
          <w:ilvl w:val="0"/>
          <w:numId w:val="30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E37D0B" w:rsidRPr="00E37D0B" w:rsidRDefault="00E37D0B" w:rsidP="00E37D0B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lastRenderedPageBreak/>
        <w:t>Takie podmioty będą przetwarzać dane na podstawie umowy z Instytucją Zarządzającą i tylko zgodnie z jej poleceniami;</w:t>
      </w:r>
    </w:p>
    <w:p w:rsidR="00E37D0B" w:rsidRPr="00E37D0B" w:rsidRDefault="00E37D0B" w:rsidP="00AD2F1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E37D0B" w:rsidRPr="00E37D0B" w:rsidRDefault="00E37D0B" w:rsidP="00AD2F1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E37D0B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37D0B" w:rsidRPr="00E37D0B" w:rsidRDefault="00E37D0B" w:rsidP="00E37D0B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__________________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</w:t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E37D0B">
        <w:rPr>
          <w:rFonts w:ascii="Times New Roman" w:hAnsi="Times New Roman"/>
          <w:i/>
          <w:sz w:val="18"/>
          <w:szCs w:val="18"/>
        </w:rPr>
        <w:t>wyniku postępowania</w:t>
      </w:r>
      <w:r w:rsidRPr="00E37D0B">
        <w:rPr>
          <w:rFonts w:ascii="Times New Roman" w:hAnsi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E37D0B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E37D0B">
        <w:rPr>
          <w:rFonts w:ascii="Times New Roman" w:hAnsi="Times New Roman"/>
          <w:i/>
          <w:sz w:val="18"/>
          <w:szCs w:val="18"/>
        </w:rPr>
        <w:t xml:space="preserve"> oraz nie może naruszać integralności protokołu oraz jego załączników.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37D0B" w:rsidRPr="00E37D0B" w:rsidRDefault="00E37D0B" w:rsidP="00E37D0B">
      <w:pPr>
        <w:spacing w:after="150" w:line="276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EE052C" w:rsidRPr="007D6B71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1</w:t>
      </w:r>
    </w:p>
    <w:p w:rsidR="00EE052C" w:rsidRPr="007D6B71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  <w:r>
        <w:rPr>
          <w:rFonts w:ascii="Times New Roman" w:hAnsi="Times New Roman"/>
          <w:sz w:val="20"/>
          <w:szCs w:val="20"/>
          <w:lang w:eastAsia="ar-SA"/>
        </w:rPr>
        <w:t xml:space="preserve">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2</w:t>
      </w:r>
    </w:p>
    <w:p w:rsidR="00EE052C" w:rsidRPr="007D6B71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3</w:t>
      </w:r>
    </w:p>
    <w:p w:rsidR="00EE052C" w:rsidRPr="005F5454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4</w:t>
      </w:r>
    </w:p>
    <w:p w:rsidR="00861BA1" w:rsidRDefault="00861BA1" w:rsidP="00EE052C">
      <w:pPr>
        <w:spacing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87E43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Default="004A4EF6" w:rsidP="0056411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87E43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CA3D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92E" w:rsidRDefault="0054092E">
      <w:r>
        <w:separator/>
      </w:r>
    </w:p>
  </w:endnote>
  <w:endnote w:type="continuationSeparator" w:id="0">
    <w:p w:rsidR="0054092E" w:rsidRDefault="0054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C0E" w:rsidRPr="00860C0E" w:rsidRDefault="00A13AF7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860C0E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B40054">
      <w:rPr>
        <w:noProof/>
        <w:sz w:val="16"/>
        <w:szCs w:val="16"/>
      </w:rPr>
      <w:t>10</w:t>
    </w:r>
    <w:r w:rsidRPr="00860C0E">
      <w:rPr>
        <w:sz w:val="16"/>
        <w:szCs w:val="16"/>
      </w:rPr>
      <w:fldChar w:fldCharType="end"/>
    </w:r>
  </w:p>
  <w:p w:rsidR="007B2500" w:rsidRPr="00124D4A" w:rsidRDefault="0031410C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31410C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92E" w:rsidRDefault="0054092E">
      <w:r>
        <w:separator/>
      </w:r>
    </w:p>
  </w:footnote>
  <w:footnote w:type="continuationSeparator" w:id="0">
    <w:p w:rsidR="0054092E" w:rsidRDefault="0054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31410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31410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CA2C15"/>
    <w:multiLevelType w:val="hybridMultilevel"/>
    <w:tmpl w:val="BFF4A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84192"/>
    <w:multiLevelType w:val="hybridMultilevel"/>
    <w:tmpl w:val="69EAAA34"/>
    <w:lvl w:ilvl="0" w:tplc="14A0C1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01CD0"/>
    <w:multiLevelType w:val="hybridMultilevel"/>
    <w:tmpl w:val="982C3E66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504E6"/>
    <w:multiLevelType w:val="hybridMultilevel"/>
    <w:tmpl w:val="FC722DD4"/>
    <w:lvl w:ilvl="0" w:tplc="AD66A95A">
      <w:start w:val="1"/>
      <w:numFmt w:val="decimal"/>
      <w:lvlText w:val="%1."/>
      <w:lvlJc w:val="left"/>
      <w:pPr>
        <w:ind w:left="644" w:hanging="360"/>
      </w:pPr>
      <w:rPr>
        <w:b/>
        <w:color w:val="auto"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01FA5"/>
    <w:multiLevelType w:val="hybridMultilevel"/>
    <w:tmpl w:val="04405EA0"/>
    <w:lvl w:ilvl="0" w:tplc="7AA0C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5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97721"/>
    <w:multiLevelType w:val="hybridMultilevel"/>
    <w:tmpl w:val="8E6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0A139F"/>
    <w:multiLevelType w:val="hybridMultilevel"/>
    <w:tmpl w:val="1C485552"/>
    <w:lvl w:ilvl="0" w:tplc="C4384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8"/>
  </w:num>
  <w:num w:numId="17">
    <w:abstractNumId w:val="30"/>
  </w:num>
  <w:num w:numId="18">
    <w:abstractNumId w:val="3"/>
  </w:num>
  <w:num w:numId="19">
    <w:abstractNumId w:val="2"/>
  </w:num>
  <w:num w:numId="20">
    <w:abstractNumId w:val="10"/>
  </w:num>
  <w:num w:numId="21">
    <w:abstractNumId w:val="1"/>
  </w:num>
  <w:num w:numId="22">
    <w:abstractNumId w:val="23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2"/>
  </w:num>
  <w:num w:numId="26">
    <w:abstractNumId w:val="7"/>
  </w:num>
  <w:num w:numId="27">
    <w:abstractNumId w:val="15"/>
  </w:num>
  <w:num w:numId="28">
    <w:abstractNumId w:val="2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30477"/>
    <w:rsid w:val="00045CE2"/>
    <w:rsid w:val="000462FC"/>
    <w:rsid w:val="00054167"/>
    <w:rsid w:val="0006198D"/>
    <w:rsid w:val="00061F20"/>
    <w:rsid w:val="00062878"/>
    <w:rsid w:val="00077507"/>
    <w:rsid w:val="00077893"/>
    <w:rsid w:val="00080D83"/>
    <w:rsid w:val="000A187E"/>
    <w:rsid w:val="000A57F9"/>
    <w:rsid w:val="000A7EFD"/>
    <w:rsid w:val="000C6298"/>
    <w:rsid w:val="000C6653"/>
    <w:rsid w:val="000D283E"/>
    <w:rsid w:val="000D381E"/>
    <w:rsid w:val="000F4345"/>
    <w:rsid w:val="000F7C79"/>
    <w:rsid w:val="00100DBB"/>
    <w:rsid w:val="0010215F"/>
    <w:rsid w:val="00124D4A"/>
    <w:rsid w:val="00125ED9"/>
    <w:rsid w:val="00130869"/>
    <w:rsid w:val="00130B23"/>
    <w:rsid w:val="00131F71"/>
    <w:rsid w:val="0013780D"/>
    <w:rsid w:val="00147F57"/>
    <w:rsid w:val="001501D9"/>
    <w:rsid w:val="0015186B"/>
    <w:rsid w:val="00153A23"/>
    <w:rsid w:val="001564CF"/>
    <w:rsid w:val="00161016"/>
    <w:rsid w:val="001653EB"/>
    <w:rsid w:val="0017208D"/>
    <w:rsid w:val="00172363"/>
    <w:rsid w:val="00174112"/>
    <w:rsid w:val="00174315"/>
    <w:rsid w:val="00174511"/>
    <w:rsid w:val="001811C7"/>
    <w:rsid w:val="0018210F"/>
    <w:rsid w:val="001826C7"/>
    <w:rsid w:val="00185FEC"/>
    <w:rsid w:val="0019284A"/>
    <w:rsid w:val="00195205"/>
    <w:rsid w:val="001A499B"/>
    <w:rsid w:val="001A4FF4"/>
    <w:rsid w:val="001A5160"/>
    <w:rsid w:val="001B210F"/>
    <w:rsid w:val="001B47BE"/>
    <w:rsid w:val="001B60C0"/>
    <w:rsid w:val="001D6AAB"/>
    <w:rsid w:val="001D7896"/>
    <w:rsid w:val="001E425F"/>
    <w:rsid w:val="001F267B"/>
    <w:rsid w:val="00200546"/>
    <w:rsid w:val="00200B59"/>
    <w:rsid w:val="00236704"/>
    <w:rsid w:val="00237837"/>
    <w:rsid w:val="00241C1F"/>
    <w:rsid w:val="002425AE"/>
    <w:rsid w:val="002427BB"/>
    <w:rsid w:val="00264BD4"/>
    <w:rsid w:val="00264BFD"/>
    <w:rsid w:val="0027233E"/>
    <w:rsid w:val="0027344A"/>
    <w:rsid w:val="00273E79"/>
    <w:rsid w:val="0027686D"/>
    <w:rsid w:val="0028126C"/>
    <w:rsid w:val="002922B0"/>
    <w:rsid w:val="00296D25"/>
    <w:rsid w:val="002A0926"/>
    <w:rsid w:val="002A1E02"/>
    <w:rsid w:val="002B1BEE"/>
    <w:rsid w:val="002B2983"/>
    <w:rsid w:val="002C5AEA"/>
    <w:rsid w:val="002C6347"/>
    <w:rsid w:val="002D6A68"/>
    <w:rsid w:val="002E1CC6"/>
    <w:rsid w:val="002E1E55"/>
    <w:rsid w:val="002E68A6"/>
    <w:rsid w:val="002F1A8A"/>
    <w:rsid w:val="002F48CB"/>
    <w:rsid w:val="002F5EE3"/>
    <w:rsid w:val="003059F7"/>
    <w:rsid w:val="003115CB"/>
    <w:rsid w:val="0031410C"/>
    <w:rsid w:val="00320AAC"/>
    <w:rsid w:val="00322513"/>
    <w:rsid w:val="00325198"/>
    <w:rsid w:val="0033234D"/>
    <w:rsid w:val="00345932"/>
    <w:rsid w:val="00346849"/>
    <w:rsid w:val="00353DB0"/>
    <w:rsid w:val="0035482A"/>
    <w:rsid w:val="003619F2"/>
    <w:rsid w:val="00365820"/>
    <w:rsid w:val="003732B0"/>
    <w:rsid w:val="00375447"/>
    <w:rsid w:val="00375FE8"/>
    <w:rsid w:val="0037723C"/>
    <w:rsid w:val="003830E6"/>
    <w:rsid w:val="0038406F"/>
    <w:rsid w:val="003A1CFA"/>
    <w:rsid w:val="003A6EEA"/>
    <w:rsid w:val="003A7D8C"/>
    <w:rsid w:val="003B3660"/>
    <w:rsid w:val="003B507B"/>
    <w:rsid w:val="003C554F"/>
    <w:rsid w:val="003C6102"/>
    <w:rsid w:val="003D0624"/>
    <w:rsid w:val="003D6F96"/>
    <w:rsid w:val="003E12F8"/>
    <w:rsid w:val="003E4264"/>
    <w:rsid w:val="003E48C9"/>
    <w:rsid w:val="003F1717"/>
    <w:rsid w:val="003F4F91"/>
    <w:rsid w:val="0040149C"/>
    <w:rsid w:val="004015A9"/>
    <w:rsid w:val="00414478"/>
    <w:rsid w:val="00416D3F"/>
    <w:rsid w:val="0042551C"/>
    <w:rsid w:val="00426A79"/>
    <w:rsid w:val="0044543D"/>
    <w:rsid w:val="00453A54"/>
    <w:rsid w:val="00454E0F"/>
    <w:rsid w:val="00457B79"/>
    <w:rsid w:val="00457CDC"/>
    <w:rsid w:val="00461396"/>
    <w:rsid w:val="00463C0B"/>
    <w:rsid w:val="004741AD"/>
    <w:rsid w:val="00481239"/>
    <w:rsid w:val="00481972"/>
    <w:rsid w:val="00483A75"/>
    <w:rsid w:val="00484492"/>
    <w:rsid w:val="004861BD"/>
    <w:rsid w:val="00490EDC"/>
    <w:rsid w:val="00492BD3"/>
    <w:rsid w:val="00493EF2"/>
    <w:rsid w:val="004A3D0F"/>
    <w:rsid w:val="004A4EF6"/>
    <w:rsid w:val="004B0F1B"/>
    <w:rsid w:val="004B70BD"/>
    <w:rsid w:val="004C0990"/>
    <w:rsid w:val="004C149E"/>
    <w:rsid w:val="004C50D7"/>
    <w:rsid w:val="004D1C9B"/>
    <w:rsid w:val="004E282E"/>
    <w:rsid w:val="004F0AA7"/>
    <w:rsid w:val="004F144B"/>
    <w:rsid w:val="004F7294"/>
    <w:rsid w:val="004F7C89"/>
    <w:rsid w:val="00504FE6"/>
    <w:rsid w:val="0052111D"/>
    <w:rsid w:val="0052384E"/>
    <w:rsid w:val="00525545"/>
    <w:rsid w:val="00536F7A"/>
    <w:rsid w:val="00537F26"/>
    <w:rsid w:val="0054092E"/>
    <w:rsid w:val="005453AD"/>
    <w:rsid w:val="005544A7"/>
    <w:rsid w:val="00557965"/>
    <w:rsid w:val="005579DE"/>
    <w:rsid w:val="005617D8"/>
    <w:rsid w:val="00564116"/>
    <w:rsid w:val="00567825"/>
    <w:rsid w:val="005760A9"/>
    <w:rsid w:val="005848E9"/>
    <w:rsid w:val="00591034"/>
    <w:rsid w:val="00591FC7"/>
    <w:rsid w:val="00594464"/>
    <w:rsid w:val="005959B3"/>
    <w:rsid w:val="005A0BC7"/>
    <w:rsid w:val="005A3186"/>
    <w:rsid w:val="005C40E0"/>
    <w:rsid w:val="005C45F5"/>
    <w:rsid w:val="005D05F3"/>
    <w:rsid w:val="005D5E26"/>
    <w:rsid w:val="005E43D1"/>
    <w:rsid w:val="005E5798"/>
    <w:rsid w:val="005F5A68"/>
    <w:rsid w:val="00604189"/>
    <w:rsid w:val="00614C56"/>
    <w:rsid w:val="00621F12"/>
    <w:rsid w:val="00622781"/>
    <w:rsid w:val="00624B47"/>
    <w:rsid w:val="00626E11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61C78"/>
    <w:rsid w:val="00662C27"/>
    <w:rsid w:val="00666321"/>
    <w:rsid w:val="006754DE"/>
    <w:rsid w:val="0067674C"/>
    <w:rsid w:val="006822E3"/>
    <w:rsid w:val="00691E5D"/>
    <w:rsid w:val="0069621B"/>
    <w:rsid w:val="006A6773"/>
    <w:rsid w:val="006B1A64"/>
    <w:rsid w:val="006B20EC"/>
    <w:rsid w:val="006E5E26"/>
    <w:rsid w:val="006F209E"/>
    <w:rsid w:val="006F6E01"/>
    <w:rsid w:val="006F7C81"/>
    <w:rsid w:val="0070267B"/>
    <w:rsid w:val="00704887"/>
    <w:rsid w:val="00706992"/>
    <w:rsid w:val="00706A3F"/>
    <w:rsid w:val="00707774"/>
    <w:rsid w:val="007135DF"/>
    <w:rsid w:val="00723267"/>
    <w:rsid w:val="00727F94"/>
    <w:rsid w:val="007337EB"/>
    <w:rsid w:val="00736733"/>
    <w:rsid w:val="007453AB"/>
    <w:rsid w:val="00745D18"/>
    <w:rsid w:val="00757258"/>
    <w:rsid w:val="00762D93"/>
    <w:rsid w:val="007650E0"/>
    <w:rsid w:val="00771AF9"/>
    <w:rsid w:val="007726C2"/>
    <w:rsid w:val="00776530"/>
    <w:rsid w:val="00783FD1"/>
    <w:rsid w:val="00786795"/>
    <w:rsid w:val="00791E8E"/>
    <w:rsid w:val="007934F0"/>
    <w:rsid w:val="00794490"/>
    <w:rsid w:val="007952F6"/>
    <w:rsid w:val="00797F08"/>
    <w:rsid w:val="007A0109"/>
    <w:rsid w:val="007B0147"/>
    <w:rsid w:val="007B2500"/>
    <w:rsid w:val="007B4763"/>
    <w:rsid w:val="007B58AD"/>
    <w:rsid w:val="007B6D38"/>
    <w:rsid w:val="007D1A05"/>
    <w:rsid w:val="007D61D6"/>
    <w:rsid w:val="007D6B71"/>
    <w:rsid w:val="007E1B19"/>
    <w:rsid w:val="007F3623"/>
    <w:rsid w:val="00801370"/>
    <w:rsid w:val="008047C0"/>
    <w:rsid w:val="00810118"/>
    <w:rsid w:val="00817107"/>
    <w:rsid w:val="00817F95"/>
    <w:rsid w:val="008228BE"/>
    <w:rsid w:val="00827311"/>
    <w:rsid w:val="00834BB4"/>
    <w:rsid w:val="00834FD0"/>
    <w:rsid w:val="00835187"/>
    <w:rsid w:val="008461A8"/>
    <w:rsid w:val="00846E66"/>
    <w:rsid w:val="008512B0"/>
    <w:rsid w:val="00856E3A"/>
    <w:rsid w:val="008579CE"/>
    <w:rsid w:val="00860C0E"/>
    <w:rsid w:val="00861BA1"/>
    <w:rsid w:val="0086338E"/>
    <w:rsid w:val="00863DC2"/>
    <w:rsid w:val="00881F6B"/>
    <w:rsid w:val="008868CD"/>
    <w:rsid w:val="00887E43"/>
    <w:rsid w:val="0089301D"/>
    <w:rsid w:val="00894176"/>
    <w:rsid w:val="008945D9"/>
    <w:rsid w:val="00896207"/>
    <w:rsid w:val="008A0490"/>
    <w:rsid w:val="008B3EC6"/>
    <w:rsid w:val="008B6232"/>
    <w:rsid w:val="008C139A"/>
    <w:rsid w:val="008C22DD"/>
    <w:rsid w:val="008C7FDD"/>
    <w:rsid w:val="008E0C46"/>
    <w:rsid w:val="008E256B"/>
    <w:rsid w:val="00914CEB"/>
    <w:rsid w:val="00916DFA"/>
    <w:rsid w:val="00927D2B"/>
    <w:rsid w:val="00931CCE"/>
    <w:rsid w:val="0093415C"/>
    <w:rsid w:val="00947C55"/>
    <w:rsid w:val="0095441C"/>
    <w:rsid w:val="009600B4"/>
    <w:rsid w:val="009604D4"/>
    <w:rsid w:val="00981A11"/>
    <w:rsid w:val="009849AF"/>
    <w:rsid w:val="00990FD9"/>
    <w:rsid w:val="009954C9"/>
    <w:rsid w:val="00995935"/>
    <w:rsid w:val="00996329"/>
    <w:rsid w:val="00997127"/>
    <w:rsid w:val="009A2AE5"/>
    <w:rsid w:val="009B78BA"/>
    <w:rsid w:val="009C304C"/>
    <w:rsid w:val="009C7F5D"/>
    <w:rsid w:val="009D71C1"/>
    <w:rsid w:val="009E159F"/>
    <w:rsid w:val="009E35A2"/>
    <w:rsid w:val="009F2CF0"/>
    <w:rsid w:val="009F54C5"/>
    <w:rsid w:val="00A04690"/>
    <w:rsid w:val="00A05BA6"/>
    <w:rsid w:val="00A115F3"/>
    <w:rsid w:val="00A119CA"/>
    <w:rsid w:val="00A13AF7"/>
    <w:rsid w:val="00A278FA"/>
    <w:rsid w:val="00A40DD3"/>
    <w:rsid w:val="00A42E0B"/>
    <w:rsid w:val="00A46A21"/>
    <w:rsid w:val="00A57596"/>
    <w:rsid w:val="00A6099F"/>
    <w:rsid w:val="00A6578B"/>
    <w:rsid w:val="00A71CA9"/>
    <w:rsid w:val="00A81994"/>
    <w:rsid w:val="00A8311B"/>
    <w:rsid w:val="00A93290"/>
    <w:rsid w:val="00A938C8"/>
    <w:rsid w:val="00AA69A6"/>
    <w:rsid w:val="00AB0889"/>
    <w:rsid w:val="00AC109A"/>
    <w:rsid w:val="00AD0220"/>
    <w:rsid w:val="00AD233C"/>
    <w:rsid w:val="00AD2CA6"/>
    <w:rsid w:val="00AD2F1C"/>
    <w:rsid w:val="00AD4F8F"/>
    <w:rsid w:val="00AF6287"/>
    <w:rsid w:val="00AF7963"/>
    <w:rsid w:val="00B01F08"/>
    <w:rsid w:val="00B031AE"/>
    <w:rsid w:val="00B10832"/>
    <w:rsid w:val="00B13DD1"/>
    <w:rsid w:val="00B16E8F"/>
    <w:rsid w:val="00B22CCC"/>
    <w:rsid w:val="00B262D3"/>
    <w:rsid w:val="00B26529"/>
    <w:rsid w:val="00B26678"/>
    <w:rsid w:val="00B30401"/>
    <w:rsid w:val="00B31AA3"/>
    <w:rsid w:val="00B32CA4"/>
    <w:rsid w:val="00B34A92"/>
    <w:rsid w:val="00B37611"/>
    <w:rsid w:val="00B40054"/>
    <w:rsid w:val="00B46FF3"/>
    <w:rsid w:val="00B57C76"/>
    <w:rsid w:val="00B6637D"/>
    <w:rsid w:val="00B67255"/>
    <w:rsid w:val="00B702DD"/>
    <w:rsid w:val="00B7211C"/>
    <w:rsid w:val="00B75B41"/>
    <w:rsid w:val="00B974C5"/>
    <w:rsid w:val="00BA043E"/>
    <w:rsid w:val="00BB0C27"/>
    <w:rsid w:val="00BB0F90"/>
    <w:rsid w:val="00BB22FF"/>
    <w:rsid w:val="00BB6D8A"/>
    <w:rsid w:val="00BB76D0"/>
    <w:rsid w:val="00BC2293"/>
    <w:rsid w:val="00BC363C"/>
    <w:rsid w:val="00BC479C"/>
    <w:rsid w:val="00BC5741"/>
    <w:rsid w:val="00BD42BD"/>
    <w:rsid w:val="00C019D1"/>
    <w:rsid w:val="00C029E7"/>
    <w:rsid w:val="00C03550"/>
    <w:rsid w:val="00C14876"/>
    <w:rsid w:val="00C22765"/>
    <w:rsid w:val="00C23A36"/>
    <w:rsid w:val="00C265BC"/>
    <w:rsid w:val="00C32EF8"/>
    <w:rsid w:val="00C333BA"/>
    <w:rsid w:val="00C33718"/>
    <w:rsid w:val="00C354F2"/>
    <w:rsid w:val="00C36D36"/>
    <w:rsid w:val="00C47984"/>
    <w:rsid w:val="00C47AE9"/>
    <w:rsid w:val="00C50DDD"/>
    <w:rsid w:val="00C55997"/>
    <w:rsid w:val="00C56739"/>
    <w:rsid w:val="00C62C24"/>
    <w:rsid w:val="00C635B6"/>
    <w:rsid w:val="00C76B11"/>
    <w:rsid w:val="00C870DC"/>
    <w:rsid w:val="00C908BF"/>
    <w:rsid w:val="00C975A1"/>
    <w:rsid w:val="00CA1873"/>
    <w:rsid w:val="00CA20F9"/>
    <w:rsid w:val="00CA3D2C"/>
    <w:rsid w:val="00CB29B5"/>
    <w:rsid w:val="00CB51F1"/>
    <w:rsid w:val="00CB67BF"/>
    <w:rsid w:val="00CC263D"/>
    <w:rsid w:val="00CC7E55"/>
    <w:rsid w:val="00CD51A1"/>
    <w:rsid w:val="00CE005B"/>
    <w:rsid w:val="00CE181E"/>
    <w:rsid w:val="00CF1A4A"/>
    <w:rsid w:val="00D0361A"/>
    <w:rsid w:val="00D11305"/>
    <w:rsid w:val="00D114D3"/>
    <w:rsid w:val="00D202F0"/>
    <w:rsid w:val="00D30ADD"/>
    <w:rsid w:val="00D43A0D"/>
    <w:rsid w:val="00D46867"/>
    <w:rsid w:val="00D526F3"/>
    <w:rsid w:val="00D5303C"/>
    <w:rsid w:val="00D6238B"/>
    <w:rsid w:val="00D6241B"/>
    <w:rsid w:val="00D65D5E"/>
    <w:rsid w:val="00D718BF"/>
    <w:rsid w:val="00D72F07"/>
    <w:rsid w:val="00D73EC7"/>
    <w:rsid w:val="00D74DFB"/>
    <w:rsid w:val="00D84B1D"/>
    <w:rsid w:val="00D85D9B"/>
    <w:rsid w:val="00D8664B"/>
    <w:rsid w:val="00D904F9"/>
    <w:rsid w:val="00D94921"/>
    <w:rsid w:val="00D9721C"/>
    <w:rsid w:val="00DA78D9"/>
    <w:rsid w:val="00DC0867"/>
    <w:rsid w:val="00DC3C88"/>
    <w:rsid w:val="00DC42D0"/>
    <w:rsid w:val="00DC733E"/>
    <w:rsid w:val="00DD030A"/>
    <w:rsid w:val="00DD5091"/>
    <w:rsid w:val="00DF57BE"/>
    <w:rsid w:val="00DF6E8E"/>
    <w:rsid w:val="00E06500"/>
    <w:rsid w:val="00E0676F"/>
    <w:rsid w:val="00E17963"/>
    <w:rsid w:val="00E225AE"/>
    <w:rsid w:val="00E276FC"/>
    <w:rsid w:val="00E36480"/>
    <w:rsid w:val="00E3787F"/>
    <w:rsid w:val="00E37D0B"/>
    <w:rsid w:val="00E479AC"/>
    <w:rsid w:val="00E55107"/>
    <w:rsid w:val="00E55475"/>
    <w:rsid w:val="00E57060"/>
    <w:rsid w:val="00E61FC1"/>
    <w:rsid w:val="00E76342"/>
    <w:rsid w:val="00E8360C"/>
    <w:rsid w:val="00E84525"/>
    <w:rsid w:val="00E87616"/>
    <w:rsid w:val="00E876B5"/>
    <w:rsid w:val="00E91FE0"/>
    <w:rsid w:val="00E92047"/>
    <w:rsid w:val="00E93EC1"/>
    <w:rsid w:val="00E969DC"/>
    <w:rsid w:val="00E978C8"/>
    <w:rsid w:val="00EA5C16"/>
    <w:rsid w:val="00EA7465"/>
    <w:rsid w:val="00EA79D9"/>
    <w:rsid w:val="00EB220D"/>
    <w:rsid w:val="00EB2552"/>
    <w:rsid w:val="00EB5354"/>
    <w:rsid w:val="00EB7079"/>
    <w:rsid w:val="00ED194E"/>
    <w:rsid w:val="00EE052C"/>
    <w:rsid w:val="00EE4A75"/>
    <w:rsid w:val="00EF000D"/>
    <w:rsid w:val="00F0053B"/>
    <w:rsid w:val="00F052B5"/>
    <w:rsid w:val="00F0574B"/>
    <w:rsid w:val="00F11152"/>
    <w:rsid w:val="00F12CD6"/>
    <w:rsid w:val="00F16D97"/>
    <w:rsid w:val="00F20A46"/>
    <w:rsid w:val="00F2763E"/>
    <w:rsid w:val="00F4426E"/>
    <w:rsid w:val="00F44838"/>
    <w:rsid w:val="00F45892"/>
    <w:rsid w:val="00F5016F"/>
    <w:rsid w:val="00F51894"/>
    <w:rsid w:val="00F545A3"/>
    <w:rsid w:val="00F6059F"/>
    <w:rsid w:val="00F63A17"/>
    <w:rsid w:val="00FA4143"/>
    <w:rsid w:val="00FB2A58"/>
    <w:rsid w:val="00FB5706"/>
    <w:rsid w:val="00FB7916"/>
    <w:rsid w:val="00FC6D9F"/>
    <w:rsid w:val="00FC7E83"/>
    <w:rsid w:val="00FD02C2"/>
    <w:rsid w:val="00FD42E9"/>
    <w:rsid w:val="00FD6369"/>
    <w:rsid w:val="00FD7097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83334F"/>
  <w15:docId w15:val="{27D619D6-0D35-4B5B-9BA2-6736DFA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3A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499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7D0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D0B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E37D0B"/>
    <w:pPr>
      <w:numPr>
        <w:ilvl w:val="6"/>
        <w:numId w:val="29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CBF25-D4B3-4735-9662-FAC9D97B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37</TotalTime>
  <Pages>9</Pages>
  <Words>4632</Words>
  <Characters>27792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16</cp:revision>
  <cp:lastPrinted>2017-06-29T07:08:00Z</cp:lastPrinted>
  <dcterms:created xsi:type="dcterms:W3CDTF">2018-05-29T09:35:00Z</dcterms:created>
  <dcterms:modified xsi:type="dcterms:W3CDTF">2018-06-19T09:19:00Z</dcterms:modified>
</cp:coreProperties>
</file>