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AE5B93" w:rsidRDefault="00C75DD5" w:rsidP="00C75DD5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616298" w:rsidRPr="00616298">
        <w:rPr>
          <w:rFonts w:asciiTheme="majorHAnsi" w:hAnsiTheme="majorHAnsi"/>
          <w:b/>
          <w:sz w:val="22"/>
          <w:szCs w:val="22"/>
        </w:rPr>
        <w:t xml:space="preserve">na </w:t>
      </w:r>
      <w:r w:rsidR="00E009A3" w:rsidRPr="00E009A3">
        <w:rPr>
          <w:rFonts w:asciiTheme="majorHAnsi" w:hAnsiTheme="majorHAnsi"/>
          <w:b/>
          <w:sz w:val="22"/>
          <w:szCs w:val="22"/>
        </w:rPr>
        <w:t>PRZEPROWADZENIE SZKOLENIA Z ZAKRESU STOSOWANIA NOWYCH TECHNOLOGII W LOGISTYCE DLA NAUCZYCIELI W RAMACH PROJEKTU „KOMPETENCJE ZAWODOWE INWESTYCJĄ W PRZYSZŁOŚĆ POWIATU LĘBORSKIEGO”</w:t>
      </w:r>
      <w:r w:rsidR="00E009A3">
        <w:rPr>
          <w:rFonts w:asciiTheme="majorHAnsi" w:hAnsiTheme="majorHAnsi"/>
          <w:b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392E49">
        <w:rPr>
          <w:rFonts w:asciiTheme="majorHAnsi" w:hAnsiTheme="majorHAnsi"/>
          <w:b/>
          <w:sz w:val="22"/>
          <w:szCs w:val="22"/>
        </w:rPr>
        <w:t>1</w:t>
      </w:r>
      <w:r w:rsidR="00E009A3">
        <w:rPr>
          <w:rFonts w:asciiTheme="majorHAnsi" w:hAnsiTheme="majorHAnsi"/>
          <w:b/>
          <w:sz w:val="22"/>
          <w:szCs w:val="22"/>
        </w:rPr>
        <w:t>7</w:t>
      </w:r>
      <w:r w:rsidR="002C210B" w:rsidRPr="00813C6B">
        <w:rPr>
          <w:rFonts w:asciiTheme="majorHAnsi" w:hAnsiTheme="majorHAnsi"/>
          <w:b/>
          <w:sz w:val="22"/>
          <w:szCs w:val="22"/>
        </w:rPr>
        <w:t>.201</w:t>
      </w:r>
      <w:r w:rsidR="00616298">
        <w:rPr>
          <w:rFonts w:asciiTheme="majorHAnsi" w:hAnsiTheme="majorHAnsi"/>
          <w:b/>
          <w:sz w:val="22"/>
          <w:szCs w:val="22"/>
        </w:rPr>
        <w:t>9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 xml:space="preserve">wartości poniżej 750 000 euro, do których zastosowanie mają przepisy art. 138 o ustawy z dnia 29 stycznia 2004 r. Prawo zamówień publicznych </w:t>
      </w:r>
      <w:r w:rsidR="005C2FE9" w:rsidRPr="005C2FE9">
        <w:rPr>
          <w:rFonts w:asciiTheme="majorHAnsi" w:hAnsiTheme="majorHAnsi"/>
          <w:sz w:val="22"/>
          <w:szCs w:val="22"/>
        </w:rPr>
        <w:t>(Dz. U. z 2018 r. poz. 1986 z 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późn</w:t>
      </w:r>
      <w:proofErr w:type="spellEnd"/>
      <w:r w:rsidR="005C2FE9" w:rsidRPr="005C2FE9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zm</w:t>
      </w:r>
      <w:proofErr w:type="spellEnd"/>
      <w:r w:rsidR="005C2FE9">
        <w:rPr>
          <w:rFonts w:asciiTheme="majorHAnsi" w:hAnsiTheme="majorHAnsi"/>
          <w:sz w:val="22"/>
          <w:szCs w:val="22"/>
        </w:rPr>
        <w:t>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684F6B" w:rsidRDefault="00684F6B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2086" w:rsidRPr="005C2FE9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16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D92086" w:rsidRPr="00020D92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D92086" w:rsidRPr="0013559C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D92086" w:rsidRPr="001F7450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F67ED2" w:rsidRDefault="00F67ED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F3937" w:rsidRPr="00AF3937" w:rsidRDefault="00020D92" w:rsidP="00AF393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AF3937">
        <w:rPr>
          <w:rFonts w:asciiTheme="majorHAnsi" w:hAnsiTheme="majorHAnsi" w:cstheme="minorHAnsi"/>
          <w:sz w:val="21"/>
          <w:szCs w:val="21"/>
        </w:rPr>
        <w:t xml:space="preserve">, tj. </w:t>
      </w:r>
      <w:r w:rsidR="00AF3937" w:rsidRPr="00AF3937">
        <w:rPr>
          <w:rFonts w:asciiTheme="majorHAnsi" w:hAnsiTheme="majorHAnsi" w:cstheme="minorHAnsi"/>
          <w:sz w:val="21"/>
          <w:szCs w:val="21"/>
        </w:rPr>
        <w:t>w okresie ostatnich trzech lat przed upływem składania ofert, a jeżeli okres prowadzenia działalności jest krótszy – w tym okresie – wykonałem co najmniej 1 zbliżoną do przedmiotu zamówienia formę wsparcia</w:t>
      </w:r>
      <w:r w:rsidR="00CF6D8C">
        <w:rPr>
          <w:rFonts w:asciiTheme="majorHAnsi" w:hAnsiTheme="majorHAnsi" w:cstheme="minorHAnsi"/>
          <w:sz w:val="21"/>
          <w:szCs w:val="21"/>
        </w:rPr>
        <w:t>:</w:t>
      </w:r>
      <w:r w:rsidR="0045403B">
        <w:rPr>
          <w:rFonts w:asciiTheme="majorHAnsi" w:hAnsiTheme="majorHAnsi" w:cstheme="minorHAnsi"/>
          <w:sz w:val="21"/>
          <w:szCs w:val="21"/>
        </w:rPr>
        <w:t xml:space="preserve"> </w:t>
      </w:r>
      <w:r w:rsidR="00AF3937" w:rsidRPr="00AF3937">
        <w:rPr>
          <w:rFonts w:asciiTheme="majorHAnsi" w:hAnsiTheme="majorHAnsi" w:cstheme="minorHAnsi"/>
          <w:sz w:val="21"/>
          <w:szCs w:val="21"/>
        </w:rPr>
        <w:t xml:space="preserve">szkolenia/kursy z zakresu tematyki </w:t>
      </w:r>
      <w:r w:rsidR="00E009A3">
        <w:rPr>
          <w:rFonts w:asciiTheme="majorHAnsi" w:hAnsiTheme="majorHAnsi" w:cstheme="minorHAnsi"/>
          <w:sz w:val="21"/>
          <w:szCs w:val="21"/>
        </w:rPr>
        <w:t>przedmiotu zamówienia,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</w:t>
      </w:r>
      <w:bookmarkStart w:id="0" w:name="_GoBack"/>
      <w:bookmarkEnd w:id="0"/>
      <w:r w:rsidRPr="00661266">
        <w:rPr>
          <w:rFonts w:asciiTheme="majorHAnsi" w:hAnsiTheme="majorHAnsi" w:cstheme="minorHAnsi"/>
          <w:sz w:val="21"/>
          <w:szCs w:val="21"/>
        </w:rPr>
        <w:t xml:space="preserve">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lastRenderedPageBreak/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1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9B35E3" w:rsidRDefault="00CA1BA4" w:rsidP="009B35E3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FF4BCA" w:rsidRPr="004C012A" w:rsidRDefault="00CA1BA4" w:rsidP="00CA1BA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4C012A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1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063" w:rsidRDefault="004C0063">
      <w:r>
        <w:separator/>
      </w:r>
    </w:p>
  </w:endnote>
  <w:endnote w:type="continuationSeparator" w:id="0">
    <w:p w:rsidR="004C0063" w:rsidRDefault="004C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124D4A" w:rsidRDefault="007262FF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B01F08" w:rsidRDefault="007262FF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063" w:rsidRDefault="004C0063">
      <w:r>
        <w:separator/>
      </w:r>
    </w:p>
  </w:footnote>
  <w:footnote w:type="continuationSeparator" w:id="0">
    <w:p w:rsidR="004C0063" w:rsidRDefault="004C0063">
      <w:r>
        <w:continuationSeparator/>
      </w:r>
    </w:p>
  </w:footnote>
  <w:footnote w:id="1">
    <w:p w:rsidR="007262FF" w:rsidRDefault="007262FF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1730"/>
    <w:rsid w:val="000144D1"/>
    <w:rsid w:val="00016D29"/>
    <w:rsid w:val="000175BD"/>
    <w:rsid w:val="00020D92"/>
    <w:rsid w:val="00030477"/>
    <w:rsid w:val="00030F64"/>
    <w:rsid w:val="00036AD5"/>
    <w:rsid w:val="000476F5"/>
    <w:rsid w:val="00047BED"/>
    <w:rsid w:val="0005760A"/>
    <w:rsid w:val="00057E07"/>
    <w:rsid w:val="00060C80"/>
    <w:rsid w:val="0006198D"/>
    <w:rsid w:val="00061F20"/>
    <w:rsid w:val="0006275D"/>
    <w:rsid w:val="000646C6"/>
    <w:rsid w:val="00065613"/>
    <w:rsid w:val="00070CD7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E7E1C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119B"/>
    <w:rsid w:val="00155942"/>
    <w:rsid w:val="00161016"/>
    <w:rsid w:val="00163727"/>
    <w:rsid w:val="00170EDE"/>
    <w:rsid w:val="0019161D"/>
    <w:rsid w:val="00191AC4"/>
    <w:rsid w:val="00194628"/>
    <w:rsid w:val="00195C94"/>
    <w:rsid w:val="001A2BB0"/>
    <w:rsid w:val="001A4A18"/>
    <w:rsid w:val="001A5160"/>
    <w:rsid w:val="001A57EE"/>
    <w:rsid w:val="001B210F"/>
    <w:rsid w:val="001B374D"/>
    <w:rsid w:val="001B47BE"/>
    <w:rsid w:val="001B723B"/>
    <w:rsid w:val="001C1D4E"/>
    <w:rsid w:val="001E1EC8"/>
    <w:rsid w:val="001F7450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7735F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23C6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92E49"/>
    <w:rsid w:val="003B0D96"/>
    <w:rsid w:val="003B61DA"/>
    <w:rsid w:val="003C0E71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B94"/>
    <w:rsid w:val="004108C2"/>
    <w:rsid w:val="00413C7E"/>
    <w:rsid w:val="00413DB3"/>
    <w:rsid w:val="00414446"/>
    <w:rsid w:val="00414478"/>
    <w:rsid w:val="00415B02"/>
    <w:rsid w:val="004225CC"/>
    <w:rsid w:val="0042551C"/>
    <w:rsid w:val="00426B03"/>
    <w:rsid w:val="004346AA"/>
    <w:rsid w:val="00443D1C"/>
    <w:rsid w:val="0045403B"/>
    <w:rsid w:val="0046178E"/>
    <w:rsid w:val="00462842"/>
    <w:rsid w:val="00463187"/>
    <w:rsid w:val="0046359E"/>
    <w:rsid w:val="004861BD"/>
    <w:rsid w:val="00492BD3"/>
    <w:rsid w:val="004A4EF6"/>
    <w:rsid w:val="004B3D13"/>
    <w:rsid w:val="004B43A1"/>
    <w:rsid w:val="004B4583"/>
    <w:rsid w:val="004B70BD"/>
    <w:rsid w:val="004B7B01"/>
    <w:rsid w:val="004C0063"/>
    <w:rsid w:val="004C012A"/>
    <w:rsid w:val="004C17A3"/>
    <w:rsid w:val="004C6E30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973"/>
    <w:rsid w:val="00537F26"/>
    <w:rsid w:val="005453AD"/>
    <w:rsid w:val="00546B80"/>
    <w:rsid w:val="005479C6"/>
    <w:rsid w:val="005513DE"/>
    <w:rsid w:val="005544FB"/>
    <w:rsid w:val="005579DE"/>
    <w:rsid w:val="00572652"/>
    <w:rsid w:val="00572807"/>
    <w:rsid w:val="005760A9"/>
    <w:rsid w:val="00576322"/>
    <w:rsid w:val="00585845"/>
    <w:rsid w:val="00591B79"/>
    <w:rsid w:val="00594412"/>
    <w:rsid w:val="00594464"/>
    <w:rsid w:val="005A0BC7"/>
    <w:rsid w:val="005A16D6"/>
    <w:rsid w:val="005B3054"/>
    <w:rsid w:val="005C2FE9"/>
    <w:rsid w:val="005D31FF"/>
    <w:rsid w:val="005E1EC0"/>
    <w:rsid w:val="005E2C71"/>
    <w:rsid w:val="005F72D6"/>
    <w:rsid w:val="00602D45"/>
    <w:rsid w:val="00607323"/>
    <w:rsid w:val="006078E0"/>
    <w:rsid w:val="00613767"/>
    <w:rsid w:val="0061522C"/>
    <w:rsid w:val="00616298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84F6B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14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62FF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250C"/>
    <w:rsid w:val="007628D0"/>
    <w:rsid w:val="00763D24"/>
    <w:rsid w:val="007669B1"/>
    <w:rsid w:val="00772C72"/>
    <w:rsid w:val="00773F76"/>
    <w:rsid w:val="00776530"/>
    <w:rsid w:val="00776876"/>
    <w:rsid w:val="007821B2"/>
    <w:rsid w:val="00784FF0"/>
    <w:rsid w:val="00791BDD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E74FA"/>
    <w:rsid w:val="007F00DE"/>
    <w:rsid w:val="007F3623"/>
    <w:rsid w:val="007F4870"/>
    <w:rsid w:val="00813C6B"/>
    <w:rsid w:val="008160FF"/>
    <w:rsid w:val="008241E9"/>
    <w:rsid w:val="00827311"/>
    <w:rsid w:val="008273BC"/>
    <w:rsid w:val="008305DF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E4244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3C9"/>
    <w:rsid w:val="00974844"/>
    <w:rsid w:val="009762E3"/>
    <w:rsid w:val="00981BBE"/>
    <w:rsid w:val="009849AF"/>
    <w:rsid w:val="009873CC"/>
    <w:rsid w:val="00987A18"/>
    <w:rsid w:val="00996F02"/>
    <w:rsid w:val="00997E30"/>
    <w:rsid w:val="009A03DC"/>
    <w:rsid w:val="009A7ADF"/>
    <w:rsid w:val="009A7F23"/>
    <w:rsid w:val="009B05BB"/>
    <w:rsid w:val="009B35E3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9F6F4E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E5B93"/>
    <w:rsid w:val="00AF3937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31A9"/>
    <w:rsid w:val="00B3376B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217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3DC2"/>
    <w:rsid w:val="00C029E7"/>
    <w:rsid w:val="00C10FE4"/>
    <w:rsid w:val="00C112FD"/>
    <w:rsid w:val="00C151E5"/>
    <w:rsid w:val="00C15357"/>
    <w:rsid w:val="00C20465"/>
    <w:rsid w:val="00C26B94"/>
    <w:rsid w:val="00C333BA"/>
    <w:rsid w:val="00C35923"/>
    <w:rsid w:val="00C43E65"/>
    <w:rsid w:val="00C50DDD"/>
    <w:rsid w:val="00C52D2B"/>
    <w:rsid w:val="00C62C24"/>
    <w:rsid w:val="00C635B6"/>
    <w:rsid w:val="00C72F03"/>
    <w:rsid w:val="00C75DD5"/>
    <w:rsid w:val="00C765D8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CF6D8C"/>
    <w:rsid w:val="00CF7318"/>
    <w:rsid w:val="00D00F65"/>
    <w:rsid w:val="00D0361A"/>
    <w:rsid w:val="00D0370E"/>
    <w:rsid w:val="00D04997"/>
    <w:rsid w:val="00D07AFB"/>
    <w:rsid w:val="00D07C1A"/>
    <w:rsid w:val="00D110C9"/>
    <w:rsid w:val="00D27FF3"/>
    <w:rsid w:val="00D30ADD"/>
    <w:rsid w:val="00D32EAE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92086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E5D25"/>
    <w:rsid w:val="00DF08D0"/>
    <w:rsid w:val="00DF17CA"/>
    <w:rsid w:val="00DF57BE"/>
    <w:rsid w:val="00DF7AF4"/>
    <w:rsid w:val="00E009A3"/>
    <w:rsid w:val="00E0232A"/>
    <w:rsid w:val="00E06500"/>
    <w:rsid w:val="00E06DE5"/>
    <w:rsid w:val="00E1109D"/>
    <w:rsid w:val="00E24F98"/>
    <w:rsid w:val="00E41F26"/>
    <w:rsid w:val="00E542C3"/>
    <w:rsid w:val="00E55107"/>
    <w:rsid w:val="00E564E0"/>
    <w:rsid w:val="00E57060"/>
    <w:rsid w:val="00E60CFC"/>
    <w:rsid w:val="00E60F36"/>
    <w:rsid w:val="00E715DC"/>
    <w:rsid w:val="00E74658"/>
    <w:rsid w:val="00E75F68"/>
    <w:rsid w:val="00E85A56"/>
    <w:rsid w:val="00E87616"/>
    <w:rsid w:val="00E92047"/>
    <w:rsid w:val="00E945BB"/>
    <w:rsid w:val="00E96D3A"/>
    <w:rsid w:val="00E978C8"/>
    <w:rsid w:val="00EA5C16"/>
    <w:rsid w:val="00EB0BF5"/>
    <w:rsid w:val="00EC74AF"/>
    <w:rsid w:val="00ED6A90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040F"/>
    <w:rsid w:val="00F653CB"/>
    <w:rsid w:val="00F66D8F"/>
    <w:rsid w:val="00F67ED2"/>
    <w:rsid w:val="00F7343A"/>
    <w:rsid w:val="00F85CC7"/>
    <w:rsid w:val="00FA18B6"/>
    <w:rsid w:val="00FA1E71"/>
    <w:rsid w:val="00FB2A58"/>
    <w:rsid w:val="00FB5706"/>
    <w:rsid w:val="00FC3A95"/>
    <w:rsid w:val="00FC491B"/>
    <w:rsid w:val="00FC6D9F"/>
    <w:rsid w:val="00FD1712"/>
    <w:rsid w:val="00FE05BD"/>
    <w:rsid w:val="00FE1ED3"/>
    <w:rsid w:val="00FF2EB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BA2DEE3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05DF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4C6E3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6E30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7A28E-F6E7-49BC-8CAB-A8C83A62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2</TotalTime>
  <Pages>3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3</cp:revision>
  <cp:lastPrinted>2018-06-18T08:14:00Z</cp:lastPrinted>
  <dcterms:created xsi:type="dcterms:W3CDTF">2019-09-25T11:31:00Z</dcterms:created>
  <dcterms:modified xsi:type="dcterms:W3CDTF">2019-09-25T11:47:00Z</dcterms:modified>
</cp:coreProperties>
</file>