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8C" w:rsidRDefault="00C3178C" w:rsidP="00C3178C">
      <w:pPr>
        <w:pStyle w:val="Nagwek2"/>
        <w:rPr>
          <w:rFonts w:ascii="Garamond" w:hAnsi="Garamond"/>
          <w:spacing w:val="40"/>
          <w:szCs w:val="28"/>
        </w:rPr>
      </w:pPr>
      <w:r>
        <w:rPr>
          <w:rFonts w:ascii="Garamond" w:hAnsi="Garamond"/>
          <w:spacing w:val="40"/>
          <w:szCs w:val="28"/>
        </w:rPr>
        <w:t>Zarz</w:t>
      </w:r>
      <w:r>
        <w:rPr>
          <w:spacing w:val="40"/>
          <w:szCs w:val="28"/>
        </w:rPr>
        <w:t>ą</w:t>
      </w:r>
      <w:r>
        <w:rPr>
          <w:rFonts w:ascii="Garamond" w:hAnsi="Garamond"/>
          <w:spacing w:val="40"/>
          <w:szCs w:val="28"/>
        </w:rPr>
        <w:t>d Powiatu L</w:t>
      </w:r>
      <w:r>
        <w:rPr>
          <w:spacing w:val="40"/>
          <w:szCs w:val="28"/>
        </w:rPr>
        <w:t>ę</w:t>
      </w:r>
      <w:r>
        <w:rPr>
          <w:rFonts w:ascii="Garamond" w:hAnsi="Garamond"/>
          <w:spacing w:val="40"/>
          <w:szCs w:val="28"/>
        </w:rPr>
        <w:t>borskiego</w:t>
      </w:r>
    </w:p>
    <w:p w:rsidR="00C3178C" w:rsidRDefault="00C3178C" w:rsidP="00C3178C">
      <w:pPr>
        <w:jc w:val="center"/>
        <w:rPr>
          <w:rFonts w:ascii="Garamond" w:hAnsi="Garamond"/>
          <w:b/>
          <w:bCs/>
          <w:i/>
          <w:iCs/>
          <w:spacing w:val="40"/>
          <w:sz w:val="22"/>
          <w:szCs w:val="22"/>
        </w:rPr>
      </w:pPr>
      <w:r>
        <w:rPr>
          <w:rFonts w:ascii="Garamond" w:hAnsi="Garamond"/>
          <w:b/>
          <w:bCs/>
          <w:i/>
          <w:iCs/>
          <w:spacing w:val="40"/>
          <w:sz w:val="22"/>
          <w:szCs w:val="22"/>
        </w:rPr>
        <w:t>84-300 L</w:t>
      </w:r>
      <w:r>
        <w:rPr>
          <w:b/>
          <w:bCs/>
          <w:i/>
          <w:iCs/>
          <w:spacing w:val="40"/>
          <w:sz w:val="22"/>
          <w:szCs w:val="22"/>
        </w:rPr>
        <w:t>ę</w:t>
      </w:r>
      <w:r>
        <w:rPr>
          <w:rFonts w:ascii="Garamond" w:hAnsi="Garamond"/>
          <w:b/>
          <w:bCs/>
          <w:i/>
          <w:iCs/>
          <w:spacing w:val="40"/>
          <w:sz w:val="22"/>
          <w:szCs w:val="22"/>
        </w:rPr>
        <w:t>bork, ul. Czo</w:t>
      </w:r>
      <w:r>
        <w:rPr>
          <w:b/>
          <w:bCs/>
          <w:i/>
          <w:iCs/>
          <w:spacing w:val="40"/>
          <w:sz w:val="22"/>
          <w:szCs w:val="22"/>
        </w:rPr>
        <w:t>ł</w:t>
      </w:r>
      <w:r>
        <w:rPr>
          <w:rFonts w:ascii="Garamond" w:hAnsi="Garamond"/>
          <w:b/>
          <w:bCs/>
          <w:i/>
          <w:iCs/>
          <w:spacing w:val="40"/>
          <w:sz w:val="22"/>
          <w:szCs w:val="22"/>
        </w:rPr>
        <w:t>gist</w:t>
      </w:r>
      <w:r>
        <w:rPr>
          <w:rFonts w:ascii="Garamond" w:hAnsi="Garamond" w:cs="Garamond"/>
          <w:b/>
          <w:bCs/>
          <w:i/>
          <w:iCs/>
          <w:spacing w:val="40"/>
          <w:sz w:val="22"/>
          <w:szCs w:val="22"/>
        </w:rPr>
        <w:t>ó</w:t>
      </w:r>
      <w:r>
        <w:rPr>
          <w:rFonts w:ascii="Garamond" w:hAnsi="Garamond"/>
          <w:b/>
          <w:bCs/>
          <w:i/>
          <w:iCs/>
          <w:spacing w:val="40"/>
          <w:sz w:val="22"/>
          <w:szCs w:val="22"/>
        </w:rPr>
        <w:t>w 5</w:t>
      </w:r>
    </w:p>
    <w:p w:rsidR="00C3178C" w:rsidRPr="00C3178C" w:rsidRDefault="00C3178C" w:rsidP="00C3178C">
      <w:pPr>
        <w:pStyle w:val="Tytu"/>
        <w:rPr>
          <w:rFonts w:ascii="Garamond" w:hAnsi="Garamond"/>
          <w:b w:val="0"/>
          <w:bCs w:val="0"/>
          <w:sz w:val="24"/>
          <w:u w:val="single"/>
        </w:rPr>
      </w:pPr>
    </w:p>
    <w:p w:rsidR="00C3178C" w:rsidRDefault="00C3178C" w:rsidP="00C3178C">
      <w:pPr>
        <w:pStyle w:val="Tytu"/>
        <w:rPr>
          <w:rFonts w:ascii="Garamond" w:hAnsi="Garamond"/>
          <w:b w:val="0"/>
          <w:bCs w:val="0"/>
          <w:i w:val="0"/>
          <w:sz w:val="26"/>
          <w:szCs w:val="26"/>
          <w:u w:val="single"/>
        </w:rPr>
      </w:pP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og</w:t>
      </w:r>
      <w:r>
        <w:rPr>
          <w:b w:val="0"/>
          <w:bCs w:val="0"/>
          <w:i w:val="0"/>
          <w:sz w:val="26"/>
          <w:szCs w:val="26"/>
          <w:u w:val="single"/>
        </w:rPr>
        <w:t>ł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asza II przetargi ustne nieograniczone na sprzeda</w:t>
      </w:r>
      <w:r>
        <w:rPr>
          <w:b w:val="0"/>
          <w:bCs w:val="0"/>
          <w:i w:val="0"/>
          <w:sz w:val="26"/>
          <w:szCs w:val="26"/>
          <w:u w:val="single"/>
        </w:rPr>
        <w:t>ż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 xml:space="preserve"> nieruchomo</w:t>
      </w:r>
      <w:r>
        <w:rPr>
          <w:b w:val="0"/>
          <w:bCs w:val="0"/>
          <w:i w:val="0"/>
          <w:sz w:val="26"/>
          <w:szCs w:val="26"/>
          <w:u w:val="single"/>
        </w:rPr>
        <w:t>ś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 xml:space="preserve">ci </w:t>
      </w:r>
    </w:p>
    <w:p w:rsidR="00C3178C" w:rsidRDefault="00C3178C" w:rsidP="00C3178C">
      <w:pPr>
        <w:pStyle w:val="Tytu"/>
        <w:rPr>
          <w:rFonts w:ascii="Garamond" w:hAnsi="Garamond"/>
          <w:b w:val="0"/>
          <w:bCs w:val="0"/>
          <w:i w:val="0"/>
          <w:sz w:val="26"/>
          <w:szCs w:val="26"/>
          <w:u w:val="single"/>
        </w:rPr>
      </w:pP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stanowi</w:t>
      </w:r>
      <w:r>
        <w:rPr>
          <w:b w:val="0"/>
          <w:bCs w:val="0"/>
          <w:i w:val="0"/>
          <w:sz w:val="26"/>
          <w:szCs w:val="26"/>
          <w:u w:val="single"/>
        </w:rPr>
        <w:t>ą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cych mienie Powiatu L</w:t>
      </w:r>
      <w:r>
        <w:rPr>
          <w:b w:val="0"/>
          <w:bCs w:val="0"/>
          <w:i w:val="0"/>
          <w:sz w:val="26"/>
          <w:szCs w:val="26"/>
          <w:u w:val="single"/>
        </w:rPr>
        <w:t>ę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borskiego</w:t>
      </w:r>
    </w:p>
    <w:p w:rsidR="00C3178C" w:rsidRDefault="00C3178C" w:rsidP="00C3178C">
      <w:pPr>
        <w:rPr>
          <w:rFonts w:ascii="Garamond" w:hAnsi="Garamond"/>
          <w:b/>
          <w:bCs/>
          <w:i/>
          <w:iCs/>
          <w:spacing w:val="40"/>
        </w:rPr>
      </w:pPr>
    </w:p>
    <w:p w:rsidR="00C3178C" w:rsidRDefault="00C3178C" w:rsidP="00C3178C">
      <w:pPr>
        <w:jc w:val="center"/>
        <w:rPr>
          <w:rFonts w:ascii="Garamond" w:hAnsi="Garamond"/>
          <w:b/>
          <w:bCs/>
          <w:i/>
          <w:iCs/>
          <w:spacing w:val="40"/>
        </w:rPr>
      </w:pPr>
      <w:r>
        <w:rPr>
          <w:rFonts w:ascii="Garamond" w:hAnsi="Garamond"/>
          <w:b/>
          <w:bCs/>
          <w:i/>
          <w:iCs/>
          <w:spacing w:val="40"/>
        </w:rPr>
        <w:t>og</w:t>
      </w:r>
      <w:r>
        <w:rPr>
          <w:b/>
          <w:bCs/>
          <w:i/>
          <w:iCs/>
          <w:spacing w:val="40"/>
        </w:rPr>
        <w:t>ł</w:t>
      </w:r>
      <w:r>
        <w:rPr>
          <w:rFonts w:ascii="Garamond" w:hAnsi="Garamond"/>
          <w:b/>
          <w:bCs/>
          <w:i/>
          <w:iCs/>
          <w:spacing w:val="40"/>
        </w:rPr>
        <w:t>asza si</w:t>
      </w:r>
      <w:r>
        <w:rPr>
          <w:b/>
          <w:bCs/>
          <w:i/>
          <w:iCs/>
          <w:spacing w:val="40"/>
        </w:rPr>
        <w:t>ę</w:t>
      </w:r>
      <w:r>
        <w:rPr>
          <w:rFonts w:ascii="Garamond" w:hAnsi="Garamond"/>
          <w:b/>
          <w:bCs/>
          <w:i/>
          <w:iCs/>
          <w:spacing w:val="40"/>
        </w:rPr>
        <w:t>, co nast</w:t>
      </w:r>
      <w:r>
        <w:rPr>
          <w:b/>
          <w:bCs/>
          <w:i/>
          <w:iCs/>
          <w:spacing w:val="40"/>
        </w:rPr>
        <w:t>ę</w:t>
      </w:r>
      <w:r>
        <w:rPr>
          <w:rFonts w:ascii="Garamond" w:hAnsi="Garamond"/>
          <w:b/>
          <w:bCs/>
          <w:i/>
          <w:iCs/>
          <w:spacing w:val="40"/>
        </w:rPr>
        <w:t>puje:</w:t>
      </w:r>
    </w:p>
    <w:p w:rsidR="00C3178C" w:rsidRDefault="00C3178C" w:rsidP="00C3178C">
      <w:pPr>
        <w:tabs>
          <w:tab w:val="left" w:pos="14760"/>
        </w:tabs>
        <w:ind w:right="870"/>
        <w:jc w:val="center"/>
        <w:rPr>
          <w:rFonts w:ascii="Garamond" w:hAnsi="Garamond"/>
          <w:b/>
          <w:bCs/>
          <w:i/>
          <w:iCs/>
          <w:spacing w:val="40"/>
          <w:sz w:val="10"/>
          <w:szCs w:val="10"/>
        </w:rPr>
      </w:pPr>
    </w:p>
    <w:p w:rsidR="00C3178C" w:rsidRDefault="00C3178C" w:rsidP="00C3178C">
      <w:pPr>
        <w:jc w:val="both"/>
        <w:rPr>
          <w:rFonts w:ascii="Garamond" w:hAnsi="Garamond"/>
          <w:spacing w:val="40"/>
          <w:sz w:val="12"/>
        </w:rPr>
      </w:pPr>
    </w:p>
    <w:p w:rsidR="00C3178C" w:rsidRDefault="00C3178C" w:rsidP="00C3178C">
      <w:pPr>
        <w:pStyle w:val="Tekstpodstawowywcity2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Przeznacza si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 xml:space="preserve"> do sprzeda</w:t>
      </w:r>
      <w:r>
        <w:rPr>
          <w:sz w:val="22"/>
          <w:szCs w:val="22"/>
        </w:rPr>
        <w:t>ż</w:t>
      </w:r>
      <w:r>
        <w:rPr>
          <w:rFonts w:ascii="Garamond" w:hAnsi="Garamond"/>
          <w:sz w:val="22"/>
          <w:szCs w:val="22"/>
        </w:rPr>
        <w:t>y w drodze ustnych przetarg</w:t>
      </w:r>
      <w:r>
        <w:rPr>
          <w:rFonts w:ascii="Garamond" w:hAnsi="Garamond" w:cs="Garamond"/>
          <w:sz w:val="22"/>
          <w:szCs w:val="22"/>
        </w:rPr>
        <w:t>ó</w:t>
      </w:r>
      <w:r>
        <w:rPr>
          <w:rFonts w:ascii="Garamond" w:hAnsi="Garamond"/>
          <w:sz w:val="22"/>
          <w:szCs w:val="22"/>
        </w:rPr>
        <w:t>w nieograniczonych opisane ni</w:t>
      </w:r>
      <w:r>
        <w:rPr>
          <w:sz w:val="22"/>
          <w:szCs w:val="22"/>
        </w:rPr>
        <w:t>ż</w:t>
      </w:r>
      <w:r>
        <w:rPr>
          <w:rFonts w:ascii="Garamond" w:hAnsi="Garamond"/>
          <w:sz w:val="22"/>
          <w:szCs w:val="22"/>
        </w:rPr>
        <w:t>ej nieruchomo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ci:</w:t>
      </w:r>
    </w:p>
    <w:p w:rsidR="00C3178C" w:rsidRDefault="00C3178C" w:rsidP="00C3178C">
      <w:pPr>
        <w:pStyle w:val="Tekstpodstawowywcity2"/>
        <w:spacing w:line="360" w:lineRule="auto"/>
        <w:ind w:firstLine="0"/>
        <w:rPr>
          <w:rFonts w:ascii="Garamond" w:hAnsi="Garamond"/>
          <w:sz w:val="10"/>
          <w:szCs w:val="10"/>
        </w:rPr>
      </w:pPr>
    </w:p>
    <w:tbl>
      <w:tblPr>
        <w:tblW w:w="939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092"/>
        <w:gridCol w:w="1215"/>
        <w:gridCol w:w="1755"/>
        <w:gridCol w:w="1801"/>
        <w:gridCol w:w="1865"/>
        <w:gridCol w:w="1088"/>
      </w:tblGrid>
      <w:tr w:rsidR="00C3178C" w:rsidTr="00C3178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3178C" w:rsidRDefault="00C3178C">
            <w:pPr>
              <w:pStyle w:val="Nagwek4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Lp.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3178C" w:rsidRDefault="00C3178C">
            <w:pPr>
              <w:pStyle w:val="Nagwek4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Nr dzia</w:t>
            </w:r>
            <w:r>
              <w:rPr>
                <w:sz w:val="22"/>
                <w:szCs w:val="22"/>
              </w:rPr>
              <w:t>ł</w:t>
            </w:r>
            <w:r>
              <w:rPr>
                <w:rFonts w:ascii="Garamond" w:hAnsi="Garamond"/>
                <w:sz w:val="22"/>
                <w:szCs w:val="22"/>
              </w:rPr>
              <w:t>ki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3178C" w:rsidRDefault="00C317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Pow. w m²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3178C" w:rsidRDefault="00C317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Po</w:t>
            </w:r>
            <w:r>
              <w:rPr>
                <w:b/>
                <w:bCs/>
                <w:sz w:val="22"/>
                <w:szCs w:val="22"/>
              </w:rPr>
              <w:t>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ż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enie nieruchomo</w:t>
            </w:r>
            <w:r>
              <w:rPr>
                <w:b/>
                <w:bCs/>
                <w:sz w:val="22"/>
                <w:szCs w:val="22"/>
              </w:rPr>
              <w:t>ś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ci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3178C" w:rsidRDefault="00C317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Nr Ksi</w:t>
            </w:r>
            <w:r>
              <w:rPr>
                <w:b/>
                <w:bCs/>
                <w:sz w:val="22"/>
                <w:szCs w:val="22"/>
              </w:rPr>
              <w:t>ę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gi wieczystej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3178C" w:rsidRDefault="00C317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Cena </w:t>
            </w:r>
          </w:p>
          <w:p w:rsidR="00C3178C" w:rsidRDefault="00C317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nieruchomo</w:t>
            </w:r>
            <w:r>
              <w:rPr>
                <w:b/>
                <w:bCs/>
                <w:sz w:val="22"/>
                <w:szCs w:val="22"/>
              </w:rPr>
              <w:t>ś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ci /netto z</w:t>
            </w:r>
            <w:r>
              <w:rPr>
                <w:b/>
                <w:bCs/>
                <w:sz w:val="22"/>
                <w:szCs w:val="22"/>
              </w:rPr>
              <w:t>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/ *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3178C" w:rsidRDefault="00C317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Wadium</w:t>
            </w:r>
          </w:p>
          <w:p w:rsidR="00C3178C" w:rsidRDefault="00C317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w z</w:t>
            </w:r>
            <w:r>
              <w:rPr>
                <w:b/>
                <w:bCs/>
                <w:sz w:val="22"/>
                <w:szCs w:val="22"/>
              </w:rPr>
              <w:t>ł</w:t>
            </w:r>
          </w:p>
        </w:tc>
      </w:tr>
      <w:tr w:rsidR="00C3178C" w:rsidTr="00C3178C">
        <w:trPr>
          <w:trHeight w:val="13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63/13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938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Spó</w:t>
            </w:r>
            <w:r>
              <w:rPr>
                <w:sz w:val="22"/>
                <w:szCs w:val="22"/>
              </w:rPr>
              <w:t>ł</w:t>
            </w:r>
            <w:r>
              <w:rPr>
                <w:rFonts w:ascii="Garamond" w:hAnsi="Garamond"/>
                <w:sz w:val="22"/>
                <w:szCs w:val="22"/>
              </w:rPr>
              <w:t>dzielcza</w:t>
            </w:r>
          </w:p>
          <w:p w:rsidR="00C3178C" w:rsidRDefault="00C3178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Obr</w:t>
            </w:r>
            <w:r>
              <w:rPr>
                <w:sz w:val="22"/>
                <w:szCs w:val="22"/>
              </w:rPr>
              <w:t>ę</w:t>
            </w:r>
            <w:r>
              <w:rPr>
                <w:rFonts w:ascii="Garamond" w:hAnsi="Garamond"/>
                <w:sz w:val="22"/>
                <w:szCs w:val="22"/>
              </w:rPr>
              <w:t xml:space="preserve">b: </w:t>
            </w:r>
            <w:r>
              <w:rPr>
                <w:rFonts w:ascii="Garamond" w:hAnsi="Garamond"/>
                <w:b/>
                <w:sz w:val="22"/>
                <w:szCs w:val="22"/>
              </w:rPr>
              <w:t>5, L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rFonts w:ascii="Garamond" w:hAnsi="Garamond"/>
                <w:b/>
                <w:sz w:val="22"/>
                <w:szCs w:val="22"/>
              </w:rPr>
              <w:t>bork</w:t>
            </w:r>
          </w:p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SL1L/00031815/5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43.000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4.300</w:t>
            </w:r>
          </w:p>
        </w:tc>
      </w:tr>
      <w:tr w:rsidR="00C3178C" w:rsidTr="00C3178C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63/14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1044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48.000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4.800</w:t>
            </w:r>
          </w:p>
        </w:tc>
      </w:tr>
      <w:tr w:rsidR="00C3178C" w:rsidTr="00C3178C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63/16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869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40.000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4.000</w:t>
            </w:r>
          </w:p>
        </w:tc>
      </w:tr>
      <w:tr w:rsidR="00C3178C" w:rsidTr="00C3178C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63/17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994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46.000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4.600</w:t>
            </w:r>
          </w:p>
        </w:tc>
      </w:tr>
      <w:tr w:rsidR="00C3178C" w:rsidTr="00C3178C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63/18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1049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48.000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4.800</w:t>
            </w:r>
          </w:p>
        </w:tc>
      </w:tr>
      <w:tr w:rsidR="00C3178C" w:rsidTr="00C3178C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63/26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905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8C" w:rsidRDefault="00C317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8C" w:rsidRDefault="00C317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4.200</w:t>
            </w:r>
          </w:p>
        </w:tc>
      </w:tr>
    </w:tbl>
    <w:p w:rsidR="00C3178C" w:rsidRDefault="00C3178C" w:rsidP="00C3178C">
      <w:pPr>
        <w:pStyle w:val="Tekstpodstawowy2"/>
        <w:spacing w:before="120"/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 Cena sprzeda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y nie obejmuje nale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no</w:t>
      </w:r>
      <w:r>
        <w:rPr>
          <w:sz w:val="20"/>
          <w:szCs w:val="20"/>
        </w:rPr>
        <w:t>ś</w:t>
      </w:r>
      <w:r>
        <w:rPr>
          <w:rFonts w:ascii="Garamond" w:hAnsi="Garamond"/>
          <w:sz w:val="20"/>
          <w:szCs w:val="20"/>
        </w:rPr>
        <w:t>ci podatkowych, kt</w:t>
      </w:r>
      <w:r>
        <w:rPr>
          <w:rFonts w:ascii="Garamond" w:hAnsi="Garamond" w:cs="Garamond"/>
          <w:sz w:val="20"/>
          <w:szCs w:val="20"/>
        </w:rPr>
        <w:t>ó</w:t>
      </w:r>
      <w:r>
        <w:rPr>
          <w:rFonts w:ascii="Garamond" w:hAnsi="Garamond"/>
          <w:sz w:val="20"/>
          <w:szCs w:val="20"/>
        </w:rPr>
        <w:t>re wprowadzi</w:t>
      </w:r>
      <w:r>
        <w:rPr>
          <w:sz w:val="20"/>
          <w:szCs w:val="20"/>
        </w:rPr>
        <w:t>ł</w:t>
      </w:r>
      <w:r>
        <w:rPr>
          <w:rFonts w:ascii="Garamond" w:hAnsi="Garamond"/>
          <w:sz w:val="20"/>
          <w:szCs w:val="20"/>
        </w:rPr>
        <w:t>a z dniem 1 maja 2004 roku ustawa</w:t>
      </w:r>
      <w:r>
        <w:rPr>
          <w:rFonts w:ascii="Garamond" w:hAnsi="Garamond"/>
          <w:sz w:val="20"/>
          <w:szCs w:val="20"/>
        </w:rPr>
        <w:br/>
        <w:t>z dnia 11 marca 2004r. o podatku od towar</w:t>
      </w:r>
      <w:r>
        <w:rPr>
          <w:rFonts w:ascii="Garamond" w:hAnsi="Garamond" w:cs="Garamond"/>
          <w:sz w:val="20"/>
          <w:szCs w:val="20"/>
        </w:rPr>
        <w:t>ó</w:t>
      </w:r>
      <w:r>
        <w:rPr>
          <w:rFonts w:ascii="Garamond" w:hAnsi="Garamond"/>
          <w:sz w:val="20"/>
          <w:szCs w:val="20"/>
        </w:rPr>
        <w:t>w i us</w:t>
      </w:r>
      <w:r>
        <w:rPr>
          <w:sz w:val="20"/>
          <w:szCs w:val="20"/>
        </w:rPr>
        <w:t>ł</w:t>
      </w:r>
      <w:r w:rsidR="006E1555">
        <w:rPr>
          <w:rFonts w:ascii="Garamond" w:hAnsi="Garamond"/>
          <w:sz w:val="20"/>
          <w:szCs w:val="20"/>
        </w:rPr>
        <w:t>ug /</w:t>
      </w:r>
      <w:proofErr w:type="spellStart"/>
      <w:r w:rsidR="006E1555">
        <w:rPr>
          <w:rFonts w:ascii="Garamond" w:hAnsi="Garamond"/>
          <w:sz w:val="20"/>
          <w:szCs w:val="20"/>
        </w:rPr>
        <w:t>t.j</w:t>
      </w:r>
      <w:proofErr w:type="spellEnd"/>
      <w:r w:rsidR="006E1555">
        <w:rPr>
          <w:rFonts w:ascii="Garamond" w:hAnsi="Garamond"/>
          <w:sz w:val="20"/>
          <w:szCs w:val="20"/>
        </w:rPr>
        <w:t>. Dz. U z 2016., poz. 710</w:t>
      </w:r>
      <w:r>
        <w:rPr>
          <w:rFonts w:ascii="Garamond" w:hAnsi="Garamond"/>
          <w:sz w:val="20"/>
          <w:szCs w:val="20"/>
        </w:rPr>
        <w:t>/. Do ceny sprzeda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y netto zostanie doliczony obowi</w:t>
      </w:r>
      <w:r>
        <w:rPr>
          <w:sz w:val="20"/>
          <w:szCs w:val="20"/>
        </w:rPr>
        <w:t>ą</w:t>
      </w:r>
      <w:r>
        <w:rPr>
          <w:rFonts w:ascii="Garamond" w:hAnsi="Garamond"/>
          <w:sz w:val="20"/>
          <w:szCs w:val="20"/>
        </w:rPr>
        <w:t>zuj</w:t>
      </w:r>
      <w:r>
        <w:rPr>
          <w:sz w:val="20"/>
          <w:szCs w:val="20"/>
        </w:rPr>
        <w:t>ą</w:t>
      </w:r>
      <w:r>
        <w:rPr>
          <w:rFonts w:ascii="Garamond" w:hAnsi="Garamond"/>
          <w:sz w:val="20"/>
          <w:szCs w:val="20"/>
        </w:rPr>
        <w:t>cy w dniu sprzeda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y podatek VAT.</w:t>
      </w:r>
      <w:bookmarkStart w:id="0" w:name="_GoBack"/>
      <w:bookmarkEnd w:id="0"/>
    </w:p>
    <w:p w:rsidR="00C3178C" w:rsidRPr="00C3178C" w:rsidRDefault="00C3178C" w:rsidP="00C3178C">
      <w:pPr>
        <w:rPr>
          <w:rFonts w:ascii="Garamond" w:hAnsi="Garamond"/>
          <w:sz w:val="10"/>
          <w:szCs w:val="10"/>
        </w:rPr>
      </w:pPr>
    </w:p>
    <w:p w:rsidR="00C3178C" w:rsidRDefault="00C3178C" w:rsidP="00C3178C">
      <w:pPr>
        <w:pStyle w:val="Tekstpodstawowy2"/>
        <w:spacing w:before="120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ki b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>d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>ce przedmiotem sprzeda</w:t>
      </w:r>
      <w:r>
        <w:rPr>
          <w:sz w:val="22"/>
          <w:szCs w:val="22"/>
        </w:rPr>
        <w:t>ż</w:t>
      </w:r>
      <w:r>
        <w:rPr>
          <w:rFonts w:ascii="Garamond" w:hAnsi="Garamond"/>
          <w:sz w:val="22"/>
          <w:szCs w:val="22"/>
        </w:rPr>
        <w:t>y po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o</w:t>
      </w:r>
      <w:r>
        <w:rPr>
          <w:sz w:val="22"/>
          <w:szCs w:val="22"/>
        </w:rPr>
        <w:t>ż</w:t>
      </w:r>
      <w:r>
        <w:rPr>
          <w:rFonts w:ascii="Garamond" w:hAnsi="Garamond"/>
          <w:sz w:val="22"/>
          <w:szCs w:val="22"/>
        </w:rPr>
        <w:t>one s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w po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udniowo-zachodniej cz</w:t>
      </w:r>
      <w:r>
        <w:rPr>
          <w:sz w:val="22"/>
          <w:szCs w:val="22"/>
        </w:rPr>
        <w:t>ęś</w:t>
      </w:r>
      <w:r>
        <w:rPr>
          <w:rFonts w:ascii="Garamond" w:hAnsi="Garamond"/>
          <w:sz w:val="22"/>
          <w:szCs w:val="22"/>
        </w:rPr>
        <w:t>ci miasta, w okolicy Osiedla Roszarniczego. Teren dzia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ek nie posiada uzbrojenia. Bezpo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redni dojazd drog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utwardzon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p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 xml:space="preserve">ytami betonowymi </w:t>
      </w:r>
      <w:r>
        <w:rPr>
          <w:sz w:val="22"/>
          <w:szCs w:val="22"/>
        </w:rPr>
        <w:t>łą</w:t>
      </w:r>
      <w:r>
        <w:rPr>
          <w:rFonts w:ascii="Garamond" w:hAnsi="Garamond"/>
          <w:sz w:val="22"/>
          <w:szCs w:val="22"/>
        </w:rPr>
        <w:t>cz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>c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si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 xml:space="preserve"> z ul. Sp</w:t>
      </w:r>
      <w:r>
        <w:rPr>
          <w:rFonts w:ascii="Garamond" w:hAnsi="Garamond" w:cs="Garamond"/>
          <w:sz w:val="22"/>
          <w:szCs w:val="22"/>
        </w:rPr>
        <w:t>ó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dzielcz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>. Bezpo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rednie s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>siedztwo terenu stanowi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grunty niezabudowane. </w:t>
      </w:r>
    </w:p>
    <w:p w:rsidR="00C3178C" w:rsidRDefault="00C3178C" w:rsidP="00C3178C">
      <w:pPr>
        <w:pStyle w:val="Tekstpodstawowy2"/>
        <w:spacing w:before="120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Nieruchomo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ci wolne s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od obci</w:t>
      </w:r>
      <w:r>
        <w:rPr>
          <w:sz w:val="22"/>
          <w:szCs w:val="22"/>
        </w:rPr>
        <w:t>ąż</w:t>
      </w:r>
      <w:r>
        <w:rPr>
          <w:rFonts w:ascii="Garamond" w:hAnsi="Garamond"/>
          <w:sz w:val="22"/>
          <w:szCs w:val="22"/>
        </w:rPr>
        <w:t>e</w:t>
      </w:r>
      <w:r>
        <w:rPr>
          <w:sz w:val="22"/>
          <w:szCs w:val="22"/>
        </w:rPr>
        <w:t>ń</w:t>
      </w:r>
      <w:r>
        <w:rPr>
          <w:rFonts w:ascii="Garamond" w:hAnsi="Garamond"/>
          <w:sz w:val="22"/>
          <w:szCs w:val="22"/>
        </w:rPr>
        <w:t xml:space="preserve"> i nie s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przedmiotem zobowi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>za</w:t>
      </w:r>
      <w:r>
        <w:rPr>
          <w:sz w:val="22"/>
          <w:szCs w:val="22"/>
        </w:rPr>
        <w:t>ń</w:t>
      </w:r>
      <w:r>
        <w:rPr>
          <w:rFonts w:ascii="Garamond" w:hAnsi="Garamond"/>
          <w:sz w:val="22"/>
          <w:szCs w:val="22"/>
        </w:rPr>
        <w:t>.</w:t>
      </w:r>
    </w:p>
    <w:p w:rsidR="00C3178C" w:rsidRDefault="00C3178C" w:rsidP="00C3178C">
      <w:pPr>
        <w:pStyle w:val="Tekstpodstawowy2"/>
        <w:spacing w:before="120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Pierwszy przetarg ustny nieograniczony odby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 xml:space="preserve"> si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 xml:space="preserve"> w dniu 10.06.2016 roku.</w:t>
      </w:r>
    </w:p>
    <w:p w:rsidR="00C3178C" w:rsidRDefault="00C3178C" w:rsidP="00C3178C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Przeznaczenie w/w nieruchomo</w:t>
      </w:r>
      <w:r>
        <w:rPr>
          <w:sz w:val="22"/>
          <w:szCs w:val="22"/>
          <w:u w:val="single"/>
        </w:rPr>
        <w:t>ś</w:t>
      </w:r>
      <w:r>
        <w:rPr>
          <w:rFonts w:ascii="Garamond" w:hAnsi="Garamond"/>
          <w:sz w:val="22"/>
          <w:szCs w:val="22"/>
          <w:u w:val="single"/>
        </w:rPr>
        <w:t xml:space="preserve">ci: </w:t>
      </w:r>
    </w:p>
    <w:p w:rsidR="00C3178C" w:rsidRDefault="00C3178C" w:rsidP="00C3178C">
      <w:pPr>
        <w:spacing w:line="360" w:lineRule="auto"/>
        <w:ind w:left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Zgodnie z obowi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>zuj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>c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zmian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miejscowego planu og</w:t>
      </w:r>
      <w:r>
        <w:rPr>
          <w:rFonts w:ascii="Garamond" w:hAnsi="Garamond" w:cs="Garamond"/>
          <w:sz w:val="22"/>
          <w:szCs w:val="22"/>
        </w:rPr>
        <w:t>ó</w:t>
      </w:r>
      <w:r>
        <w:rPr>
          <w:rFonts w:ascii="Garamond" w:hAnsi="Garamond"/>
          <w:sz w:val="22"/>
          <w:szCs w:val="22"/>
        </w:rPr>
        <w:t>lnego zagospodarowania przestrzennego miasta L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>borka na obszarze obejmuj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>cym cz</w:t>
      </w:r>
      <w:r>
        <w:rPr>
          <w:sz w:val="22"/>
          <w:szCs w:val="22"/>
        </w:rPr>
        <w:t>ęść</w:t>
      </w:r>
      <w:r>
        <w:rPr>
          <w:rFonts w:ascii="Garamond" w:hAnsi="Garamond"/>
          <w:sz w:val="22"/>
          <w:szCs w:val="22"/>
        </w:rPr>
        <w:t xml:space="preserve"> jednostki terytorialnej T.I dla terenu elementarnego 01.04.ER </w:t>
      </w:r>
      <w:r>
        <w:rPr>
          <w:rFonts w:ascii="Garamond" w:hAnsi="Garamond"/>
          <w:sz w:val="22"/>
          <w:szCs w:val="22"/>
        </w:rPr>
        <w:br/>
        <w:t>w rejonie ulicy Sp</w:t>
      </w:r>
      <w:r>
        <w:rPr>
          <w:rFonts w:ascii="Garamond" w:hAnsi="Garamond" w:cs="Garamond"/>
          <w:sz w:val="22"/>
          <w:szCs w:val="22"/>
        </w:rPr>
        <w:t>ó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dzielczej zatwierdzonej uchwa</w:t>
      </w:r>
      <w:r>
        <w:rPr>
          <w:sz w:val="22"/>
          <w:szCs w:val="22"/>
        </w:rPr>
        <w:t>łą</w:t>
      </w:r>
      <w:r>
        <w:rPr>
          <w:rFonts w:ascii="Garamond" w:hAnsi="Garamond"/>
          <w:sz w:val="22"/>
          <w:szCs w:val="22"/>
        </w:rPr>
        <w:t xml:space="preserve"> Nr LXIII-628/2002 Rady Miejskiej w L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>borku z dnia 30 sierpnia 2002 roku /</w:t>
      </w:r>
      <w:proofErr w:type="spellStart"/>
      <w:r>
        <w:rPr>
          <w:rFonts w:ascii="Garamond" w:hAnsi="Garamond"/>
          <w:sz w:val="22"/>
          <w:szCs w:val="22"/>
        </w:rPr>
        <w:t>Dz.Urz</w:t>
      </w:r>
      <w:proofErr w:type="spellEnd"/>
      <w:r>
        <w:rPr>
          <w:rFonts w:ascii="Garamond" w:hAnsi="Garamond"/>
          <w:sz w:val="22"/>
          <w:szCs w:val="22"/>
        </w:rPr>
        <w:t>. Woj. Pomorskiego nr 75 z dnia 12 listopada 2002 roku, poz. 1654/ nieruchomo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ci przeznaczone do sprzeda</w:t>
      </w:r>
      <w:r>
        <w:rPr>
          <w:sz w:val="22"/>
          <w:szCs w:val="22"/>
        </w:rPr>
        <w:t>ż</w:t>
      </w:r>
      <w:r>
        <w:rPr>
          <w:rFonts w:ascii="Garamond" w:hAnsi="Garamond"/>
          <w:sz w:val="22"/>
          <w:szCs w:val="22"/>
        </w:rPr>
        <w:t>y znajduj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si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 xml:space="preserve"> na terenie elementarnym 01.32.MN </w:t>
      </w:r>
      <w:r w:rsidR="006E1555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o </w:t>
      </w:r>
      <w:r>
        <w:rPr>
          <w:rFonts w:ascii="Garamond" w:hAnsi="Garamond"/>
          <w:b/>
          <w:sz w:val="22"/>
          <w:szCs w:val="22"/>
        </w:rPr>
        <w:t>dominuj</w:t>
      </w:r>
      <w:r>
        <w:rPr>
          <w:b/>
          <w:sz w:val="22"/>
          <w:szCs w:val="22"/>
        </w:rPr>
        <w:t>ą</w:t>
      </w:r>
      <w:r>
        <w:rPr>
          <w:rFonts w:ascii="Garamond" w:hAnsi="Garamond"/>
          <w:b/>
          <w:sz w:val="22"/>
          <w:szCs w:val="22"/>
        </w:rPr>
        <w:t xml:space="preserve">cej funkcji mieszkaniowej. </w:t>
      </w:r>
    </w:p>
    <w:p w:rsidR="00C3178C" w:rsidRDefault="00C3178C" w:rsidP="00C3178C">
      <w:pPr>
        <w:spacing w:line="360" w:lineRule="auto"/>
        <w:ind w:left="399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  <w:szCs w:val="22"/>
        </w:rPr>
        <w:t xml:space="preserve">2. </w:t>
      </w:r>
      <w:r>
        <w:rPr>
          <w:rFonts w:ascii="Garamond" w:hAnsi="Garamond"/>
          <w:sz w:val="22"/>
        </w:rPr>
        <w:t>Wadium na poszczególne dzia</w:t>
      </w:r>
      <w:r>
        <w:rPr>
          <w:sz w:val="22"/>
        </w:rPr>
        <w:t>ł</w:t>
      </w:r>
      <w:r>
        <w:rPr>
          <w:rFonts w:ascii="Garamond" w:hAnsi="Garamond"/>
          <w:sz w:val="22"/>
        </w:rPr>
        <w:t>ki, nale</w:t>
      </w:r>
      <w:r>
        <w:rPr>
          <w:sz w:val="22"/>
        </w:rPr>
        <w:t>ż</w:t>
      </w:r>
      <w:r>
        <w:rPr>
          <w:rFonts w:ascii="Garamond" w:hAnsi="Garamond"/>
          <w:sz w:val="22"/>
        </w:rPr>
        <w:t>y wp</w:t>
      </w:r>
      <w:r>
        <w:rPr>
          <w:sz w:val="22"/>
        </w:rPr>
        <w:t>ł</w:t>
      </w:r>
      <w:r>
        <w:rPr>
          <w:rFonts w:ascii="Garamond" w:hAnsi="Garamond"/>
          <w:sz w:val="22"/>
        </w:rPr>
        <w:t>aci</w:t>
      </w:r>
      <w:r>
        <w:rPr>
          <w:sz w:val="22"/>
        </w:rPr>
        <w:t>ć</w:t>
      </w:r>
      <w:r>
        <w:rPr>
          <w:rFonts w:ascii="Garamond" w:hAnsi="Garamond"/>
          <w:sz w:val="22"/>
        </w:rPr>
        <w:t xml:space="preserve"> w pieni</w:t>
      </w:r>
      <w:r>
        <w:rPr>
          <w:sz w:val="22"/>
        </w:rPr>
        <w:t>ą</w:t>
      </w:r>
      <w:r>
        <w:rPr>
          <w:rFonts w:ascii="Garamond" w:hAnsi="Garamond"/>
          <w:sz w:val="22"/>
        </w:rPr>
        <w:t xml:space="preserve">dzu na konto: Starostwo Powiatowe </w:t>
      </w:r>
      <w:r w:rsidR="006E1555">
        <w:rPr>
          <w:rFonts w:ascii="Garamond" w:hAnsi="Garamond"/>
          <w:sz w:val="22"/>
        </w:rPr>
        <w:br/>
      </w:r>
      <w:r>
        <w:rPr>
          <w:rFonts w:ascii="Garamond" w:hAnsi="Garamond"/>
          <w:sz w:val="22"/>
        </w:rPr>
        <w:t>w L</w:t>
      </w:r>
      <w:r>
        <w:rPr>
          <w:sz w:val="22"/>
        </w:rPr>
        <w:t>ę</w:t>
      </w:r>
      <w:r>
        <w:rPr>
          <w:rFonts w:ascii="Garamond" w:hAnsi="Garamond"/>
          <w:sz w:val="22"/>
        </w:rPr>
        <w:t>borku, Bank Sp</w:t>
      </w:r>
      <w:r>
        <w:rPr>
          <w:rFonts w:ascii="Garamond" w:hAnsi="Garamond" w:cs="Garamond"/>
          <w:sz w:val="22"/>
        </w:rPr>
        <w:t>ó</w:t>
      </w:r>
      <w:r>
        <w:rPr>
          <w:sz w:val="22"/>
        </w:rPr>
        <w:t>ł</w:t>
      </w:r>
      <w:r>
        <w:rPr>
          <w:rFonts w:ascii="Garamond" w:hAnsi="Garamond"/>
          <w:sz w:val="22"/>
        </w:rPr>
        <w:t xml:space="preserve">dzielczy w </w:t>
      </w:r>
      <w:r>
        <w:rPr>
          <w:sz w:val="22"/>
        </w:rPr>
        <w:t>Ł</w:t>
      </w:r>
      <w:r>
        <w:rPr>
          <w:rFonts w:ascii="Garamond" w:hAnsi="Garamond"/>
          <w:sz w:val="22"/>
        </w:rPr>
        <w:t>ebie, Filia L</w:t>
      </w:r>
      <w:r>
        <w:rPr>
          <w:sz w:val="22"/>
        </w:rPr>
        <w:t>ę</w:t>
      </w:r>
      <w:r>
        <w:rPr>
          <w:rFonts w:ascii="Garamond" w:hAnsi="Garamond"/>
          <w:sz w:val="22"/>
        </w:rPr>
        <w:t>bork Nr 07 9324 0008 0002 8701 2000 0380 najp</w:t>
      </w:r>
      <w:r>
        <w:rPr>
          <w:rFonts w:ascii="Garamond" w:hAnsi="Garamond" w:cs="Garamond"/>
          <w:sz w:val="22"/>
        </w:rPr>
        <w:t>ó</w:t>
      </w:r>
      <w:r>
        <w:rPr>
          <w:sz w:val="22"/>
        </w:rPr>
        <w:t>ź</w:t>
      </w:r>
      <w:r>
        <w:rPr>
          <w:rFonts w:ascii="Garamond" w:hAnsi="Garamond"/>
          <w:sz w:val="22"/>
        </w:rPr>
        <w:t xml:space="preserve">niej do dnia </w:t>
      </w:r>
      <w:r>
        <w:rPr>
          <w:rFonts w:ascii="Garamond" w:hAnsi="Garamond"/>
          <w:b/>
          <w:sz w:val="22"/>
        </w:rPr>
        <w:t>25.07.2016 roku</w:t>
      </w:r>
      <w:r>
        <w:rPr>
          <w:rFonts w:ascii="Garamond" w:hAnsi="Garamond"/>
          <w:color w:val="FF0000"/>
          <w:sz w:val="22"/>
        </w:rPr>
        <w:t>.</w:t>
      </w:r>
      <w:r>
        <w:rPr>
          <w:rFonts w:ascii="Garamond" w:hAnsi="Garamond"/>
          <w:sz w:val="22"/>
        </w:rPr>
        <w:t xml:space="preserve"> </w:t>
      </w:r>
      <w:r>
        <w:rPr>
          <w:sz w:val="22"/>
        </w:rPr>
        <w:t>Ś</w:t>
      </w:r>
      <w:r>
        <w:rPr>
          <w:rFonts w:ascii="Garamond" w:hAnsi="Garamond"/>
          <w:sz w:val="22"/>
        </w:rPr>
        <w:t>rodki pieni</w:t>
      </w:r>
      <w:r>
        <w:rPr>
          <w:sz w:val="22"/>
        </w:rPr>
        <w:t>ęż</w:t>
      </w:r>
      <w:r>
        <w:rPr>
          <w:rFonts w:ascii="Garamond" w:hAnsi="Garamond"/>
          <w:sz w:val="22"/>
        </w:rPr>
        <w:t>ne musz</w:t>
      </w:r>
      <w:r>
        <w:rPr>
          <w:sz w:val="22"/>
        </w:rPr>
        <w:t>ą</w:t>
      </w:r>
      <w:r>
        <w:rPr>
          <w:rFonts w:ascii="Garamond" w:hAnsi="Garamond"/>
          <w:sz w:val="22"/>
        </w:rPr>
        <w:t xml:space="preserve"> wp</w:t>
      </w:r>
      <w:r>
        <w:rPr>
          <w:sz w:val="22"/>
        </w:rPr>
        <w:t>ł</w:t>
      </w:r>
      <w:r>
        <w:rPr>
          <w:rFonts w:ascii="Garamond" w:hAnsi="Garamond"/>
          <w:sz w:val="22"/>
        </w:rPr>
        <w:t>yn</w:t>
      </w:r>
      <w:r>
        <w:rPr>
          <w:sz w:val="22"/>
        </w:rPr>
        <w:t>ąć</w:t>
      </w:r>
      <w:r>
        <w:rPr>
          <w:rFonts w:ascii="Garamond" w:hAnsi="Garamond"/>
          <w:sz w:val="22"/>
        </w:rPr>
        <w:t xml:space="preserve"> na rachunek bankowy najp</w:t>
      </w:r>
      <w:r>
        <w:rPr>
          <w:rFonts w:ascii="Garamond" w:hAnsi="Garamond" w:cs="Garamond"/>
          <w:sz w:val="22"/>
        </w:rPr>
        <w:t>ó</w:t>
      </w:r>
      <w:r>
        <w:rPr>
          <w:sz w:val="22"/>
        </w:rPr>
        <w:t>ź</w:t>
      </w:r>
      <w:r>
        <w:rPr>
          <w:rFonts w:ascii="Garamond" w:hAnsi="Garamond"/>
          <w:sz w:val="22"/>
        </w:rPr>
        <w:t xml:space="preserve">niej w dniu </w:t>
      </w:r>
      <w:r>
        <w:rPr>
          <w:rFonts w:ascii="Garamond" w:hAnsi="Garamond"/>
          <w:b/>
          <w:sz w:val="22"/>
        </w:rPr>
        <w:t>25.07.2016r</w:t>
      </w:r>
      <w:r>
        <w:rPr>
          <w:rFonts w:ascii="Garamond" w:hAnsi="Garamond"/>
          <w:sz w:val="22"/>
        </w:rPr>
        <w:t xml:space="preserve">. pod rygorem uznania przez organizatora przetargu, </w:t>
      </w:r>
      <w:r>
        <w:rPr>
          <w:sz w:val="22"/>
        </w:rPr>
        <w:t>ż</w:t>
      </w:r>
      <w:r>
        <w:rPr>
          <w:rFonts w:ascii="Garamond" w:hAnsi="Garamond"/>
          <w:sz w:val="22"/>
        </w:rPr>
        <w:t>e warunek wp</w:t>
      </w:r>
      <w:r>
        <w:rPr>
          <w:sz w:val="22"/>
        </w:rPr>
        <w:t>ł</w:t>
      </w:r>
      <w:r>
        <w:rPr>
          <w:rFonts w:ascii="Garamond" w:hAnsi="Garamond"/>
          <w:sz w:val="22"/>
        </w:rPr>
        <w:t>aty nie zosta</w:t>
      </w:r>
      <w:r>
        <w:rPr>
          <w:sz w:val="22"/>
        </w:rPr>
        <w:t>ł</w:t>
      </w:r>
      <w:r>
        <w:rPr>
          <w:rFonts w:ascii="Garamond" w:hAnsi="Garamond"/>
          <w:sz w:val="22"/>
        </w:rPr>
        <w:t xml:space="preserve"> spe</w:t>
      </w:r>
      <w:r>
        <w:rPr>
          <w:sz w:val="22"/>
        </w:rPr>
        <w:t>ł</w:t>
      </w:r>
      <w:r>
        <w:rPr>
          <w:rFonts w:ascii="Garamond" w:hAnsi="Garamond"/>
          <w:sz w:val="22"/>
        </w:rPr>
        <w:t xml:space="preserve">niony. </w:t>
      </w:r>
    </w:p>
    <w:p w:rsidR="00C3178C" w:rsidRDefault="00C3178C" w:rsidP="00C3178C">
      <w:pPr>
        <w:spacing w:line="360" w:lineRule="auto"/>
        <w:ind w:left="399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Chc</w:t>
      </w:r>
      <w:r>
        <w:rPr>
          <w:sz w:val="22"/>
        </w:rPr>
        <w:t>ą</w:t>
      </w:r>
      <w:r>
        <w:rPr>
          <w:rFonts w:ascii="Garamond" w:hAnsi="Garamond"/>
          <w:sz w:val="22"/>
        </w:rPr>
        <w:t>c uczestniczy</w:t>
      </w:r>
      <w:r>
        <w:rPr>
          <w:sz w:val="22"/>
        </w:rPr>
        <w:t>ć</w:t>
      </w:r>
      <w:r>
        <w:rPr>
          <w:rFonts w:ascii="Garamond" w:hAnsi="Garamond"/>
          <w:sz w:val="22"/>
        </w:rPr>
        <w:t xml:space="preserve"> w przetargach na kilka dzia</w:t>
      </w:r>
      <w:r>
        <w:rPr>
          <w:sz w:val="22"/>
        </w:rPr>
        <w:t>ł</w:t>
      </w:r>
      <w:r>
        <w:rPr>
          <w:rFonts w:ascii="Garamond" w:hAnsi="Garamond"/>
          <w:sz w:val="22"/>
        </w:rPr>
        <w:t>ek nale</w:t>
      </w:r>
      <w:r>
        <w:rPr>
          <w:sz w:val="22"/>
        </w:rPr>
        <w:t>ż</w:t>
      </w:r>
      <w:r>
        <w:rPr>
          <w:rFonts w:ascii="Garamond" w:hAnsi="Garamond"/>
          <w:sz w:val="22"/>
        </w:rPr>
        <w:t>y wnie</w:t>
      </w:r>
      <w:r>
        <w:rPr>
          <w:sz w:val="22"/>
        </w:rPr>
        <w:t>ść</w:t>
      </w:r>
      <w:r>
        <w:rPr>
          <w:rFonts w:ascii="Garamond" w:hAnsi="Garamond"/>
          <w:sz w:val="22"/>
        </w:rPr>
        <w:t xml:space="preserve"> wadium oddzielnie na ka</w:t>
      </w:r>
      <w:r>
        <w:rPr>
          <w:sz w:val="22"/>
        </w:rPr>
        <w:t>ż</w:t>
      </w:r>
      <w:r>
        <w:rPr>
          <w:rFonts w:ascii="Garamond" w:hAnsi="Garamond"/>
          <w:sz w:val="22"/>
        </w:rPr>
        <w:t>d</w:t>
      </w:r>
      <w:r>
        <w:rPr>
          <w:sz w:val="22"/>
        </w:rPr>
        <w:t>ą</w:t>
      </w:r>
      <w:r>
        <w:rPr>
          <w:rFonts w:ascii="Garamond" w:hAnsi="Garamond"/>
          <w:sz w:val="22"/>
        </w:rPr>
        <w:t xml:space="preserve"> z nich, powo</w:t>
      </w:r>
      <w:r>
        <w:rPr>
          <w:sz w:val="22"/>
        </w:rPr>
        <w:t>ł</w:t>
      </w:r>
      <w:r>
        <w:rPr>
          <w:rFonts w:ascii="Garamond" w:hAnsi="Garamond"/>
          <w:sz w:val="22"/>
        </w:rPr>
        <w:t>uj</w:t>
      </w:r>
      <w:r>
        <w:rPr>
          <w:sz w:val="22"/>
        </w:rPr>
        <w:t>ą</w:t>
      </w:r>
      <w:r>
        <w:rPr>
          <w:rFonts w:ascii="Garamond" w:hAnsi="Garamond"/>
          <w:sz w:val="22"/>
        </w:rPr>
        <w:t>c si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 na konkretny numer dzia</w:t>
      </w:r>
      <w:r>
        <w:rPr>
          <w:sz w:val="22"/>
        </w:rPr>
        <w:t>ł</w:t>
      </w:r>
      <w:r>
        <w:rPr>
          <w:rFonts w:ascii="Garamond" w:hAnsi="Garamond"/>
          <w:sz w:val="22"/>
        </w:rPr>
        <w:t>ki.</w:t>
      </w:r>
    </w:p>
    <w:p w:rsidR="00C3178C" w:rsidRDefault="00C3178C" w:rsidP="00C3178C">
      <w:pPr>
        <w:spacing w:line="360" w:lineRule="auto"/>
        <w:ind w:left="399"/>
        <w:jc w:val="both"/>
        <w:rPr>
          <w:rFonts w:ascii="Garamond" w:hAnsi="Garamond"/>
          <w:sz w:val="4"/>
          <w:szCs w:val="4"/>
        </w:rPr>
      </w:pPr>
    </w:p>
    <w:p w:rsidR="00C3178C" w:rsidRDefault="00C3178C" w:rsidP="00C3178C">
      <w:pPr>
        <w:pStyle w:val="Tytu"/>
        <w:numPr>
          <w:ilvl w:val="0"/>
          <w:numId w:val="2"/>
        </w:numPr>
        <w:tabs>
          <w:tab w:val="num" w:pos="36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Do przetargu dopuszczone zostan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osoby fizyczne lub prawne, kt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re wp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ac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wadium w ustalonej wysoko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w wyznaczonym terminie, stawi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na przetarg osobi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cie lub w ich imieniu stawi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ich pe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nomocnicy okazuj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cy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stosownym pe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nomocnictwem, sporz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dzonym w formie aktu notarialnego lub innej formie z potwierdzeniem zgodno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podpis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w przez notariusza, a w przypadku os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b prawnych </w:t>
      </w:r>
      <w:r>
        <w:rPr>
          <w:rFonts w:ascii="Garamond" w:hAnsi="Garamond"/>
          <w:b w:val="0"/>
          <w:bCs w:val="0"/>
          <w:i w:val="0"/>
          <w:iCs w:val="0"/>
          <w:sz w:val="22"/>
        </w:rPr>
        <w:lastRenderedPageBreak/>
        <w:t>dodatkowo dokumentami okre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lonymi przepisami prawa, uprawniaj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cymi do wzi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cia udzia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u </w:t>
      </w:r>
      <w:r>
        <w:rPr>
          <w:rFonts w:ascii="Garamond" w:hAnsi="Garamond"/>
          <w:b w:val="0"/>
          <w:bCs w:val="0"/>
          <w:i w:val="0"/>
          <w:iCs w:val="0"/>
          <w:sz w:val="22"/>
        </w:rPr>
        <w:br/>
        <w:t>w przetargu, przed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o</w:t>
      </w:r>
      <w:r>
        <w:rPr>
          <w:b w:val="0"/>
          <w:bCs w:val="0"/>
          <w:i w:val="0"/>
          <w:iCs w:val="0"/>
          <w:sz w:val="22"/>
        </w:rPr>
        <w:t>żą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komisji przetargowej dowody stwierdzaj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ce to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samo</w:t>
      </w:r>
      <w:r>
        <w:rPr>
          <w:b w:val="0"/>
          <w:bCs w:val="0"/>
          <w:i w:val="0"/>
          <w:iCs w:val="0"/>
          <w:sz w:val="22"/>
        </w:rPr>
        <w:t>ść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>.</w:t>
      </w:r>
    </w:p>
    <w:p w:rsidR="00C3178C" w:rsidRDefault="00C3178C" w:rsidP="00C3178C">
      <w:pPr>
        <w:pStyle w:val="Tytu"/>
        <w:spacing w:line="360" w:lineRule="auto"/>
        <w:ind w:left="417"/>
        <w:jc w:val="both"/>
        <w:rPr>
          <w:rFonts w:ascii="Garamond" w:hAnsi="Garamond"/>
          <w:bCs w:val="0"/>
          <w:i w:val="0"/>
          <w:iCs w:val="0"/>
          <w:sz w:val="22"/>
        </w:rPr>
      </w:pPr>
      <w:r>
        <w:rPr>
          <w:rFonts w:ascii="Garamond" w:hAnsi="Garamond"/>
          <w:bCs w:val="0"/>
          <w:i w:val="0"/>
          <w:iCs w:val="0"/>
          <w:sz w:val="22"/>
        </w:rPr>
        <w:t>W przypadku ma</w:t>
      </w:r>
      <w:r>
        <w:rPr>
          <w:bCs w:val="0"/>
          <w:i w:val="0"/>
          <w:iCs w:val="0"/>
          <w:sz w:val="22"/>
        </w:rPr>
        <w:t>łż</w:t>
      </w:r>
      <w:r>
        <w:rPr>
          <w:rFonts w:ascii="Garamond" w:hAnsi="Garamond"/>
          <w:bCs w:val="0"/>
          <w:i w:val="0"/>
          <w:iCs w:val="0"/>
          <w:sz w:val="22"/>
        </w:rPr>
        <w:t>onk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>w, kt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>rzy nabywa</w:t>
      </w:r>
      <w:r>
        <w:rPr>
          <w:bCs w:val="0"/>
          <w:i w:val="0"/>
          <w:iCs w:val="0"/>
          <w:sz w:val="22"/>
        </w:rPr>
        <w:t>ć</w:t>
      </w:r>
      <w:r>
        <w:rPr>
          <w:rFonts w:ascii="Garamond" w:hAnsi="Garamond"/>
          <w:bCs w:val="0"/>
          <w:i w:val="0"/>
          <w:iCs w:val="0"/>
          <w:sz w:val="22"/>
        </w:rPr>
        <w:t xml:space="preserve"> b</w:t>
      </w:r>
      <w:r>
        <w:rPr>
          <w:bCs w:val="0"/>
          <w:i w:val="0"/>
          <w:iCs w:val="0"/>
          <w:sz w:val="22"/>
        </w:rPr>
        <w:t>ę</w:t>
      </w:r>
      <w:r>
        <w:rPr>
          <w:rFonts w:ascii="Garamond" w:hAnsi="Garamond"/>
          <w:bCs w:val="0"/>
          <w:i w:val="0"/>
          <w:iCs w:val="0"/>
          <w:sz w:val="22"/>
        </w:rPr>
        <w:t>d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 xml:space="preserve"> nieruchomo</w:t>
      </w:r>
      <w:r>
        <w:rPr>
          <w:bCs w:val="0"/>
          <w:i w:val="0"/>
          <w:iCs w:val="0"/>
          <w:sz w:val="22"/>
        </w:rPr>
        <w:t>ść</w:t>
      </w:r>
      <w:r>
        <w:rPr>
          <w:rFonts w:ascii="Garamond" w:hAnsi="Garamond"/>
          <w:bCs w:val="0"/>
          <w:i w:val="0"/>
          <w:iCs w:val="0"/>
          <w:sz w:val="22"/>
        </w:rPr>
        <w:t xml:space="preserve"> do maj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>tku wsp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>lnego, do dokonywania czynno</w:t>
      </w:r>
      <w:r>
        <w:rPr>
          <w:bCs w:val="0"/>
          <w:i w:val="0"/>
          <w:iCs w:val="0"/>
          <w:sz w:val="22"/>
        </w:rPr>
        <w:t>ś</w:t>
      </w:r>
      <w:r w:rsidR="006E1555">
        <w:rPr>
          <w:rFonts w:ascii="Garamond" w:hAnsi="Garamond"/>
          <w:bCs w:val="0"/>
          <w:i w:val="0"/>
          <w:iCs w:val="0"/>
          <w:sz w:val="22"/>
        </w:rPr>
        <w:t xml:space="preserve">ci przetargowych </w:t>
      </w:r>
      <w:r>
        <w:rPr>
          <w:rFonts w:ascii="Garamond" w:hAnsi="Garamond"/>
          <w:bCs w:val="0"/>
          <w:i w:val="0"/>
          <w:iCs w:val="0"/>
          <w:sz w:val="22"/>
        </w:rPr>
        <w:t>konieczna jest obecno</w:t>
      </w:r>
      <w:r>
        <w:rPr>
          <w:bCs w:val="0"/>
          <w:i w:val="0"/>
          <w:iCs w:val="0"/>
          <w:sz w:val="22"/>
        </w:rPr>
        <w:t>ść</w:t>
      </w:r>
      <w:r>
        <w:rPr>
          <w:rFonts w:ascii="Garamond" w:hAnsi="Garamond"/>
          <w:bCs w:val="0"/>
          <w:i w:val="0"/>
          <w:iCs w:val="0"/>
          <w:sz w:val="22"/>
        </w:rPr>
        <w:t xml:space="preserve"> obojga ma</w:t>
      </w:r>
      <w:r>
        <w:rPr>
          <w:bCs w:val="0"/>
          <w:i w:val="0"/>
          <w:iCs w:val="0"/>
          <w:sz w:val="22"/>
        </w:rPr>
        <w:t>łż</w:t>
      </w:r>
      <w:r>
        <w:rPr>
          <w:rFonts w:ascii="Garamond" w:hAnsi="Garamond"/>
          <w:bCs w:val="0"/>
          <w:i w:val="0"/>
          <w:iCs w:val="0"/>
          <w:sz w:val="22"/>
        </w:rPr>
        <w:t>onk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 xml:space="preserve">w lub jednego </w:t>
      </w:r>
      <w:r>
        <w:rPr>
          <w:rFonts w:ascii="Garamond" w:hAnsi="Garamond"/>
          <w:bCs w:val="0"/>
          <w:i w:val="0"/>
          <w:iCs w:val="0"/>
          <w:sz w:val="22"/>
        </w:rPr>
        <w:br/>
        <w:t>z nich ze stosownym pe</w:t>
      </w:r>
      <w:r>
        <w:rPr>
          <w:bCs w:val="0"/>
          <w:i w:val="0"/>
          <w:iCs w:val="0"/>
          <w:sz w:val="22"/>
        </w:rPr>
        <w:t>ł</w:t>
      </w:r>
      <w:r>
        <w:rPr>
          <w:rFonts w:ascii="Garamond" w:hAnsi="Garamond"/>
          <w:bCs w:val="0"/>
          <w:i w:val="0"/>
          <w:iCs w:val="0"/>
          <w:sz w:val="22"/>
        </w:rPr>
        <w:t>nomocnictwem /niekoniecznie w formie aktu notarialnego/drugiego ma</w:t>
      </w:r>
      <w:r>
        <w:rPr>
          <w:bCs w:val="0"/>
          <w:i w:val="0"/>
          <w:iCs w:val="0"/>
          <w:sz w:val="22"/>
        </w:rPr>
        <w:t>łż</w:t>
      </w:r>
      <w:r>
        <w:rPr>
          <w:rFonts w:ascii="Garamond" w:hAnsi="Garamond"/>
          <w:bCs w:val="0"/>
          <w:i w:val="0"/>
          <w:iCs w:val="0"/>
          <w:sz w:val="22"/>
        </w:rPr>
        <w:t>onka, upowa</w:t>
      </w:r>
      <w:r>
        <w:rPr>
          <w:bCs w:val="0"/>
          <w:i w:val="0"/>
          <w:iCs w:val="0"/>
          <w:sz w:val="22"/>
        </w:rPr>
        <w:t>ż</w:t>
      </w:r>
      <w:r>
        <w:rPr>
          <w:rFonts w:ascii="Garamond" w:hAnsi="Garamond"/>
          <w:bCs w:val="0"/>
          <w:i w:val="0"/>
          <w:iCs w:val="0"/>
          <w:sz w:val="22"/>
        </w:rPr>
        <w:t>niaj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>cym do reprezentowania go w przetargu na zbycie nieruchomo</w:t>
      </w:r>
      <w:r>
        <w:rPr>
          <w:bCs w:val="0"/>
          <w:i w:val="0"/>
          <w:iCs w:val="0"/>
          <w:sz w:val="22"/>
        </w:rPr>
        <w:t>ś</w:t>
      </w:r>
      <w:r>
        <w:rPr>
          <w:rFonts w:ascii="Garamond" w:hAnsi="Garamond"/>
          <w:bCs w:val="0"/>
          <w:i w:val="0"/>
          <w:iCs w:val="0"/>
          <w:sz w:val="22"/>
        </w:rPr>
        <w:t>ci, zawieraj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>cym dodatkowo zgod</w:t>
      </w:r>
      <w:r>
        <w:rPr>
          <w:bCs w:val="0"/>
          <w:i w:val="0"/>
          <w:iCs w:val="0"/>
          <w:sz w:val="22"/>
        </w:rPr>
        <w:t>ę</w:t>
      </w:r>
      <w:r>
        <w:rPr>
          <w:rFonts w:ascii="Garamond" w:hAnsi="Garamond"/>
          <w:bCs w:val="0"/>
          <w:i w:val="0"/>
          <w:iCs w:val="0"/>
          <w:sz w:val="22"/>
        </w:rPr>
        <w:t xml:space="preserve"> na odp</w:t>
      </w:r>
      <w:r>
        <w:rPr>
          <w:bCs w:val="0"/>
          <w:i w:val="0"/>
          <w:iCs w:val="0"/>
          <w:sz w:val="22"/>
        </w:rPr>
        <w:t>ł</w:t>
      </w:r>
      <w:r>
        <w:rPr>
          <w:rFonts w:ascii="Garamond" w:hAnsi="Garamond"/>
          <w:bCs w:val="0"/>
          <w:i w:val="0"/>
          <w:iCs w:val="0"/>
          <w:sz w:val="22"/>
        </w:rPr>
        <w:t>atne nabycie nieruchomo</w:t>
      </w:r>
      <w:r>
        <w:rPr>
          <w:bCs w:val="0"/>
          <w:i w:val="0"/>
          <w:iCs w:val="0"/>
          <w:sz w:val="22"/>
        </w:rPr>
        <w:t>ś</w:t>
      </w:r>
      <w:r>
        <w:rPr>
          <w:rFonts w:ascii="Garamond" w:hAnsi="Garamond"/>
          <w:bCs w:val="0"/>
          <w:i w:val="0"/>
          <w:iCs w:val="0"/>
          <w:sz w:val="22"/>
        </w:rPr>
        <w:t xml:space="preserve">ci. </w:t>
      </w:r>
    </w:p>
    <w:p w:rsidR="00C3178C" w:rsidRDefault="00C3178C" w:rsidP="00C3178C">
      <w:pPr>
        <w:pStyle w:val="Tytu"/>
        <w:numPr>
          <w:ilvl w:val="0"/>
          <w:numId w:val="3"/>
        </w:numPr>
        <w:spacing w:line="360" w:lineRule="auto"/>
        <w:ind w:hanging="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Wadium zwraca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niezw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ocznie po odwo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aniu lub zamkni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ciu przetargu, jednak nie p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b w:val="0"/>
          <w:bCs w:val="0"/>
          <w:i w:val="0"/>
          <w:iCs w:val="0"/>
          <w:sz w:val="22"/>
        </w:rPr>
        <w:t>ź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niej ni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przed up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ywem 3 dni od dnia zamkni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cia, odwo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ania, uniewa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nienia lub zako</w:t>
      </w:r>
      <w:r>
        <w:rPr>
          <w:b w:val="0"/>
          <w:bCs w:val="0"/>
          <w:i w:val="0"/>
          <w:iCs w:val="0"/>
          <w:sz w:val="22"/>
        </w:rPr>
        <w:t>ń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czenia przetargu wynikiem negatywnym.</w:t>
      </w:r>
    </w:p>
    <w:p w:rsidR="00C3178C" w:rsidRDefault="00C3178C" w:rsidP="00C3178C">
      <w:pPr>
        <w:pStyle w:val="Tytu"/>
        <w:numPr>
          <w:ilvl w:val="0"/>
          <w:numId w:val="3"/>
        </w:numPr>
        <w:spacing w:line="360" w:lineRule="auto"/>
        <w:ind w:hanging="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Wadium wniesione przez uczestnika przetargu, który przetarg wygra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, zaliczone zostanie na poczet ceny sprzeda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ci. Wniesienie wadium przez uczestnika przetargu oznacza, 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e uczestnik zapozna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ze stanem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ci, miejscowym planem zagospodarowania przestrzennego oraz warunkami okre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lonymi w og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oszeniu. Granice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obj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tych przetargiem nabywca przyjmuje wg stanu przedstawionego na wyrysie z mapy katastralnej.</w:t>
      </w:r>
    </w:p>
    <w:p w:rsidR="00C3178C" w:rsidRDefault="00C3178C" w:rsidP="00C3178C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Protokó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 przeprowadzonego przetargu stanowi podstaw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zawarcia umowy notarialnej.</w:t>
      </w:r>
    </w:p>
    <w:p w:rsidR="00C3178C" w:rsidRDefault="00C3178C" w:rsidP="00C3178C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Nabywca zobowi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zany jest zap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aci</w:t>
      </w:r>
      <w:r>
        <w:rPr>
          <w:b w:val="0"/>
          <w:bCs w:val="0"/>
          <w:i w:val="0"/>
          <w:iCs w:val="0"/>
          <w:sz w:val="22"/>
        </w:rPr>
        <w:t>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cen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nabywanej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nie p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b w:val="0"/>
          <w:bCs w:val="0"/>
          <w:i w:val="0"/>
          <w:iCs w:val="0"/>
          <w:sz w:val="22"/>
        </w:rPr>
        <w:t>ź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niej ni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do dnia zawarcia umowy przenosz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cej w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asno</w:t>
      </w:r>
      <w:r>
        <w:rPr>
          <w:b w:val="0"/>
          <w:bCs w:val="0"/>
          <w:i w:val="0"/>
          <w:iCs w:val="0"/>
          <w:sz w:val="22"/>
        </w:rPr>
        <w:t>ść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>. Za termin zap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aty uznaje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dzie</w:t>
      </w:r>
      <w:r>
        <w:rPr>
          <w:b w:val="0"/>
          <w:bCs w:val="0"/>
          <w:i w:val="0"/>
          <w:iCs w:val="0"/>
          <w:sz w:val="22"/>
        </w:rPr>
        <w:t>ń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wp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ywu nale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na wskazane konto.</w:t>
      </w:r>
    </w:p>
    <w:p w:rsidR="00C3178C" w:rsidRDefault="00C3178C" w:rsidP="00C3178C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Osoba ustalona jako nabywca zostanie zawiadomiona o miejscu i terminie zawarcia umowy sprzeda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najp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b w:val="0"/>
          <w:bCs w:val="0"/>
          <w:i w:val="0"/>
          <w:iCs w:val="0"/>
          <w:sz w:val="22"/>
        </w:rPr>
        <w:t>ź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niej w ci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gu 21 dni od dnia rozstrzygni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cia przetargu. Je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eli osoba ustalona jako nabywca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nie przyst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pi bez usprawiedliwienia do zawarcia umowy w miejscu i w terminie podanych w zawiadomieniu, organizator przetargu mo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e odst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pi</w:t>
      </w:r>
      <w:r>
        <w:rPr>
          <w:b w:val="0"/>
          <w:bCs w:val="0"/>
          <w:i w:val="0"/>
          <w:iCs w:val="0"/>
          <w:sz w:val="22"/>
        </w:rPr>
        <w:t>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od zawarcia umowy, a wp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acone wadium nie podlega zwrotowi.</w:t>
      </w:r>
    </w:p>
    <w:p w:rsidR="00C3178C" w:rsidRDefault="00C3178C" w:rsidP="00C3178C">
      <w:pPr>
        <w:pStyle w:val="Tytu"/>
        <w:numPr>
          <w:ilvl w:val="0"/>
          <w:numId w:val="3"/>
        </w:numPr>
        <w:spacing w:line="360" w:lineRule="auto"/>
        <w:ind w:hanging="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Cudzoziemcy /w rozumieniu ustawy z dnia 24 marca 1920 r. o nabywaniu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przez cudzoziemc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w 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–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Dz.U. z 2014 r., poz. 1380 ze zm./ w przypadku wygrania przetargu zobowi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zani s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przed zawarciem umowy notarialnej uzyska</w:t>
      </w:r>
      <w:r>
        <w:rPr>
          <w:b w:val="0"/>
          <w:bCs w:val="0"/>
          <w:i w:val="0"/>
          <w:iCs w:val="0"/>
          <w:sz w:val="22"/>
        </w:rPr>
        <w:t>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zezwolenie ministra w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ciwego do spraw wewn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trznych na nabycie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ci, w przypadkach, gdy zezwolenie jest wymagane.</w:t>
      </w:r>
    </w:p>
    <w:p w:rsidR="00C3178C" w:rsidRDefault="00C3178C" w:rsidP="00C3178C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Koszty zawarcia umowy notarialnej oraz koszty wpisów wieczysto-ksi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gowych obci</w:t>
      </w:r>
      <w:r>
        <w:rPr>
          <w:b w:val="0"/>
          <w:bCs w:val="0"/>
          <w:i w:val="0"/>
          <w:iCs w:val="0"/>
          <w:sz w:val="22"/>
        </w:rPr>
        <w:t>ąż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nabywc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.</w:t>
      </w:r>
    </w:p>
    <w:p w:rsidR="00C3178C" w:rsidRDefault="00C3178C" w:rsidP="00C3178C">
      <w:pPr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Szczegó</w:t>
      </w:r>
      <w:r>
        <w:rPr>
          <w:sz w:val="22"/>
        </w:rPr>
        <w:t>ł</w:t>
      </w:r>
      <w:r>
        <w:rPr>
          <w:rFonts w:ascii="Garamond" w:hAnsi="Garamond"/>
          <w:sz w:val="22"/>
        </w:rPr>
        <w:t>owych informacji dotycz</w:t>
      </w:r>
      <w:r>
        <w:rPr>
          <w:sz w:val="22"/>
        </w:rPr>
        <w:t>ą</w:t>
      </w:r>
      <w:r>
        <w:rPr>
          <w:rFonts w:ascii="Garamond" w:hAnsi="Garamond"/>
          <w:sz w:val="22"/>
        </w:rPr>
        <w:t>cych przedmiotu przetargu udzielaj</w:t>
      </w:r>
      <w:r>
        <w:rPr>
          <w:sz w:val="22"/>
        </w:rPr>
        <w:t>ą</w:t>
      </w:r>
      <w:r>
        <w:rPr>
          <w:rFonts w:ascii="Garamond" w:hAnsi="Garamond"/>
          <w:sz w:val="22"/>
        </w:rPr>
        <w:t xml:space="preserve"> pracownicy Referatu Gospodarki Nieruchomo</w:t>
      </w:r>
      <w:r>
        <w:rPr>
          <w:sz w:val="22"/>
        </w:rPr>
        <w:t>ś</w:t>
      </w:r>
      <w:r>
        <w:rPr>
          <w:rFonts w:ascii="Garamond" w:hAnsi="Garamond"/>
          <w:sz w:val="22"/>
        </w:rPr>
        <w:t>ciami Starostwa Powiatowego w L</w:t>
      </w:r>
      <w:r>
        <w:rPr>
          <w:sz w:val="22"/>
        </w:rPr>
        <w:t>ę</w:t>
      </w:r>
      <w:r>
        <w:rPr>
          <w:rFonts w:ascii="Garamond" w:hAnsi="Garamond"/>
          <w:sz w:val="22"/>
        </w:rPr>
        <w:t>borku, pok. 220, II pi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tro, tel. /59/ 863 28 41. </w:t>
      </w:r>
    </w:p>
    <w:p w:rsidR="00C3178C" w:rsidRDefault="00C3178C" w:rsidP="00C3178C">
      <w:pPr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Og</w:t>
      </w:r>
      <w:r>
        <w:rPr>
          <w:sz w:val="22"/>
        </w:rPr>
        <w:t>ł</w:t>
      </w:r>
      <w:r>
        <w:rPr>
          <w:rFonts w:ascii="Garamond" w:hAnsi="Garamond"/>
          <w:sz w:val="22"/>
        </w:rPr>
        <w:t>oszenie podaje si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 do publicznej wiadomo</w:t>
      </w:r>
      <w:r>
        <w:rPr>
          <w:sz w:val="22"/>
        </w:rPr>
        <w:t>ś</w:t>
      </w:r>
      <w:r>
        <w:rPr>
          <w:rFonts w:ascii="Garamond" w:hAnsi="Garamond"/>
          <w:sz w:val="22"/>
        </w:rPr>
        <w:t>ci poprzez zamieszczenie na stronie internetowej Starostwa Powiatowego  w L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borku </w:t>
      </w:r>
      <w:hyperlink r:id="rId6" w:history="1">
        <w:r>
          <w:rPr>
            <w:rStyle w:val="Hipercze"/>
            <w:rFonts w:ascii="Garamond" w:hAnsi="Garamond"/>
            <w:sz w:val="22"/>
          </w:rPr>
          <w:t>www.powiat-lebork.com</w:t>
        </w:r>
      </w:hyperlink>
      <w:r>
        <w:rPr>
          <w:rFonts w:ascii="Garamond" w:hAnsi="Garamond"/>
          <w:sz w:val="22"/>
        </w:rPr>
        <w:t xml:space="preserve"> oraz na tablicy og</w:t>
      </w:r>
      <w:r>
        <w:rPr>
          <w:sz w:val="22"/>
        </w:rPr>
        <w:t>ł</w:t>
      </w:r>
      <w:r>
        <w:rPr>
          <w:rFonts w:ascii="Garamond" w:hAnsi="Garamond"/>
          <w:sz w:val="22"/>
        </w:rPr>
        <w:t>osze</w:t>
      </w:r>
      <w:r>
        <w:rPr>
          <w:sz w:val="22"/>
        </w:rPr>
        <w:t>ń</w:t>
      </w:r>
      <w:r>
        <w:rPr>
          <w:rFonts w:ascii="Garamond" w:hAnsi="Garamond"/>
          <w:sz w:val="22"/>
        </w:rPr>
        <w:t xml:space="preserve"> urz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du /parter/na okres od </w:t>
      </w:r>
      <w:r>
        <w:rPr>
          <w:rFonts w:ascii="Garamond" w:hAnsi="Garamond"/>
          <w:b/>
          <w:sz w:val="22"/>
        </w:rPr>
        <w:t>24.06.2016 r. do 29.07.2016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b/>
          <w:sz w:val="22"/>
        </w:rPr>
        <w:t>r.</w:t>
      </w:r>
    </w:p>
    <w:p w:rsidR="00C3178C" w:rsidRDefault="00C3178C" w:rsidP="00C3178C">
      <w:pPr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Zastrzega si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 prawo do odwo</w:t>
      </w:r>
      <w:r>
        <w:rPr>
          <w:sz w:val="22"/>
        </w:rPr>
        <w:t>ł</w:t>
      </w:r>
      <w:r>
        <w:rPr>
          <w:rFonts w:ascii="Garamond" w:hAnsi="Garamond"/>
          <w:sz w:val="22"/>
        </w:rPr>
        <w:t>ania przetargu. Informacja o odwo</w:t>
      </w:r>
      <w:r>
        <w:rPr>
          <w:sz w:val="22"/>
        </w:rPr>
        <w:t>ł</w:t>
      </w:r>
      <w:r>
        <w:rPr>
          <w:rFonts w:ascii="Garamond" w:hAnsi="Garamond"/>
          <w:sz w:val="22"/>
        </w:rPr>
        <w:t>aniu przetargu zostanie podana do publicznej wiadomo</w:t>
      </w:r>
      <w:r>
        <w:rPr>
          <w:sz w:val="22"/>
        </w:rPr>
        <w:t>ś</w:t>
      </w:r>
      <w:r>
        <w:rPr>
          <w:rFonts w:ascii="Garamond" w:hAnsi="Garamond"/>
          <w:sz w:val="22"/>
        </w:rPr>
        <w:t>ci wraz z uzasadnieniem przyczyny.</w:t>
      </w:r>
    </w:p>
    <w:p w:rsidR="00C3178C" w:rsidRDefault="00C3178C" w:rsidP="00C3178C">
      <w:pPr>
        <w:spacing w:line="360" w:lineRule="auto"/>
        <w:ind w:left="360"/>
        <w:jc w:val="center"/>
        <w:rPr>
          <w:rFonts w:ascii="Garamond" w:hAnsi="Garamond"/>
          <w:sz w:val="22"/>
          <w:szCs w:val="22"/>
          <w:u w:val="single"/>
        </w:rPr>
      </w:pPr>
    </w:p>
    <w:p w:rsidR="00C3178C" w:rsidRPr="00C3178C" w:rsidRDefault="00C3178C" w:rsidP="00C3178C">
      <w:pPr>
        <w:spacing w:line="360" w:lineRule="auto"/>
        <w:ind w:left="360"/>
        <w:jc w:val="center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Przetargi odb</w:t>
      </w:r>
      <w:r>
        <w:rPr>
          <w:sz w:val="22"/>
          <w:szCs w:val="22"/>
          <w:u w:val="single"/>
        </w:rPr>
        <w:t>ę</w:t>
      </w:r>
      <w:r>
        <w:rPr>
          <w:rFonts w:ascii="Garamond" w:hAnsi="Garamond"/>
          <w:sz w:val="22"/>
          <w:szCs w:val="22"/>
          <w:u w:val="single"/>
        </w:rPr>
        <w:t>d</w:t>
      </w:r>
      <w:r>
        <w:rPr>
          <w:sz w:val="22"/>
          <w:szCs w:val="22"/>
          <w:u w:val="single"/>
        </w:rPr>
        <w:t>ą</w:t>
      </w:r>
      <w:r>
        <w:rPr>
          <w:rFonts w:ascii="Garamond" w:hAnsi="Garamond"/>
          <w:sz w:val="22"/>
          <w:szCs w:val="22"/>
          <w:u w:val="single"/>
        </w:rPr>
        <w:t xml:space="preserve"> si</w:t>
      </w:r>
      <w:r>
        <w:rPr>
          <w:sz w:val="22"/>
          <w:szCs w:val="22"/>
          <w:u w:val="single"/>
        </w:rPr>
        <w:t>ę</w:t>
      </w:r>
      <w:r>
        <w:rPr>
          <w:rFonts w:ascii="Garamond" w:hAnsi="Garamond"/>
          <w:sz w:val="22"/>
          <w:szCs w:val="22"/>
          <w:u w:val="single"/>
        </w:rPr>
        <w:t xml:space="preserve"> w dniu </w:t>
      </w:r>
      <w:r>
        <w:rPr>
          <w:rFonts w:ascii="Garamond" w:hAnsi="Garamond"/>
          <w:b/>
          <w:sz w:val="22"/>
          <w:szCs w:val="22"/>
          <w:u w:val="single"/>
        </w:rPr>
        <w:t xml:space="preserve">29.07.2016r. w sali nr 13 </w:t>
      </w:r>
      <w:r>
        <w:rPr>
          <w:rFonts w:ascii="Garamond" w:hAnsi="Garamond"/>
          <w:sz w:val="22"/>
          <w:szCs w:val="22"/>
          <w:u w:val="single"/>
        </w:rPr>
        <w:t>Starostwa Powiatowego w L</w:t>
      </w:r>
      <w:r>
        <w:rPr>
          <w:sz w:val="22"/>
          <w:szCs w:val="22"/>
          <w:u w:val="single"/>
        </w:rPr>
        <w:t>ę</w:t>
      </w:r>
      <w:r>
        <w:rPr>
          <w:rFonts w:ascii="Garamond" w:hAnsi="Garamond"/>
          <w:sz w:val="22"/>
          <w:szCs w:val="22"/>
          <w:u w:val="single"/>
        </w:rPr>
        <w:t>borku, ul. Czo</w:t>
      </w:r>
      <w:r>
        <w:rPr>
          <w:sz w:val="22"/>
          <w:szCs w:val="22"/>
          <w:u w:val="single"/>
        </w:rPr>
        <w:t>ł</w:t>
      </w:r>
      <w:r>
        <w:rPr>
          <w:rFonts w:ascii="Garamond" w:hAnsi="Garamond"/>
          <w:sz w:val="22"/>
          <w:szCs w:val="22"/>
          <w:u w:val="single"/>
        </w:rPr>
        <w:t>gist</w:t>
      </w:r>
      <w:r>
        <w:rPr>
          <w:rFonts w:ascii="Garamond" w:hAnsi="Garamond" w:cs="Garamond"/>
          <w:sz w:val="22"/>
          <w:szCs w:val="22"/>
          <w:u w:val="single"/>
        </w:rPr>
        <w:t>ó</w:t>
      </w:r>
      <w:r>
        <w:rPr>
          <w:rFonts w:ascii="Garamond" w:hAnsi="Garamond"/>
          <w:sz w:val="22"/>
          <w:szCs w:val="22"/>
          <w:u w:val="single"/>
        </w:rPr>
        <w:t xml:space="preserve">w 5 </w:t>
      </w:r>
      <w:r>
        <w:rPr>
          <w:rFonts w:ascii="Garamond" w:hAnsi="Garamond"/>
          <w:sz w:val="22"/>
          <w:szCs w:val="22"/>
          <w:u w:val="single"/>
        </w:rPr>
        <w:br/>
        <w:t>o godz. 10:00.</w:t>
      </w:r>
    </w:p>
    <w:sectPr w:rsidR="00C3178C" w:rsidRPr="00C3178C" w:rsidSect="006E1555">
      <w:pgSz w:w="11906" w:h="16838"/>
      <w:pgMar w:top="567" w:right="1134" w:bottom="127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D91"/>
    <w:multiLevelType w:val="hybridMultilevel"/>
    <w:tmpl w:val="FF4A7204"/>
    <w:lvl w:ilvl="0" w:tplc="07F0F9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D153D"/>
    <w:multiLevelType w:val="hybridMultilevel"/>
    <w:tmpl w:val="D076CA0A"/>
    <w:lvl w:ilvl="0" w:tplc="7A1AA3A2">
      <w:start w:val="4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C38E2"/>
    <w:multiLevelType w:val="hybridMultilevel"/>
    <w:tmpl w:val="E65C0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DE"/>
    <w:rsid w:val="00113187"/>
    <w:rsid w:val="002F13E0"/>
    <w:rsid w:val="003672CC"/>
    <w:rsid w:val="006E1555"/>
    <w:rsid w:val="00C3178C"/>
    <w:rsid w:val="00D3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178C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3178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3178C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317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C3178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C3178C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C3178C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3178C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178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3178C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317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178C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3178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3178C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317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C3178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C3178C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C3178C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3178C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178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3178C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317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3</cp:revision>
  <cp:lastPrinted>2016-06-20T07:54:00Z</cp:lastPrinted>
  <dcterms:created xsi:type="dcterms:W3CDTF">2016-06-17T09:48:00Z</dcterms:created>
  <dcterms:modified xsi:type="dcterms:W3CDTF">2016-06-20T08:03:00Z</dcterms:modified>
</cp:coreProperties>
</file>