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26A" w:rsidRDefault="009E54E3" w:rsidP="00A04156">
      <w:pPr>
        <w:spacing w:line="276" w:lineRule="auto"/>
        <w:jc w:val="center"/>
        <w:rPr>
          <w:rFonts w:ascii="Garamond" w:hAnsi="Garamond"/>
          <w:b/>
          <w:bCs/>
          <w:iCs/>
          <w:spacing w:val="40"/>
        </w:rPr>
      </w:pPr>
      <w:r>
        <w:rPr>
          <w:rFonts w:ascii="Garamond" w:hAnsi="Garamond"/>
          <w:b/>
          <w:bCs/>
          <w:iCs/>
          <w:spacing w:val="40"/>
        </w:rPr>
        <w:t xml:space="preserve">Ogłoszenie </w:t>
      </w:r>
      <w:r w:rsidR="00CA28D1">
        <w:rPr>
          <w:rFonts w:ascii="Garamond" w:hAnsi="Garamond"/>
          <w:b/>
          <w:bCs/>
          <w:iCs/>
          <w:spacing w:val="40"/>
        </w:rPr>
        <w:t>Starosty Lęborskiego</w:t>
      </w:r>
    </w:p>
    <w:p w:rsidR="009E54E3" w:rsidRDefault="0024426A" w:rsidP="00A04156">
      <w:pPr>
        <w:spacing w:line="276" w:lineRule="auto"/>
        <w:jc w:val="center"/>
        <w:rPr>
          <w:rFonts w:ascii="Garamond" w:hAnsi="Garamond"/>
          <w:b/>
          <w:bCs/>
          <w:iCs/>
          <w:spacing w:val="40"/>
        </w:rPr>
      </w:pPr>
      <w:proofErr w:type="gramStart"/>
      <w:r>
        <w:rPr>
          <w:rFonts w:ascii="Garamond" w:hAnsi="Garamond"/>
          <w:b/>
          <w:bCs/>
          <w:iCs/>
          <w:spacing w:val="40"/>
        </w:rPr>
        <w:t>wykonującego</w:t>
      </w:r>
      <w:proofErr w:type="gramEnd"/>
      <w:r>
        <w:rPr>
          <w:rFonts w:ascii="Garamond" w:hAnsi="Garamond"/>
          <w:b/>
          <w:bCs/>
          <w:iCs/>
          <w:spacing w:val="40"/>
        </w:rPr>
        <w:t xml:space="preserve"> zadania z zakresu administracji rządowej</w:t>
      </w:r>
    </w:p>
    <w:p w:rsidR="009E54E3" w:rsidRDefault="0024426A" w:rsidP="00A04156">
      <w:pPr>
        <w:spacing w:line="276" w:lineRule="auto"/>
        <w:jc w:val="center"/>
        <w:rPr>
          <w:rFonts w:ascii="Garamond" w:hAnsi="Garamond"/>
          <w:b/>
          <w:bCs/>
          <w:iCs/>
          <w:spacing w:val="40"/>
        </w:rPr>
      </w:pPr>
      <w:proofErr w:type="gramStart"/>
      <w:r>
        <w:rPr>
          <w:rFonts w:ascii="Garamond" w:hAnsi="Garamond"/>
          <w:b/>
          <w:bCs/>
          <w:iCs/>
          <w:spacing w:val="40"/>
        </w:rPr>
        <w:t>z</w:t>
      </w:r>
      <w:proofErr w:type="gramEnd"/>
      <w:r>
        <w:rPr>
          <w:rFonts w:ascii="Garamond" w:hAnsi="Garamond"/>
          <w:b/>
          <w:bCs/>
          <w:iCs/>
          <w:spacing w:val="40"/>
        </w:rPr>
        <w:t xml:space="preserve"> siedzibą przy </w:t>
      </w:r>
      <w:r w:rsidR="009E54E3">
        <w:rPr>
          <w:rFonts w:ascii="Garamond" w:hAnsi="Garamond"/>
          <w:b/>
          <w:bCs/>
          <w:iCs/>
          <w:spacing w:val="40"/>
        </w:rPr>
        <w:t>ul. Czołgistów 5</w:t>
      </w:r>
      <w:r>
        <w:rPr>
          <w:rFonts w:ascii="Garamond" w:hAnsi="Garamond"/>
          <w:b/>
          <w:bCs/>
          <w:iCs/>
          <w:spacing w:val="40"/>
        </w:rPr>
        <w:t>, 84-300 Lębork</w:t>
      </w:r>
    </w:p>
    <w:p w:rsidR="009E54E3" w:rsidRDefault="009E54E3" w:rsidP="00A04156">
      <w:pPr>
        <w:spacing w:line="276" w:lineRule="auto"/>
        <w:jc w:val="center"/>
        <w:rPr>
          <w:rFonts w:ascii="Garamond" w:hAnsi="Garamond"/>
          <w:b/>
          <w:bCs/>
          <w:iCs/>
          <w:spacing w:val="40"/>
        </w:rPr>
      </w:pPr>
      <w:proofErr w:type="gramStart"/>
      <w:r>
        <w:rPr>
          <w:rFonts w:ascii="Garamond" w:hAnsi="Garamond"/>
          <w:b/>
          <w:bCs/>
          <w:iCs/>
          <w:spacing w:val="40"/>
        </w:rPr>
        <w:t>z</w:t>
      </w:r>
      <w:proofErr w:type="gramEnd"/>
      <w:r>
        <w:rPr>
          <w:rFonts w:ascii="Garamond" w:hAnsi="Garamond"/>
          <w:b/>
          <w:bCs/>
          <w:iCs/>
          <w:spacing w:val="40"/>
        </w:rPr>
        <w:t xml:space="preserve"> dnia</w:t>
      </w:r>
      <w:r w:rsidR="0024426A">
        <w:rPr>
          <w:rFonts w:ascii="Garamond" w:hAnsi="Garamond"/>
          <w:b/>
          <w:bCs/>
          <w:iCs/>
          <w:spacing w:val="40"/>
        </w:rPr>
        <w:t xml:space="preserve"> </w:t>
      </w:r>
      <w:r w:rsidR="00E070DE">
        <w:rPr>
          <w:rFonts w:ascii="Garamond" w:hAnsi="Garamond"/>
          <w:b/>
          <w:bCs/>
          <w:iCs/>
          <w:spacing w:val="40"/>
        </w:rPr>
        <w:t xml:space="preserve">24 </w:t>
      </w:r>
      <w:r w:rsidR="0024426A">
        <w:rPr>
          <w:rFonts w:ascii="Garamond" w:hAnsi="Garamond"/>
          <w:b/>
          <w:bCs/>
          <w:iCs/>
          <w:spacing w:val="40"/>
        </w:rPr>
        <w:t>sierpnia</w:t>
      </w:r>
      <w:r>
        <w:rPr>
          <w:rFonts w:ascii="Garamond" w:hAnsi="Garamond"/>
          <w:b/>
          <w:bCs/>
          <w:iCs/>
          <w:spacing w:val="40"/>
        </w:rPr>
        <w:t xml:space="preserve"> 201</w:t>
      </w:r>
      <w:r w:rsidR="00105F22">
        <w:rPr>
          <w:rFonts w:ascii="Garamond" w:hAnsi="Garamond"/>
          <w:b/>
          <w:bCs/>
          <w:iCs/>
          <w:spacing w:val="40"/>
        </w:rPr>
        <w:t>8</w:t>
      </w:r>
      <w:r>
        <w:rPr>
          <w:rFonts w:ascii="Garamond" w:hAnsi="Garamond"/>
          <w:b/>
          <w:bCs/>
          <w:iCs/>
          <w:spacing w:val="40"/>
        </w:rPr>
        <w:t xml:space="preserve"> roku</w:t>
      </w:r>
    </w:p>
    <w:p w:rsidR="009E54E3" w:rsidRDefault="009E54E3" w:rsidP="009E54E3">
      <w:pPr>
        <w:pStyle w:val="Tekstpodstawowy"/>
        <w:spacing w:line="360" w:lineRule="auto"/>
        <w:rPr>
          <w:rFonts w:ascii="Garamond" w:hAnsi="Garamond"/>
          <w:b/>
          <w:bCs/>
          <w:iCs/>
          <w:sz w:val="10"/>
        </w:rPr>
      </w:pPr>
    </w:p>
    <w:p w:rsidR="009E54E3" w:rsidRPr="002F6CC1" w:rsidRDefault="009E54E3" w:rsidP="009E54E3">
      <w:pPr>
        <w:pStyle w:val="Tekstpodstawowy"/>
        <w:rPr>
          <w:rFonts w:ascii="Garamond" w:hAnsi="Garamond"/>
          <w:iCs/>
          <w:spacing w:val="32"/>
          <w:sz w:val="24"/>
          <w:u w:val="single"/>
        </w:rPr>
      </w:pPr>
      <w:proofErr w:type="gramStart"/>
      <w:r w:rsidRPr="002F6CC1">
        <w:rPr>
          <w:rFonts w:ascii="Garamond" w:hAnsi="Garamond"/>
          <w:iCs/>
          <w:spacing w:val="32"/>
          <w:sz w:val="24"/>
          <w:u w:val="single"/>
        </w:rPr>
        <w:t>w</w:t>
      </w:r>
      <w:proofErr w:type="gramEnd"/>
      <w:r w:rsidRPr="002F6CC1">
        <w:rPr>
          <w:rFonts w:ascii="Garamond" w:hAnsi="Garamond"/>
          <w:iCs/>
          <w:spacing w:val="32"/>
          <w:sz w:val="24"/>
          <w:u w:val="single"/>
        </w:rPr>
        <w:t xml:space="preserve"> sprawie sporządzenia wykazu nieruchomości stanowiących mienie </w:t>
      </w:r>
      <w:r w:rsidR="0024426A">
        <w:rPr>
          <w:rFonts w:ascii="Garamond" w:hAnsi="Garamond"/>
          <w:iCs/>
          <w:spacing w:val="32"/>
          <w:sz w:val="24"/>
          <w:u w:val="single"/>
        </w:rPr>
        <w:t>Skarbu Państwa</w:t>
      </w:r>
      <w:r w:rsidR="002F6CC1">
        <w:rPr>
          <w:rFonts w:ascii="Garamond" w:hAnsi="Garamond"/>
          <w:iCs/>
          <w:spacing w:val="32"/>
          <w:sz w:val="24"/>
          <w:u w:val="single"/>
        </w:rPr>
        <w:t xml:space="preserve"> przeznaczonych do sprzedaży </w:t>
      </w:r>
      <w:r w:rsidRPr="002F6CC1">
        <w:rPr>
          <w:rFonts w:ascii="Garamond" w:hAnsi="Garamond"/>
          <w:iCs/>
          <w:spacing w:val="32"/>
          <w:sz w:val="24"/>
          <w:u w:val="single"/>
        </w:rPr>
        <w:t xml:space="preserve">w drodze przetargu </w:t>
      </w:r>
    </w:p>
    <w:p w:rsidR="009E54E3" w:rsidRPr="002F6CC1" w:rsidRDefault="009E54E3" w:rsidP="009E54E3">
      <w:pPr>
        <w:pStyle w:val="Tekstpodstawowy2"/>
        <w:spacing w:line="300" w:lineRule="atLeast"/>
        <w:rPr>
          <w:rFonts w:ascii="Garamond" w:hAnsi="Garamond"/>
          <w:iCs/>
          <w:spacing w:val="32"/>
          <w:sz w:val="20"/>
          <w:szCs w:val="20"/>
          <w:u w:val="single"/>
        </w:rPr>
      </w:pPr>
    </w:p>
    <w:p w:rsidR="009E54E3" w:rsidRDefault="009E54E3" w:rsidP="009E54E3">
      <w:pPr>
        <w:pStyle w:val="Tekstpodstawowy2"/>
        <w:spacing w:line="300" w:lineRule="atLeast"/>
        <w:ind w:firstLine="70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Działając na podstawie art. 35 ustawy z dnia 21 sierpnia 1997 roku o gospodarce nieruchomościa</w:t>
      </w:r>
      <w:r w:rsidR="00105F22">
        <w:rPr>
          <w:rFonts w:ascii="Garamond" w:hAnsi="Garamond"/>
          <w:sz w:val="22"/>
          <w:szCs w:val="22"/>
        </w:rPr>
        <w:t>mi (tekst jednolity Dz.</w:t>
      </w:r>
      <w:r w:rsidR="0024426A">
        <w:rPr>
          <w:rFonts w:ascii="Garamond" w:hAnsi="Garamond"/>
          <w:sz w:val="22"/>
          <w:szCs w:val="22"/>
        </w:rPr>
        <w:t xml:space="preserve"> </w:t>
      </w:r>
      <w:r w:rsidR="00105F22">
        <w:rPr>
          <w:rFonts w:ascii="Garamond" w:hAnsi="Garamond"/>
          <w:sz w:val="22"/>
          <w:szCs w:val="22"/>
        </w:rPr>
        <w:t xml:space="preserve">U. z </w:t>
      </w:r>
      <w:proofErr w:type="spellStart"/>
      <w:r w:rsidR="00105F22">
        <w:rPr>
          <w:rFonts w:ascii="Garamond" w:hAnsi="Garamond"/>
          <w:sz w:val="22"/>
          <w:szCs w:val="22"/>
        </w:rPr>
        <w:t>2018r</w:t>
      </w:r>
      <w:proofErr w:type="spellEnd"/>
      <w:r w:rsidR="00105F22">
        <w:rPr>
          <w:rFonts w:ascii="Garamond" w:hAnsi="Garamond"/>
          <w:sz w:val="22"/>
          <w:szCs w:val="22"/>
        </w:rPr>
        <w:t>. poz. 121</w:t>
      </w:r>
      <w:r w:rsidR="0024426A">
        <w:rPr>
          <w:rFonts w:ascii="Garamond" w:hAnsi="Garamond"/>
          <w:sz w:val="22"/>
          <w:szCs w:val="22"/>
        </w:rPr>
        <w:t xml:space="preserve"> ze zm</w:t>
      </w:r>
      <w:proofErr w:type="gramStart"/>
      <w:r w:rsidR="0024426A">
        <w:rPr>
          <w:rFonts w:ascii="Garamond" w:hAnsi="Garamond"/>
          <w:sz w:val="22"/>
          <w:szCs w:val="22"/>
        </w:rPr>
        <w:t>.),</w:t>
      </w:r>
      <w:r w:rsidR="0024426A">
        <w:rPr>
          <w:rFonts w:ascii="Garamond" w:hAnsi="Garamond"/>
          <w:sz w:val="22"/>
          <w:szCs w:val="22"/>
        </w:rPr>
        <w:br/>
        <w:t>w</w:t>
      </w:r>
      <w:proofErr w:type="gramEnd"/>
      <w:r w:rsidR="0024426A">
        <w:rPr>
          <w:rFonts w:ascii="Garamond" w:hAnsi="Garamond"/>
          <w:sz w:val="22"/>
          <w:szCs w:val="22"/>
        </w:rPr>
        <w:t xml:space="preserve"> oparciu o Zarządzenie Wojewody Pomorskiego z dnia 27 lipca 2018 roku „w sprawie nr </w:t>
      </w:r>
      <w:proofErr w:type="spellStart"/>
      <w:r w:rsidR="0024426A">
        <w:rPr>
          <w:rFonts w:ascii="Garamond" w:hAnsi="Garamond"/>
          <w:sz w:val="22"/>
          <w:szCs w:val="22"/>
        </w:rPr>
        <w:t>NSP-II.7582.1.74.2018</w:t>
      </w:r>
      <w:proofErr w:type="spellEnd"/>
      <w:r w:rsidR="0024426A">
        <w:rPr>
          <w:rFonts w:ascii="Garamond" w:hAnsi="Garamond"/>
          <w:sz w:val="22"/>
          <w:szCs w:val="22"/>
        </w:rPr>
        <w:t xml:space="preserve"> </w:t>
      </w:r>
      <w:proofErr w:type="gramStart"/>
      <w:r w:rsidR="0024426A">
        <w:rPr>
          <w:rFonts w:ascii="Garamond" w:hAnsi="Garamond"/>
          <w:sz w:val="22"/>
          <w:szCs w:val="22"/>
        </w:rPr>
        <w:t>dotyczącej</w:t>
      </w:r>
      <w:proofErr w:type="gramEnd"/>
      <w:r w:rsidR="0024426A">
        <w:rPr>
          <w:rFonts w:ascii="Garamond" w:hAnsi="Garamond"/>
          <w:sz w:val="22"/>
          <w:szCs w:val="22"/>
        </w:rPr>
        <w:t xml:space="preserve"> zgody na sprzedaż w drodze przetargu nieruchomości Skarbu Państwa”</w:t>
      </w:r>
    </w:p>
    <w:p w:rsidR="009E54E3" w:rsidRPr="0024426A" w:rsidRDefault="009E54E3" w:rsidP="009E54E3">
      <w:pPr>
        <w:jc w:val="center"/>
        <w:rPr>
          <w:rFonts w:ascii="Garamond" w:hAnsi="Garamond"/>
          <w:b/>
          <w:bCs/>
          <w:i/>
          <w:iCs/>
          <w:spacing w:val="40"/>
          <w:sz w:val="16"/>
          <w:szCs w:val="16"/>
        </w:rPr>
      </w:pPr>
    </w:p>
    <w:p w:rsidR="009E54E3" w:rsidRDefault="009E54E3" w:rsidP="009E54E3">
      <w:pPr>
        <w:jc w:val="center"/>
        <w:rPr>
          <w:rFonts w:ascii="Garamond" w:hAnsi="Garamond"/>
          <w:b/>
          <w:bCs/>
          <w:iCs/>
          <w:spacing w:val="40"/>
        </w:rPr>
      </w:pPr>
      <w:proofErr w:type="gramStart"/>
      <w:r>
        <w:rPr>
          <w:rFonts w:ascii="Garamond" w:hAnsi="Garamond"/>
          <w:b/>
          <w:bCs/>
          <w:iCs/>
          <w:spacing w:val="40"/>
        </w:rPr>
        <w:t>ogłasza</w:t>
      </w:r>
      <w:proofErr w:type="gramEnd"/>
      <w:r>
        <w:rPr>
          <w:rFonts w:ascii="Garamond" w:hAnsi="Garamond"/>
          <w:b/>
          <w:bCs/>
          <w:iCs/>
          <w:spacing w:val="40"/>
        </w:rPr>
        <w:t xml:space="preserve"> się, co następuje:</w:t>
      </w:r>
    </w:p>
    <w:p w:rsidR="009E54E3" w:rsidRDefault="009E54E3" w:rsidP="009E54E3">
      <w:pPr>
        <w:tabs>
          <w:tab w:val="left" w:pos="14760"/>
        </w:tabs>
        <w:ind w:right="870"/>
        <w:jc w:val="center"/>
        <w:rPr>
          <w:rFonts w:ascii="Garamond" w:hAnsi="Garamond"/>
          <w:b/>
          <w:bCs/>
          <w:iCs/>
          <w:spacing w:val="40"/>
          <w:sz w:val="10"/>
          <w:szCs w:val="10"/>
        </w:rPr>
      </w:pPr>
    </w:p>
    <w:p w:rsidR="00585FFC" w:rsidRDefault="009E54E3" w:rsidP="00A04156">
      <w:pPr>
        <w:pStyle w:val="Tekstpodstawowywcity2"/>
        <w:numPr>
          <w:ilvl w:val="0"/>
          <w:numId w:val="1"/>
        </w:numPr>
        <w:spacing w:before="120"/>
        <w:rPr>
          <w:rFonts w:ascii="Garamond" w:hAnsi="Garamond"/>
        </w:rPr>
      </w:pPr>
      <w:r w:rsidRPr="00585FFC">
        <w:rPr>
          <w:rFonts w:ascii="Garamond" w:hAnsi="Garamond"/>
        </w:rPr>
        <w:t xml:space="preserve">Przeznacza się do sprzedaży w drodze przetargu </w:t>
      </w:r>
      <w:r w:rsidR="0024426A" w:rsidRPr="00585FFC">
        <w:rPr>
          <w:rFonts w:ascii="Garamond" w:hAnsi="Garamond"/>
        </w:rPr>
        <w:t xml:space="preserve">wyodrębniony lokal niemieszkalny nr 5 o </w:t>
      </w:r>
      <w:r w:rsidR="00144ABB" w:rsidRPr="00585FFC">
        <w:rPr>
          <w:rFonts w:ascii="Garamond" w:hAnsi="Garamond"/>
        </w:rPr>
        <w:t xml:space="preserve">łącznej </w:t>
      </w:r>
      <w:r w:rsidR="0024426A" w:rsidRPr="00585FFC">
        <w:rPr>
          <w:rFonts w:ascii="Garamond" w:hAnsi="Garamond"/>
        </w:rPr>
        <w:t>powierzchni użytkowej</w:t>
      </w:r>
      <w:proofErr w:type="gramStart"/>
      <w:r w:rsidR="0024426A" w:rsidRPr="00585FFC">
        <w:rPr>
          <w:rFonts w:ascii="Garamond" w:hAnsi="Garamond"/>
        </w:rPr>
        <w:t xml:space="preserve"> </w:t>
      </w:r>
      <w:proofErr w:type="spellStart"/>
      <w:r w:rsidR="0024426A" w:rsidRPr="00585FFC">
        <w:rPr>
          <w:rFonts w:ascii="Garamond" w:hAnsi="Garamond"/>
        </w:rPr>
        <w:t>205,39m</w:t>
      </w:r>
      <w:proofErr w:type="gramEnd"/>
      <w:r w:rsidR="0024426A" w:rsidRPr="00585FFC">
        <w:rPr>
          <w:rFonts w:ascii="Garamond" w:hAnsi="Garamond"/>
          <w:vertAlign w:val="superscript"/>
        </w:rPr>
        <w:t>2</w:t>
      </w:r>
      <w:proofErr w:type="spellEnd"/>
      <w:r w:rsidR="0024426A" w:rsidRPr="00585FFC">
        <w:rPr>
          <w:rFonts w:ascii="Garamond" w:hAnsi="Garamond"/>
        </w:rPr>
        <w:t xml:space="preserve"> (powierzchnia użytkowa lokalu </w:t>
      </w:r>
      <w:proofErr w:type="spellStart"/>
      <w:r w:rsidR="0024426A" w:rsidRPr="00585FFC">
        <w:rPr>
          <w:rFonts w:ascii="Garamond" w:hAnsi="Garamond"/>
        </w:rPr>
        <w:t>113,10m</w:t>
      </w:r>
      <w:r w:rsidR="0024426A" w:rsidRPr="00585FFC">
        <w:rPr>
          <w:rFonts w:ascii="Garamond" w:hAnsi="Garamond"/>
          <w:vertAlign w:val="superscript"/>
        </w:rPr>
        <w:t>2</w:t>
      </w:r>
      <w:proofErr w:type="spellEnd"/>
      <w:r w:rsidR="0024426A" w:rsidRPr="00585FFC">
        <w:rPr>
          <w:rFonts w:ascii="Garamond" w:hAnsi="Garamond"/>
        </w:rPr>
        <w:t xml:space="preserve"> oraz powierzchnia pomieszczeń przynależnych </w:t>
      </w:r>
      <w:proofErr w:type="spellStart"/>
      <w:r w:rsidR="0024426A" w:rsidRPr="00585FFC">
        <w:rPr>
          <w:rFonts w:ascii="Garamond" w:hAnsi="Garamond"/>
        </w:rPr>
        <w:t>92,29m</w:t>
      </w:r>
      <w:r w:rsidR="0024426A" w:rsidRPr="00585FFC">
        <w:rPr>
          <w:rFonts w:ascii="Garamond" w:hAnsi="Garamond"/>
          <w:vertAlign w:val="superscript"/>
        </w:rPr>
        <w:t>2</w:t>
      </w:r>
      <w:proofErr w:type="spellEnd"/>
      <w:r w:rsidR="00144ABB" w:rsidRPr="00585FFC">
        <w:rPr>
          <w:rFonts w:ascii="Garamond" w:hAnsi="Garamond"/>
        </w:rPr>
        <w:t xml:space="preserve">) </w:t>
      </w:r>
      <w:r w:rsidR="0024426A" w:rsidRPr="00585FFC">
        <w:rPr>
          <w:rFonts w:ascii="Garamond" w:hAnsi="Garamond"/>
        </w:rPr>
        <w:t>zlokalizowany</w:t>
      </w:r>
      <w:r w:rsidR="00E070DE">
        <w:rPr>
          <w:rFonts w:ascii="Garamond" w:hAnsi="Garamond"/>
        </w:rPr>
        <w:t xml:space="preserve"> </w:t>
      </w:r>
      <w:r w:rsidR="0024426A" w:rsidRPr="00585FFC">
        <w:rPr>
          <w:rFonts w:ascii="Garamond" w:hAnsi="Garamond"/>
        </w:rPr>
        <w:t>w budynku położonym przy ulicy Weterynaryjnej 1 w Lęborku wraz z udziałem w wysokości</w:t>
      </w:r>
      <w:r w:rsidR="00144ABB" w:rsidRPr="00585FFC">
        <w:rPr>
          <w:rFonts w:ascii="Garamond" w:hAnsi="Garamond"/>
        </w:rPr>
        <w:t xml:space="preserve"> 455/1000 w częściach wspólnych budynku </w:t>
      </w:r>
      <w:r w:rsidR="00C26235" w:rsidRPr="00585FFC">
        <w:rPr>
          <w:rFonts w:ascii="Garamond" w:hAnsi="Garamond"/>
        </w:rPr>
        <w:t xml:space="preserve">oraz w prawie własności gruntu stanowiącego działkę nr 20/2 o powierzchni </w:t>
      </w:r>
      <w:proofErr w:type="spellStart"/>
      <w:r w:rsidR="00C26235" w:rsidRPr="00585FFC">
        <w:rPr>
          <w:rFonts w:ascii="Garamond" w:hAnsi="Garamond"/>
        </w:rPr>
        <w:t>0,1584ha</w:t>
      </w:r>
      <w:proofErr w:type="spellEnd"/>
      <w:r w:rsidR="00C26235" w:rsidRPr="00585FFC">
        <w:rPr>
          <w:rFonts w:ascii="Garamond" w:hAnsi="Garamond"/>
        </w:rPr>
        <w:t xml:space="preserve"> położoną w obrębie 13 miasta Lęborka, dla której Sąd Rejonowy w Lęborku V Wydział Ksiąg Wieczystych prowadzi księgę wieczystą nr SL1L/00029641/7. Dla lokalu prowadzona jest księga wieczysta nr SL1L/00048794/3.</w:t>
      </w:r>
    </w:p>
    <w:p w:rsidR="00585FFC" w:rsidRDefault="007232FC" w:rsidP="00A04156">
      <w:pPr>
        <w:pStyle w:val="Tekstpodstawowywcity2"/>
        <w:numPr>
          <w:ilvl w:val="0"/>
          <w:numId w:val="1"/>
        </w:numPr>
        <w:spacing w:before="120"/>
        <w:rPr>
          <w:rFonts w:ascii="Garamond" w:hAnsi="Garamond"/>
        </w:rPr>
      </w:pPr>
      <w:r w:rsidRPr="00585FFC">
        <w:rPr>
          <w:rFonts w:ascii="Garamond" w:hAnsi="Garamond"/>
        </w:rPr>
        <w:t>Lokal mieści się w budynku, w którym poza nim znajdują się 4 (cztery) lokale mieszkalne, w drugi</w:t>
      </w:r>
      <w:r w:rsidR="000E0CD6" w:rsidRPr="00585FFC">
        <w:rPr>
          <w:rFonts w:ascii="Garamond" w:hAnsi="Garamond"/>
        </w:rPr>
        <w:t>m skrzydle</w:t>
      </w:r>
      <w:r w:rsidRPr="00585FFC">
        <w:rPr>
          <w:rFonts w:ascii="Garamond" w:hAnsi="Garamond"/>
        </w:rPr>
        <w:t xml:space="preserve"> budynku znajduje się siedziba Powiatowego Inspektoratu Weterynarii w Lęborku. </w:t>
      </w:r>
      <w:r w:rsidR="00C26235" w:rsidRPr="00585FFC">
        <w:rPr>
          <w:rFonts w:ascii="Garamond" w:hAnsi="Garamond"/>
        </w:rPr>
        <w:t xml:space="preserve">W skład powierzchni lokalu wchodzą pomieszczenia wykorzystywane wcześniej przez Inspektorat </w:t>
      </w:r>
      <w:proofErr w:type="gramStart"/>
      <w:r w:rsidR="00C26235" w:rsidRPr="00585FFC">
        <w:rPr>
          <w:rFonts w:ascii="Garamond" w:hAnsi="Garamond"/>
        </w:rPr>
        <w:t>Weterynarii jako</w:t>
      </w:r>
      <w:proofErr w:type="gramEnd"/>
      <w:r w:rsidR="00C26235" w:rsidRPr="00585FFC">
        <w:rPr>
          <w:rFonts w:ascii="Garamond" w:hAnsi="Garamond"/>
        </w:rPr>
        <w:t xml:space="preserve">: gabinet, sekretariat, pracownia chemiczna, pracownia wytrawiania, trychinoskopii, korytarz, 5 (pięć) toalet, łazienka, pracownia toksykologiczna oraz pracownia bakteriologii. </w:t>
      </w:r>
      <w:r w:rsidR="00534F76" w:rsidRPr="00585FFC">
        <w:rPr>
          <w:rFonts w:ascii="Garamond" w:hAnsi="Garamond"/>
        </w:rPr>
        <w:t xml:space="preserve">Do lokalu przynależą pomieszczenia w piwnicy budynku użytkowane </w:t>
      </w:r>
      <w:proofErr w:type="gramStart"/>
      <w:r w:rsidR="00534F76" w:rsidRPr="00585FFC">
        <w:rPr>
          <w:rFonts w:ascii="Garamond" w:hAnsi="Garamond"/>
        </w:rPr>
        <w:t>wcześniej jako</w:t>
      </w:r>
      <w:proofErr w:type="gramEnd"/>
      <w:r w:rsidR="00534F76" w:rsidRPr="00585FFC">
        <w:rPr>
          <w:rFonts w:ascii="Garamond" w:hAnsi="Garamond"/>
        </w:rPr>
        <w:t xml:space="preserve"> 4 (cztery) magazyny, pomieszczenie socjalne i archiwum.</w:t>
      </w:r>
    </w:p>
    <w:p w:rsidR="00585FFC" w:rsidRDefault="00F95745" w:rsidP="00A04156">
      <w:pPr>
        <w:pStyle w:val="Tekstpodstawowywcity2"/>
        <w:numPr>
          <w:ilvl w:val="0"/>
          <w:numId w:val="1"/>
        </w:numPr>
        <w:spacing w:before="120"/>
        <w:rPr>
          <w:rFonts w:ascii="Garamond" w:hAnsi="Garamond"/>
        </w:rPr>
      </w:pPr>
      <w:r w:rsidRPr="00585FFC">
        <w:rPr>
          <w:rFonts w:ascii="Garamond" w:hAnsi="Garamond"/>
        </w:rPr>
        <w:t xml:space="preserve">Przeznaczenie ww. nieruchomości: </w:t>
      </w:r>
      <w:r w:rsidR="007232FC" w:rsidRPr="00585FFC">
        <w:rPr>
          <w:rFonts w:ascii="Garamond" w:hAnsi="Garamond"/>
        </w:rPr>
        <w:t>z</w:t>
      </w:r>
      <w:r w:rsidRPr="00585FFC">
        <w:rPr>
          <w:rFonts w:ascii="Garamond" w:hAnsi="Garamond"/>
        </w:rPr>
        <w:t xml:space="preserve">godnie z obowiązującą zmianą miejscowego planu ogólnego zagospodarowania przestrzennego miasta Lęborka dla obszaru oznaczonego w tym </w:t>
      </w:r>
      <w:proofErr w:type="gramStart"/>
      <w:r w:rsidRPr="00585FFC">
        <w:rPr>
          <w:rFonts w:ascii="Garamond" w:hAnsi="Garamond"/>
        </w:rPr>
        <w:t>planie jako</w:t>
      </w:r>
      <w:proofErr w:type="gramEnd"/>
      <w:r w:rsidRPr="00585FFC">
        <w:rPr>
          <w:rFonts w:ascii="Garamond" w:hAnsi="Garamond"/>
        </w:rPr>
        <w:t xml:space="preserve"> </w:t>
      </w:r>
      <w:proofErr w:type="spellStart"/>
      <w:r w:rsidRPr="00585FFC">
        <w:rPr>
          <w:rFonts w:ascii="Garamond" w:hAnsi="Garamond"/>
        </w:rPr>
        <w:t>T.6</w:t>
      </w:r>
      <w:proofErr w:type="spellEnd"/>
      <w:r w:rsidRPr="00585FFC">
        <w:rPr>
          <w:rFonts w:ascii="Garamond" w:hAnsi="Garamond"/>
        </w:rPr>
        <w:t xml:space="preserve"> i część T.I wraz z odpowiednim fragmentem Strefy Ekologicznie Ważnej zatwierdzoną uchwałą Nr </w:t>
      </w:r>
      <w:proofErr w:type="spellStart"/>
      <w:r w:rsidRPr="00585FFC">
        <w:rPr>
          <w:rFonts w:ascii="Garamond" w:hAnsi="Garamond"/>
        </w:rPr>
        <w:t>XLVIII-505</w:t>
      </w:r>
      <w:proofErr w:type="spellEnd"/>
      <w:r w:rsidRPr="00585FFC">
        <w:rPr>
          <w:rFonts w:ascii="Garamond" w:hAnsi="Garamond"/>
        </w:rPr>
        <w:t xml:space="preserve">/2001 Rady Miejskiej w Lęborku z dnia 31 sierpnia 2001 roku (Dz. U. Woj. Pomorskiego Nr 79 z dnia 11 października 2001 roku, poz. 985) znajduje się w części na terenie elementarnym </w:t>
      </w:r>
      <w:proofErr w:type="spellStart"/>
      <w:r w:rsidRPr="00585FFC">
        <w:rPr>
          <w:rFonts w:ascii="Garamond" w:hAnsi="Garamond"/>
        </w:rPr>
        <w:t>06.03.UG</w:t>
      </w:r>
      <w:proofErr w:type="spellEnd"/>
      <w:r w:rsidRPr="00585FFC">
        <w:rPr>
          <w:rFonts w:ascii="Garamond" w:hAnsi="Garamond"/>
        </w:rPr>
        <w:t xml:space="preserve"> o dominującej funkcji komercyjnej (funkcje komercyjne/o charakterze komercyjnym/ - funkcje terenów, na których prowadzona jest /będzie/ działalność nastawiona na zysk, np.: produkcyjna, przemysłowa, składowa, usługowa, a także przeznaczonych dla urządzeń infrastruktury technicznej) oraz w części na terenie elementarnym </w:t>
      </w:r>
      <w:proofErr w:type="spellStart"/>
      <w:r w:rsidRPr="00585FFC">
        <w:rPr>
          <w:rFonts w:ascii="Garamond" w:hAnsi="Garamond"/>
        </w:rPr>
        <w:t>KD.03.L</w:t>
      </w:r>
      <w:proofErr w:type="spellEnd"/>
      <w:r w:rsidRPr="00585FFC">
        <w:rPr>
          <w:rFonts w:ascii="Garamond" w:hAnsi="Garamond"/>
        </w:rPr>
        <w:t xml:space="preserve"> – ulica lokalna. Ze szczegółowych ustaleń zmiany planu dla terenu elementarnego </w:t>
      </w:r>
      <w:proofErr w:type="spellStart"/>
      <w:r w:rsidRPr="00585FFC">
        <w:rPr>
          <w:rFonts w:ascii="Garamond" w:hAnsi="Garamond"/>
        </w:rPr>
        <w:t>06.03.UG</w:t>
      </w:r>
      <w:proofErr w:type="spellEnd"/>
      <w:r w:rsidRPr="00585FFC">
        <w:rPr>
          <w:rFonts w:ascii="Garamond" w:hAnsi="Garamond"/>
        </w:rPr>
        <w:t xml:space="preserve"> wynika zakaz lokalizacji zabudowy mieszkaniowej wielorodzinnej i innych niż wolnostojąca i bliźniacza, form zabudowy jednorodzinnej.</w:t>
      </w:r>
    </w:p>
    <w:p w:rsidR="00585FFC" w:rsidRDefault="00227267" w:rsidP="00A04156">
      <w:pPr>
        <w:pStyle w:val="Tekstpodstawowywcity2"/>
        <w:numPr>
          <w:ilvl w:val="0"/>
          <w:numId w:val="1"/>
        </w:numPr>
        <w:spacing w:before="120"/>
        <w:rPr>
          <w:rFonts w:ascii="Garamond" w:hAnsi="Garamond"/>
        </w:rPr>
      </w:pPr>
      <w:r w:rsidRPr="00585FFC">
        <w:rPr>
          <w:rFonts w:ascii="Garamond" w:hAnsi="Garamond"/>
        </w:rPr>
        <w:t>C</w:t>
      </w:r>
      <w:r w:rsidR="000E0CD6" w:rsidRPr="00585FFC">
        <w:rPr>
          <w:rFonts w:ascii="Garamond" w:hAnsi="Garamond"/>
        </w:rPr>
        <w:t xml:space="preserve">ena nieruchomości ustalona przez Starostę Lęborskiego wykonującego zadania z zakresu administracji rządowej wynosi </w:t>
      </w:r>
      <w:proofErr w:type="spellStart"/>
      <w:r w:rsidR="00E6585E" w:rsidRPr="00585FFC">
        <w:rPr>
          <w:rFonts w:ascii="Garamond" w:hAnsi="Garamond"/>
        </w:rPr>
        <w:t>125.000,00</w:t>
      </w:r>
      <w:proofErr w:type="gramStart"/>
      <w:r w:rsidR="00E6585E" w:rsidRPr="00585FFC">
        <w:rPr>
          <w:rFonts w:ascii="Garamond" w:hAnsi="Garamond"/>
        </w:rPr>
        <w:t>zł</w:t>
      </w:r>
      <w:proofErr w:type="spellEnd"/>
      <w:proofErr w:type="gramEnd"/>
      <w:r w:rsidR="00E6585E" w:rsidRPr="00585FFC">
        <w:rPr>
          <w:rFonts w:ascii="Garamond" w:hAnsi="Garamond"/>
        </w:rPr>
        <w:t>. (</w:t>
      </w:r>
      <w:proofErr w:type="gramStart"/>
      <w:r w:rsidR="00E6585E" w:rsidRPr="00585FFC">
        <w:rPr>
          <w:rFonts w:ascii="Garamond" w:hAnsi="Garamond"/>
        </w:rPr>
        <w:t>słownie</w:t>
      </w:r>
      <w:proofErr w:type="gramEnd"/>
      <w:r w:rsidR="00E6585E" w:rsidRPr="00585FFC">
        <w:rPr>
          <w:rFonts w:ascii="Garamond" w:hAnsi="Garamond"/>
        </w:rPr>
        <w:t>: sto dwadzieścia pięć tysięcy złotych 00/100). Transakcja sprzedaży lokalu wraz z udziałem w gruncie jest zwolnio</w:t>
      </w:r>
      <w:r w:rsidR="00E070DE">
        <w:rPr>
          <w:rFonts w:ascii="Garamond" w:hAnsi="Garamond"/>
        </w:rPr>
        <w:t>na z podatku VAT.</w:t>
      </w:r>
    </w:p>
    <w:p w:rsidR="009E54E3" w:rsidRPr="00585FFC" w:rsidRDefault="009E54E3" w:rsidP="00A04156">
      <w:pPr>
        <w:pStyle w:val="Tekstpodstawowywcity2"/>
        <w:numPr>
          <w:ilvl w:val="0"/>
          <w:numId w:val="1"/>
        </w:numPr>
        <w:spacing w:before="120"/>
        <w:rPr>
          <w:rFonts w:ascii="Garamond" w:hAnsi="Garamond"/>
        </w:rPr>
      </w:pPr>
      <w:r w:rsidRPr="00585FFC">
        <w:rPr>
          <w:rFonts w:ascii="Garamond" w:hAnsi="Garamond"/>
        </w:rPr>
        <w:t xml:space="preserve">Termin składania wniosków przez osoby, którym przysługuje pierwszeństwo w nabyciu nieruchomości na podstawie art. 34 ust. 1 </w:t>
      </w:r>
      <w:proofErr w:type="spellStart"/>
      <w:r w:rsidRPr="00585FFC">
        <w:rPr>
          <w:rFonts w:ascii="Garamond" w:hAnsi="Garamond"/>
        </w:rPr>
        <w:t>pkt</w:t>
      </w:r>
      <w:proofErr w:type="spellEnd"/>
      <w:r w:rsidRPr="00585FFC">
        <w:rPr>
          <w:rFonts w:ascii="Garamond" w:hAnsi="Garamond"/>
        </w:rPr>
        <w:t xml:space="preserve"> 1 </w:t>
      </w:r>
      <w:r w:rsidRPr="00585FFC">
        <w:rPr>
          <w:rFonts w:ascii="Garamond" w:hAnsi="Garamond"/>
        </w:rPr>
        <w:br/>
        <w:t xml:space="preserve">i </w:t>
      </w:r>
      <w:proofErr w:type="spellStart"/>
      <w:r w:rsidRPr="00585FFC">
        <w:rPr>
          <w:rFonts w:ascii="Garamond" w:hAnsi="Garamond"/>
        </w:rPr>
        <w:t>pkt</w:t>
      </w:r>
      <w:proofErr w:type="spellEnd"/>
      <w:r w:rsidRPr="00585FFC">
        <w:rPr>
          <w:rFonts w:ascii="Garamond" w:hAnsi="Garamond"/>
        </w:rPr>
        <w:t xml:space="preserve"> 2 ustawy z dnia 21 sierpnia 1997 roku o gospodarce nieruc</w:t>
      </w:r>
      <w:r w:rsidR="00A04156" w:rsidRPr="00585FFC">
        <w:rPr>
          <w:rFonts w:ascii="Garamond" w:hAnsi="Garamond"/>
        </w:rPr>
        <w:t>homościami /tekst jednolity Dz.</w:t>
      </w:r>
      <w:r w:rsidR="00585FFC">
        <w:rPr>
          <w:rFonts w:ascii="Garamond" w:hAnsi="Garamond"/>
        </w:rPr>
        <w:t xml:space="preserve"> </w:t>
      </w:r>
      <w:r w:rsidRPr="00585FFC">
        <w:rPr>
          <w:rFonts w:ascii="Garamond" w:hAnsi="Garamond"/>
        </w:rPr>
        <w:t xml:space="preserve">U. </w:t>
      </w:r>
      <w:proofErr w:type="gramStart"/>
      <w:r w:rsidRPr="00585FFC">
        <w:rPr>
          <w:rFonts w:ascii="Garamond" w:hAnsi="Garamond"/>
        </w:rPr>
        <w:t>z</w:t>
      </w:r>
      <w:proofErr w:type="gramEnd"/>
      <w:r w:rsidRPr="00585FFC">
        <w:rPr>
          <w:rFonts w:ascii="Garamond" w:hAnsi="Garamond"/>
        </w:rPr>
        <w:t xml:space="preserve"> </w:t>
      </w:r>
      <w:proofErr w:type="spellStart"/>
      <w:r w:rsidRPr="00585FFC">
        <w:rPr>
          <w:rFonts w:ascii="Garamond" w:hAnsi="Garamond"/>
        </w:rPr>
        <w:t>201</w:t>
      </w:r>
      <w:r w:rsidR="00136CB6" w:rsidRPr="00585FFC">
        <w:rPr>
          <w:rFonts w:ascii="Garamond" w:hAnsi="Garamond"/>
        </w:rPr>
        <w:t>8r</w:t>
      </w:r>
      <w:proofErr w:type="spellEnd"/>
      <w:r w:rsidR="00136CB6" w:rsidRPr="00585FFC">
        <w:rPr>
          <w:rFonts w:ascii="Garamond" w:hAnsi="Garamond"/>
        </w:rPr>
        <w:t>. poz. 121</w:t>
      </w:r>
      <w:r w:rsidRPr="00585FFC">
        <w:rPr>
          <w:rFonts w:ascii="Garamond" w:hAnsi="Garamond"/>
        </w:rPr>
        <w:t xml:space="preserve"> ze zm./ upływa </w:t>
      </w:r>
      <w:r w:rsidRPr="00585FFC">
        <w:rPr>
          <w:rFonts w:ascii="Garamond" w:hAnsi="Garamond"/>
        </w:rPr>
        <w:br/>
      </w:r>
      <w:r w:rsidR="00CA28D1" w:rsidRPr="00CA28D1">
        <w:rPr>
          <w:rFonts w:ascii="Garamond" w:hAnsi="Garamond"/>
          <w:u w:val="single"/>
        </w:rPr>
        <w:t>5 października</w:t>
      </w:r>
      <w:r w:rsidRPr="00CA28D1">
        <w:rPr>
          <w:rFonts w:ascii="Garamond" w:hAnsi="Garamond"/>
          <w:u w:val="single"/>
        </w:rPr>
        <w:t xml:space="preserve"> 201</w:t>
      </w:r>
      <w:r w:rsidR="00136CB6" w:rsidRPr="00CA28D1">
        <w:rPr>
          <w:rFonts w:ascii="Garamond" w:hAnsi="Garamond"/>
          <w:u w:val="single"/>
        </w:rPr>
        <w:t>8</w:t>
      </w:r>
      <w:r w:rsidRPr="00CA28D1">
        <w:rPr>
          <w:rFonts w:ascii="Garamond" w:hAnsi="Garamond"/>
          <w:u w:val="single"/>
        </w:rPr>
        <w:t xml:space="preserve"> roku</w:t>
      </w:r>
      <w:r w:rsidRPr="00585FFC">
        <w:rPr>
          <w:rFonts w:ascii="Garamond" w:hAnsi="Garamond"/>
          <w:color w:val="FF0000"/>
        </w:rPr>
        <w:t>.</w:t>
      </w:r>
    </w:p>
    <w:p w:rsidR="00585FFC" w:rsidRDefault="00585FFC" w:rsidP="009E54E3">
      <w:pPr>
        <w:numPr>
          <w:ilvl w:val="0"/>
          <w:numId w:val="1"/>
        </w:num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Nieruchomość objęta niniejszym ogłoszeniem zbywana będzie w drodze przetargu ustnego nieograniczonego, którego termin, miejsce</w:t>
      </w:r>
      <w:r w:rsidR="00CA28D1">
        <w:rPr>
          <w:rFonts w:ascii="Garamond" w:hAnsi="Garamond"/>
        </w:rPr>
        <w:br/>
      </w:r>
      <w:r>
        <w:rPr>
          <w:rFonts w:ascii="Garamond" w:hAnsi="Garamond"/>
        </w:rPr>
        <w:t xml:space="preserve">i warunki </w:t>
      </w:r>
      <w:r w:rsidR="00CA28D1">
        <w:rPr>
          <w:rFonts w:ascii="Garamond" w:hAnsi="Garamond"/>
        </w:rPr>
        <w:t xml:space="preserve">zostaną podane do wiadomości w odrębnym ogłoszeniu publikowanym po upływie terminu wskazanego w </w:t>
      </w:r>
      <w:proofErr w:type="spellStart"/>
      <w:r w:rsidR="00CA28D1">
        <w:rPr>
          <w:rFonts w:ascii="Garamond" w:hAnsi="Garamond"/>
        </w:rPr>
        <w:t>pkt</w:t>
      </w:r>
      <w:proofErr w:type="spellEnd"/>
      <w:r w:rsidR="00CA28D1">
        <w:rPr>
          <w:rFonts w:ascii="Garamond" w:hAnsi="Garamond"/>
        </w:rPr>
        <w:t xml:space="preserve"> 5 niniejszego ogłoszenia.</w:t>
      </w:r>
    </w:p>
    <w:p w:rsidR="009E54E3" w:rsidRPr="00CA28D1" w:rsidRDefault="009E54E3" w:rsidP="009E54E3">
      <w:pPr>
        <w:numPr>
          <w:ilvl w:val="0"/>
          <w:numId w:val="1"/>
        </w:numPr>
        <w:spacing w:before="120"/>
        <w:jc w:val="both"/>
        <w:rPr>
          <w:rFonts w:ascii="Garamond" w:hAnsi="Garamond"/>
        </w:rPr>
      </w:pPr>
      <w:r w:rsidRPr="00A04156">
        <w:rPr>
          <w:rFonts w:ascii="Garamond" w:hAnsi="Garamond"/>
        </w:rPr>
        <w:t xml:space="preserve">Ogłoszenie podaje się do publicznej wiadomości poprzez wywieszenie na tablicach ogłoszeń Starostwa Powiatowego w Lęborku, </w:t>
      </w:r>
      <w:r w:rsidRPr="00A04156">
        <w:rPr>
          <w:rFonts w:ascii="Garamond" w:hAnsi="Garamond"/>
        </w:rPr>
        <w:br/>
        <w:t xml:space="preserve">ul. Czołgistów 5, Urzędu Miasta: Lęborka i Łeby, Urzędów Gmin: Nowa Wieś Lęborska, Cewice, Wicko oraz umieszczenie na stronie internetowej Starostwa </w:t>
      </w:r>
      <w:hyperlink r:id="rId5" w:history="1">
        <w:r w:rsidRPr="00E070DE">
          <w:rPr>
            <w:rStyle w:val="Hipercze"/>
            <w:rFonts w:ascii="Garamond" w:hAnsi="Garamond"/>
            <w:color w:val="auto"/>
            <w:u w:val="none"/>
          </w:rPr>
          <w:t>www.powiat-lebork.com</w:t>
        </w:r>
      </w:hyperlink>
      <w:r w:rsidRPr="00E070DE">
        <w:rPr>
          <w:rFonts w:ascii="Garamond" w:hAnsi="Garamond"/>
        </w:rPr>
        <w:t xml:space="preserve"> </w:t>
      </w:r>
      <w:r w:rsidR="00E070DE">
        <w:rPr>
          <w:rFonts w:ascii="Garamond" w:hAnsi="Garamond"/>
        </w:rPr>
        <w:t xml:space="preserve">(BIP) a także w Biuletynie Informacji Publicznej Wojewody Pomorskiego </w:t>
      </w:r>
      <w:r w:rsidRPr="00A04156">
        <w:rPr>
          <w:rFonts w:ascii="Garamond" w:hAnsi="Garamond"/>
        </w:rPr>
        <w:t xml:space="preserve">na okres </w:t>
      </w:r>
      <w:r w:rsidRPr="00CA28D1">
        <w:rPr>
          <w:rFonts w:ascii="Garamond" w:hAnsi="Garamond"/>
        </w:rPr>
        <w:t xml:space="preserve">od </w:t>
      </w:r>
      <w:r w:rsidR="00CA28D1" w:rsidRPr="00CA28D1">
        <w:rPr>
          <w:rFonts w:ascii="Garamond" w:hAnsi="Garamond"/>
        </w:rPr>
        <w:t xml:space="preserve">24 sierpnia </w:t>
      </w:r>
      <w:r w:rsidR="00A04156" w:rsidRPr="00CA28D1">
        <w:rPr>
          <w:rFonts w:ascii="Garamond" w:hAnsi="Garamond"/>
        </w:rPr>
        <w:t>2018 roku do 1</w:t>
      </w:r>
      <w:r w:rsidR="00CA28D1" w:rsidRPr="00CA28D1">
        <w:rPr>
          <w:rFonts w:ascii="Garamond" w:hAnsi="Garamond"/>
        </w:rPr>
        <w:t>4 września</w:t>
      </w:r>
      <w:r w:rsidR="00A04156" w:rsidRPr="00CA28D1">
        <w:rPr>
          <w:rFonts w:ascii="Garamond" w:hAnsi="Garamond"/>
        </w:rPr>
        <w:t xml:space="preserve"> 2018</w:t>
      </w:r>
      <w:r w:rsidRPr="00CA28D1">
        <w:rPr>
          <w:rFonts w:ascii="Garamond" w:hAnsi="Garamond"/>
        </w:rPr>
        <w:t xml:space="preserve"> roku.</w:t>
      </w:r>
    </w:p>
    <w:p w:rsidR="00322E38" w:rsidRPr="00A04156" w:rsidRDefault="009E54E3" w:rsidP="00A04156">
      <w:pPr>
        <w:numPr>
          <w:ilvl w:val="0"/>
          <w:numId w:val="1"/>
        </w:numPr>
        <w:spacing w:before="120"/>
        <w:jc w:val="both"/>
        <w:rPr>
          <w:rFonts w:ascii="Garamond" w:hAnsi="Garamond"/>
        </w:rPr>
      </w:pPr>
      <w:r w:rsidRPr="00A04156">
        <w:rPr>
          <w:rFonts w:ascii="Garamond" w:hAnsi="Garamond"/>
        </w:rPr>
        <w:t xml:space="preserve">Szczegółowych informacji </w:t>
      </w:r>
      <w:r w:rsidR="00CA28D1">
        <w:rPr>
          <w:rFonts w:ascii="Garamond" w:hAnsi="Garamond"/>
        </w:rPr>
        <w:t xml:space="preserve">dotyczących przedmiotu niniejszego wykazu </w:t>
      </w:r>
      <w:r w:rsidRPr="00A04156">
        <w:rPr>
          <w:rFonts w:ascii="Garamond" w:hAnsi="Garamond"/>
        </w:rPr>
        <w:t>udzielają pracownicy Wydziału Geodezji</w:t>
      </w:r>
      <w:r w:rsidR="00A04156" w:rsidRPr="00A04156">
        <w:rPr>
          <w:rFonts w:ascii="Garamond" w:hAnsi="Garamond"/>
        </w:rPr>
        <w:t xml:space="preserve"> Starostwa Powiatowego</w:t>
      </w:r>
      <w:r w:rsidR="00CA28D1">
        <w:rPr>
          <w:rFonts w:ascii="Garamond" w:hAnsi="Garamond"/>
        </w:rPr>
        <w:t xml:space="preserve"> </w:t>
      </w:r>
      <w:r w:rsidR="00CA28D1">
        <w:rPr>
          <w:rFonts w:ascii="Garamond" w:hAnsi="Garamond"/>
        </w:rPr>
        <w:br/>
      </w:r>
      <w:r w:rsidR="00A04156" w:rsidRPr="00A04156">
        <w:rPr>
          <w:rFonts w:ascii="Garamond" w:hAnsi="Garamond"/>
        </w:rPr>
        <w:t>w Lęborku ul. Czołgistów 5</w:t>
      </w:r>
      <w:r w:rsidRPr="00A04156">
        <w:rPr>
          <w:rFonts w:ascii="Garamond" w:hAnsi="Garamond"/>
        </w:rPr>
        <w:t xml:space="preserve">, </w:t>
      </w:r>
      <w:r w:rsidR="00CA28D1">
        <w:rPr>
          <w:rFonts w:ascii="Garamond" w:hAnsi="Garamond"/>
        </w:rPr>
        <w:t xml:space="preserve">Referat Gospodarki Nieruchomościami </w:t>
      </w:r>
      <w:r w:rsidR="00491D32">
        <w:rPr>
          <w:rFonts w:ascii="Garamond" w:hAnsi="Garamond"/>
        </w:rPr>
        <w:t>pok. nr 220 i 221/</w:t>
      </w:r>
      <w:r w:rsidRPr="00A04156">
        <w:rPr>
          <w:rFonts w:ascii="Garamond" w:hAnsi="Garamond"/>
        </w:rPr>
        <w:t xml:space="preserve"> </w:t>
      </w:r>
      <w:r w:rsidR="00491D32">
        <w:rPr>
          <w:rFonts w:ascii="Garamond" w:hAnsi="Garamond"/>
        </w:rPr>
        <w:t xml:space="preserve">II piętro, tel. </w:t>
      </w:r>
      <w:r w:rsidRPr="00A04156">
        <w:rPr>
          <w:rFonts w:ascii="Garamond" w:hAnsi="Garamond"/>
        </w:rPr>
        <w:t>59 86</w:t>
      </w:r>
      <w:r w:rsidR="00491D32">
        <w:rPr>
          <w:rFonts w:ascii="Garamond" w:hAnsi="Garamond"/>
        </w:rPr>
        <w:t xml:space="preserve"> </w:t>
      </w:r>
      <w:r w:rsidRPr="00A04156">
        <w:rPr>
          <w:rFonts w:ascii="Garamond" w:hAnsi="Garamond"/>
        </w:rPr>
        <w:t>32</w:t>
      </w:r>
      <w:r w:rsidR="00491D32">
        <w:rPr>
          <w:rFonts w:ascii="Garamond" w:hAnsi="Garamond"/>
        </w:rPr>
        <w:t xml:space="preserve"> </w:t>
      </w:r>
      <w:r w:rsidRPr="00A04156">
        <w:rPr>
          <w:rFonts w:ascii="Garamond" w:hAnsi="Garamond"/>
        </w:rPr>
        <w:t>841.</w:t>
      </w:r>
    </w:p>
    <w:sectPr w:rsidR="00322E38" w:rsidRPr="00A04156" w:rsidSect="00A04156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1F2E"/>
    <w:multiLevelType w:val="hybridMultilevel"/>
    <w:tmpl w:val="AA8C53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B42E30"/>
    <w:multiLevelType w:val="hybridMultilevel"/>
    <w:tmpl w:val="1D7C63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7C38E2"/>
    <w:multiLevelType w:val="hybridMultilevel"/>
    <w:tmpl w:val="548AAFBE"/>
    <w:lvl w:ilvl="0" w:tplc="92F431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A2EF1"/>
    <w:rsid w:val="000E0CD6"/>
    <w:rsid w:val="00105F22"/>
    <w:rsid w:val="00136CB6"/>
    <w:rsid w:val="00144ABB"/>
    <w:rsid w:val="00227267"/>
    <w:rsid w:val="00231421"/>
    <w:rsid w:val="0024426A"/>
    <w:rsid w:val="002654E2"/>
    <w:rsid w:val="002C32E7"/>
    <w:rsid w:val="002F6CC1"/>
    <w:rsid w:val="00322E38"/>
    <w:rsid w:val="00425381"/>
    <w:rsid w:val="00491D32"/>
    <w:rsid w:val="005179B2"/>
    <w:rsid w:val="00534F76"/>
    <w:rsid w:val="00585FFC"/>
    <w:rsid w:val="007232FC"/>
    <w:rsid w:val="00990D1E"/>
    <w:rsid w:val="009E54E3"/>
    <w:rsid w:val="00A04156"/>
    <w:rsid w:val="00B4300E"/>
    <w:rsid w:val="00C26235"/>
    <w:rsid w:val="00C350CF"/>
    <w:rsid w:val="00CA28D1"/>
    <w:rsid w:val="00D60049"/>
    <w:rsid w:val="00D76E84"/>
    <w:rsid w:val="00DA2EF1"/>
    <w:rsid w:val="00DB212A"/>
    <w:rsid w:val="00E070DE"/>
    <w:rsid w:val="00E6585E"/>
    <w:rsid w:val="00F87D34"/>
    <w:rsid w:val="00F9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E54E3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9E54E3"/>
    <w:pPr>
      <w:jc w:val="center"/>
    </w:pPr>
    <w:rPr>
      <w:spacing w:val="40"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54E3"/>
    <w:rPr>
      <w:rFonts w:ascii="Times New Roman" w:eastAsia="Times New Roman" w:hAnsi="Times New Roman" w:cs="Times New Roman"/>
      <w:spacing w:val="40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9E54E3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E54E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9E54E3"/>
    <w:pPr>
      <w:ind w:left="360" w:hanging="3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E54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41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1D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D3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E54E3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9E54E3"/>
    <w:pPr>
      <w:jc w:val="center"/>
    </w:pPr>
    <w:rPr>
      <w:spacing w:val="40"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54E3"/>
    <w:rPr>
      <w:rFonts w:ascii="Times New Roman" w:eastAsia="Times New Roman" w:hAnsi="Times New Roman" w:cs="Times New Roman"/>
      <w:spacing w:val="40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9E54E3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E54E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E54E3"/>
    <w:pPr>
      <w:ind w:left="360" w:hanging="3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E54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41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wiat-lebor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Gliszczynska</dc:creator>
  <cp:keywords/>
  <dc:description/>
  <cp:lastModifiedBy> </cp:lastModifiedBy>
  <cp:revision>6</cp:revision>
  <cp:lastPrinted>2018-08-10T08:04:00Z</cp:lastPrinted>
  <dcterms:created xsi:type="dcterms:W3CDTF">2018-08-08T09:59:00Z</dcterms:created>
  <dcterms:modified xsi:type="dcterms:W3CDTF">2018-08-10T08:05:00Z</dcterms:modified>
</cp:coreProperties>
</file>