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5D" w:rsidRDefault="009D445D" w:rsidP="001B0883">
      <w:pPr>
        <w:keepNext/>
        <w:spacing w:after="0" w:line="240" w:lineRule="auto"/>
        <w:outlineLvl w:val="1"/>
        <w:rPr>
          <w:rFonts w:ascii="Garamond" w:eastAsia="Times New Roman" w:hAnsi="Garamond" w:cs="Times New Roman"/>
          <w:b/>
          <w:bCs/>
          <w:iCs/>
          <w:color w:val="FF0000"/>
          <w:lang w:eastAsia="pl-PL"/>
        </w:rPr>
      </w:pPr>
      <w:r w:rsidRPr="009D445D">
        <w:rPr>
          <w:rFonts w:ascii="Garamond" w:eastAsia="Times New Roman" w:hAnsi="Garamond" w:cs="Times New Roman"/>
          <w:b/>
          <w:bCs/>
          <w:iCs/>
          <w:color w:val="FF0000"/>
          <w:lang w:eastAsia="pl-PL"/>
        </w:rPr>
        <w:t xml:space="preserve">STAROSTWO POWIATOWE </w:t>
      </w:r>
    </w:p>
    <w:p w:rsidR="009D445D" w:rsidRPr="009D445D" w:rsidRDefault="009D445D" w:rsidP="001B0883">
      <w:pPr>
        <w:keepNext/>
        <w:spacing w:after="0" w:line="240" w:lineRule="auto"/>
        <w:outlineLvl w:val="1"/>
        <w:rPr>
          <w:rFonts w:ascii="Garamond" w:eastAsia="Times New Roman" w:hAnsi="Garamond" w:cs="Times New Roman"/>
          <w:b/>
          <w:bCs/>
          <w:iCs/>
          <w:color w:val="FF0000"/>
          <w:lang w:eastAsia="pl-PL"/>
        </w:rPr>
      </w:pPr>
      <w:r>
        <w:rPr>
          <w:rFonts w:ascii="Garamond" w:eastAsia="Times New Roman" w:hAnsi="Garamond" w:cs="Times New Roman"/>
          <w:b/>
          <w:bCs/>
          <w:iCs/>
          <w:color w:val="FF0000"/>
          <w:lang w:eastAsia="pl-PL"/>
        </w:rPr>
        <w:t xml:space="preserve">           </w:t>
      </w:r>
      <w:r w:rsidRPr="009D445D">
        <w:rPr>
          <w:rFonts w:ascii="Garamond" w:eastAsia="Times New Roman" w:hAnsi="Garamond" w:cs="Times New Roman"/>
          <w:b/>
          <w:bCs/>
          <w:iCs/>
          <w:color w:val="FF0000"/>
          <w:lang w:eastAsia="pl-PL"/>
        </w:rPr>
        <w:t>W LĘBORKU</w:t>
      </w:r>
    </w:p>
    <w:p w:rsidR="001B0883" w:rsidRPr="001B0883" w:rsidRDefault="001B0883" w:rsidP="001B0883">
      <w:pPr>
        <w:keepNext/>
        <w:spacing w:after="0" w:line="240" w:lineRule="auto"/>
        <w:outlineLvl w:val="1"/>
        <w:rPr>
          <w:rFonts w:ascii="Garamond" w:eastAsia="Times New Roman" w:hAnsi="Garamond" w:cs="Times New Roman"/>
          <w:bCs/>
          <w:iCs/>
          <w:sz w:val="20"/>
          <w:szCs w:val="20"/>
          <w:lang w:eastAsia="pl-PL"/>
        </w:rPr>
      </w:pPr>
      <w:r w:rsidRPr="001B0883">
        <w:rPr>
          <w:rFonts w:ascii="Garamond" w:eastAsia="Times New Roman" w:hAnsi="Garamond" w:cs="Times New Roman"/>
          <w:bCs/>
          <w:iCs/>
          <w:sz w:val="20"/>
          <w:szCs w:val="20"/>
          <w:lang w:eastAsia="pl-PL"/>
        </w:rPr>
        <w:t>G.6840.2.2022.MG</w:t>
      </w:r>
    </w:p>
    <w:p w:rsidR="008E7E71" w:rsidRDefault="008E7E71" w:rsidP="008E7E71">
      <w:pPr>
        <w:keepNext/>
        <w:spacing w:after="0" w:line="240" w:lineRule="auto"/>
        <w:jc w:val="center"/>
        <w:outlineLvl w:val="1"/>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Zarząd Powiatu Lęborskiego</w:t>
      </w:r>
    </w:p>
    <w:p w:rsidR="008E7E71" w:rsidRDefault="008E7E71" w:rsidP="008E7E71">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84-300 Lębork, ul. Czołgist</w:t>
      </w:r>
      <w:r>
        <w:rPr>
          <w:rFonts w:ascii="Garamond" w:eastAsia="Times New Roman" w:hAnsi="Garamond" w:cs="Garamond"/>
          <w:b/>
          <w:bCs/>
          <w:iCs/>
          <w:spacing w:val="40"/>
          <w:sz w:val="24"/>
          <w:szCs w:val="24"/>
          <w:lang w:eastAsia="pl-PL"/>
        </w:rPr>
        <w:t>ó</w:t>
      </w:r>
      <w:r>
        <w:rPr>
          <w:rFonts w:ascii="Garamond" w:eastAsia="Times New Roman" w:hAnsi="Garamond" w:cs="Times New Roman"/>
          <w:b/>
          <w:bCs/>
          <w:iCs/>
          <w:spacing w:val="40"/>
          <w:sz w:val="24"/>
          <w:szCs w:val="24"/>
          <w:lang w:eastAsia="pl-PL"/>
        </w:rPr>
        <w:t>w 5</w:t>
      </w:r>
    </w:p>
    <w:p w:rsidR="008E7E71" w:rsidRDefault="008E7E71" w:rsidP="008E7E71">
      <w:pPr>
        <w:spacing w:after="0" w:line="240" w:lineRule="auto"/>
        <w:jc w:val="center"/>
        <w:rPr>
          <w:rFonts w:ascii="Garamond" w:eastAsia="Times New Roman" w:hAnsi="Garamond" w:cs="Times New Roman"/>
          <w:i/>
          <w:iCs/>
          <w:sz w:val="24"/>
          <w:szCs w:val="24"/>
          <w:u w:val="single"/>
          <w:lang w:eastAsia="pl-PL"/>
        </w:rPr>
      </w:pPr>
    </w:p>
    <w:p w:rsidR="008E7E71" w:rsidRDefault="002D777D" w:rsidP="008E7E71">
      <w:pPr>
        <w:spacing w:after="0" w:line="240" w:lineRule="auto"/>
        <w:jc w:val="center"/>
        <w:rPr>
          <w:rFonts w:ascii="Garamond" w:eastAsia="Times New Roman" w:hAnsi="Garamond" w:cs="Times New Roman"/>
          <w:iCs/>
          <w:sz w:val="24"/>
          <w:szCs w:val="24"/>
          <w:u w:val="single"/>
          <w:lang w:eastAsia="pl-PL"/>
        </w:rPr>
      </w:pPr>
      <w:r>
        <w:rPr>
          <w:rFonts w:ascii="Garamond" w:eastAsia="Times New Roman" w:hAnsi="Garamond" w:cs="Times New Roman"/>
          <w:iCs/>
          <w:sz w:val="24"/>
          <w:szCs w:val="24"/>
          <w:u w:val="single"/>
          <w:lang w:eastAsia="pl-PL"/>
        </w:rPr>
        <w:t>ogłasza pierwsze przetargi ustne nieograniczone</w:t>
      </w:r>
      <w:r w:rsidR="008E7E71">
        <w:rPr>
          <w:rFonts w:ascii="Garamond" w:eastAsia="Times New Roman" w:hAnsi="Garamond" w:cs="Times New Roman"/>
          <w:iCs/>
          <w:sz w:val="24"/>
          <w:szCs w:val="24"/>
          <w:u w:val="single"/>
          <w:lang w:eastAsia="pl-PL"/>
        </w:rPr>
        <w:t xml:space="preserve"> na sprzedaż </w:t>
      </w:r>
      <w:r w:rsidR="00A318EB">
        <w:rPr>
          <w:rFonts w:ascii="Garamond" w:eastAsia="Times New Roman" w:hAnsi="Garamond" w:cs="Times New Roman"/>
          <w:iCs/>
          <w:sz w:val="24"/>
          <w:szCs w:val="24"/>
          <w:u w:val="single"/>
          <w:lang w:eastAsia="pl-PL"/>
        </w:rPr>
        <w:t xml:space="preserve">prawa własności </w:t>
      </w:r>
      <w:r w:rsidR="008E7E71">
        <w:rPr>
          <w:rFonts w:ascii="Garamond" w:eastAsia="Times New Roman" w:hAnsi="Garamond" w:cs="Times New Roman"/>
          <w:iCs/>
          <w:sz w:val="24"/>
          <w:szCs w:val="24"/>
          <w:u w:val="single"/>
          <w:lang w:eastAsia="pl-PL"/>
        </w:rPr>
        <w:t xml:space="preserve">nieruchomości </w:t>
      </w:r>
    </w:p>
    <w:p w:rsidR="008E7E71" w:rsidRDefault="001469D4" w:rsidP="008E7E71">
      <w:pPr>
        <w:spacing w:after="0" w:line="240" w:lineRule="auto"/>
        <w:jc w:val="center"/>
        <w:rPr>
          <w:rFonts w:ascii="Garamond" w:eastAsia="Times New Roman" w:hAnsi="Garamond" w:cs="Times New Roman"/>
          <w:iCs/>
          <w:sz w:val="24"/>
          <w:szCs w:val="24"/>
          <w:u w:val="single"/>
          <w:lang w:eastAsia="pl-PL"/>
        </w:rPr>
      </w:pPr>
      <w:r>
        <w:rPr>
          <w:rFonts w:ascii="Garamond" w:eastAsia="Times New Roman" w:hAnsi="Garamond" w:cs="Times New Roman"/>
          <w:iCs/>
          <w:sz w:val="24"/>
          <w:szCs w:val="24"/>
          <w:u w:val="single"/>
          <w:lang w:eastAsia="pl-PL"/>
        </w:rPr>
        <w:t>stanowiących</w:t>
      </w:r>
      <w:r w:rsidR="008E7E71">
        <w:rPr>
          <w:rFonts w:ascii="Garamond" w:eastAsia="Times New Roman" w:hAnsi="Garamond" w:cs="Times New Roman"/>
          <w:iCs/>
          <w:sz w:val="24"/>
          <w:szCs w:val="24"/>
          <w:u w:val="single"/>
          <w:lang w:eastAsia="pl-PL"/>
        </w:rPr>
        <w:t xml:space="preserve"> mienie Powiatu Lęborskiego</w:t>
      </w:r>
    </w:p>
    <w:p w:rsidR="008E7E71" w:rsidRDefault="008E7E71" w:rsidP="008E7E71">
      <w:pPr>
        <w:spacing w:after="0" w:line="240" w:lineRule="auto"/>
        <w:rPr>
          <w:rFonts w:ascii="Garamond" w:eastAsia="Times New Roman" w:hAnsi="Garamond" w:cs="Times New Roman"/>
          <w:b/>
          <w:bCs/>
          <w:i/>
          <w:iCs/>
          <w:spacing w:val="40"/>
          <w:sz w:val="24"/>
          <w:szCs w:val="24"/>
          <w:lang w:eastAsia="pl-PL"/>
        </w:rPr>
      </w:pPr>
    </w:p>
    <w:p w:rsidR="008E7E71" w:rsidRDefault="008E7E71" w:rsidP="008E7E71">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8E7E71" w:rsidRDefault="008E7E71" w:rsidP="008E7E71">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8E7E71" w:rsidRDefault="008E7E71" w:rsidP="008E7E71">
      <w:pPr>
        <w:spacing w:after="0" w:line="240" w:lineRule="auto"/>
        <w:jc w:val="both"/>
        <w:rPr>
          <w:rFonts w:ascii="Garamond" w:eastAsia="Times New Roman" w:hAnsi="Garamond" w:cs="Times New Roman"/>
          <w:spacing w:val="40"/>
          <w:sz w:val="12"/>
          <w:szCs w:val="24"/>
          <w:lang w:eastAsia="pl-PL"/>
        </w:rPr>
      </w:pPr>
    </w:p>
    <w:p w:rsidR="00E04C7D" w:rsidRPr="00E04C7D" w:rsidRDefault="008E7E71" w:rsidP="00B13BB7">
      <w:pPr>
        <w:numPr>
          <w:ilvl w:val="0"/>
          <w:numId w:val="1"/>
        </w:numPr>
        <w:spacing w:after="0" w:line="360" w:lineRule="auto"/>
        <w:ind w:hanging="11"/>
        <w:jc w:val="both"/>
        <w:rPr>
          <w:rFonts w:ascii="Garamond" w:eastAsia="Times New Roman" w:hAnsi="Garamond" w:cs="Times New Roman"/>
          <w:lang w:eastAsia="pl-PL"/>
        </w:rPr>
      </w:pPr>
      <w:r>
        <w:rPr>
          <w:rFonts w:ascii="Garamond" w:eastAsia="Times New Roman" w:hAnsi="Garamond" w:cs="Times New Roman"/>
          <w:lang w:eastAsia="pl-PL"/>
        </w:rPr>
        <w:t>Przeznacza s</w:t>
      </w:r>
      <w:r w:rsidR="001469D4">
        <w:rPr>
          <w:rFonts w:ascii="Garamond" w:eastAsia="Times New Roman" w:hAnsi="Garamond" w:cs="Times New Roman"/>
          <w:lang w:eastAsia="pl-PL"/>
        </w:rPr>
        <w:t>ię do sprzedaży w drodze ustnych</w:t>
      </w:r>
      <w:r>
        <w:rPr>
          <w:rFonts w:ascii="Garamond" w:eastAsia="Times New Roman" w:hAnsi="Garamond" w:cs="Times New Roman"/>
          <w:lang w:eastAsia="pl-PL"/>
        </w:rPr>
        <w:t xml:space="preserve"> przetarg</w:t>
      </w:r>
      <w:r w:rsidR="001469D4">
        <w:rPr>
          <w:rFonts w:ascii="Garamond" w:eastAsia="Times New Roman" w:hAnsi="Garamond" w:cs="Times New Roman"/>
          <w:lang w:eastAsia="pl-PL"/>
        </w:rPr>
        <w:t>ów nieograniczonych o</w:t>
      </w:r>
      <w:r w:rsidR="00E04C7D">
        <w:rPr>
          <w:rFonts w:ascii="Garamond" w:eastAsia="Times New Roman" w:hAnsi="Garamond" w:cs="Times New Roman"/>
          <w:lang w:eastAsia="pl-PL"/>
        </w:rPr>
        <w:t>pisane niżej nieruchomości</w:t>
      </w:r>
      <w:r w:rsidR="00F03925" w:rsidRPr="00F03925">
        <w:rPr>
          <w:rFonts w:ascii="Garamond" w:hAnsi="Garamond"/>
        </w:rPr>
        <w:t xml:space="preserve"> </w:t>
      </w:r>
      <w:r w:rsidR="003D2366">
        <w:rPr>
          <w:rFonts w:ascii="Garamond" w:hAnsi="Garamond"/>
        </w:rPr>
        <w:t xml:space="preserve">gruntowe </w:t>
      </w:r>
      <w:r w:rsidR="00F03925" w:rsidRPr="00F03925">
        <w:rPr>
          <w:rFonts w:ascii="Garamond" w:hAnsi="Garamond"/>
        </w:rPr>
        <w:t xml:space="preserve">położone w obrębie </w:t>
      </w:r>
      <w:r w:rsidR="001B0883">
        <w:rPr>
          <w:rFonts w:ascii="Garamond" w:hAnsi="Garamond"/>
          <w:b/>
        </w:rPr>
        <w:t xml:space="preserve">5 miasta Lęborka, </w:t>
      </w:r>
    </w:p>
    <w:p w:rsidR="00F03925" w:rsidRPr="00614267" w:rsidRDefault="00E04C7D" w:rsidP="00E04C7D">
      <w:pPr>
        <w:spacing w:after="0" w:line="360" w:lineRule="auto"/>
        <w:ind w:left="720"/>
        <w:jc w:val="both"/>
        <w:rPr>
          <w:rFonts w:ascii="Garamond" w:eastAsia="Times New Roman" w:hAnsi="Garamond" w:cs="Times New Roman"/>
          <w:lang w:eastAsia="pl-PL"/>
        </w:rPr>
      </w:pPr>
      <w:r>
        <w:rPr>
          <w:rFonts w:ascii="Garamond" w:hAnsi="Garamond"/>
          <w:b/>
        </w:rPr>
        <w:t>w rejonie ulic Spółdzielczej i Pomorskiej</w:t>
      </w:r>
      <w:r w:rsidR="00614267">
        <w:rPr>
          <w:rFonts w:ascii="Garamond" w:hAnsi="Garamond"/>
          <w:b/>
        </w:rPr>
        <w:t>.</w:t>
      </w:r>
    </w:p>
    <w:p w:rsidR="00614267" w:rsidRPr="00614267" w:rsidRDefault="00614267" w:rsidP="00614267">
      <w:pPr>
        <w:spacing w:after="0" w:line="360" w:lineRule="auto"/>
        <w:ind w:left="720"/>
        <w:jc w:val="both"/>
        <w:rPr>
          <w:rFonts w:ascii="Garamond" w:eastAsia="Times New Roman" w:hAnsi="Garamond" w:cs="Times New Roman"/>
          <w:sz w:val="10"/>
          <w:szCs w:val="10"/>
          <w:lang w:eastAsia="pl-PL"/>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921"/>
        <w:gridCol w:w="1653"/>
        <w:gridCol w:w="2082"/>
        <w:gridCol w:w="2220"/>
        <w:gridCol w:w="2220"/>
        <w:gridCol w:w="2220"/>
      </w:tblGrid>
      <w:tr w:rsidR="00166F71" w:rsidRPr="00166F71" w:rsidTr="004458C1">
        <w:tc>
          <w:tcPr>
            <w:tcW w:w="506" w:type="dxa"/>
            <w:shd w:val="clear" w:color="auto" w:fill="F2F2F2"/>
            <w:vAlign w:val="center"/>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sidRPr="00166F71">
              <w:rPr>
                <w:rFonts w:ascii="Garamond" w:eastAsia="Times New Roman" w:hAnsi="Garamond" w:cs="Times New Roman"/>
                <w:b/>
                <w:sz w:val="20"/>
                <w:szCs w:val="20"/>
                <w:lang w:eastAsia="pl-PL"/>
              </w:rPr>
              <w:t>Lp.</w:t>
            </w:r>
          </w:p>
        </w:tc>
        <w:tc>
          <w:tcPr>
            <w:tcW w:w="1921" w:type="dxa"/>
            <w:shd w:val="clear" w:color="auto" w:fill="F2F2F2"/>
            <w:vAlign w:val="center"/>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sidRPr="00166F71">
              <w:rPr>
                <w:rFonts w:ascii="Garamond" w:eastAsia="Times New Roman" w:hAnsi="Garamond" w:cs="Times New Roman"/>
                <w:b/>
                <w:sz w:val="20"/>
                <w:szCs w:val="20"/>
                <w:lang w:eastAsia="pl-PL"/>
              </w:rPr>
              <w:t>Oznaczenie działki</w:t>
            </w:r>
          </w:p>
        </w:tc>
        <w:tc>
          <w:tcPr>
            <w:tcW w:w="1653" w:type="dxa"/>
            <w:shd w:val="clear" w:color="auto" w:fill="F2F2F2"/>
            <w:vAlign w:val="center"/>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sidRPr="00166F71">
              <w:rPr>
                <w:rFonts w:ascii="Garamond" w:eastAsia="Times New Roman" w:hAnsi="Garamond" w:cs="Times New Roman"/>
                <w:b/>
                <w:sz w:val="20"/>
                <w:szCs w:val="20"/>
                <w:lang w:eastAsia="pl-PL"/>
              </w:rPr>
              <w:t>Powierzchnia</w:t>
            </w:r>
          </w:p>
          <w:p w:rsidR="00166F71" w:rsidRPr="00166F71" w:rsidRDefault="004458C1" w:rsidP="00166F71">
            <w:pPr>
              <w:spacing w:after="0" w:line="240" w:lineRule="auto"/>
              <w:jc w:val="center"/>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w:t>
            </w:r>
            <w:r w:rsidR="00166F71" w:rsidRPr="00166F71">
              <w:rPr>
                <w:rFonts w:ascii="Garamond" w:eastAsia="Times New Roman" w:hAnsi="Garamond" w:cs="Times New Roman"/>
                <w:b/>
                <w:sz w:val="20"/>
                <w:szCs w:val="20"/>
                <w:lang w:eastAsia="pl-PL"/>
              </w:rPr>
              <w:t>m</w:t>
            </w:r>
            <w:r w:rsidR="00166F71" w:rsidRPr="00166F71">
              <w:rPr>
                <w:rFonts w:ascii="Garamond" w:eastAsia="Times New Roman" w:hAnsi="Garamond" w:cs="Times New Roman"/>
                <w:b/>
                <w:sz w:val="20"/>
                <w:szCs w:val="20"/>
                <w:vertAlign w:val="superscript"/>
                <w:lang w:eastAsia="pl-PL"/>
              </w:rPr>
              <w:t>2</w:t>
            </w:r>
            <w:r>
              <w:rPr>
                <w:rFonts w:ascii="Garamond" w:eastAsia="Times New Roman" w:hAnsi="Garamond" w:cs="Times New Roman"/>
                <w:b/>
                <w:sz w:val="20"/>
                <w:szCs w:val="20"/>
                <w:lang w:eastAsia="pl-PL"/>
              </w:rPr>
              <w:t>]</w:t>
            </w:r>
          </w:p>
        </w:tc>
        <w:tc>
          <w:tcPr>
            <w:tcW w:w="2082" w:type="dxa"/>
            <w:shd w:val="clear" w:color="auto" w:fill="F2F2F2"/>
            <w:vAlign w:val="center"/>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sidRPr="00166F71">
              <w:rPr>
                <w:rFonts w:ascii="Garamond" w:eastAsia="Times New Roman" w:hAnsi="Garamond" w:cs="Times New Roman"/>
                <w:b/>
                <w:sz w:val="20"/>
                <w:szCs w:val="20"/>
                <w:lang w:eastAsia="pl-PL"/>
              </w:rPr>
              <w:t>Nr księgi wieczystej</w:t>
            </w:r>
          </w:p>
        </w:tc>
        <w:tc>
          <w:tcPr>
            <w:tcW w:w="2220" w:type="dxa"/>
            <w:shd w:val="clear" w:color="auto" w:fill="F2F2F2"/>
            <w:vAlign w:val="center"/>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sidRPr="00166F71">
              <w:rPr>
                <w:rFonts w:ascii="Garamond" w:eastAsia="Times New Roman" w:hAnsi="Garamond" w:cs="Times New Roman"/>
                <w:b/>
                <w:sz w:val="20"/>
                <w:szCs w:val="20"/>
                <w:lang w:eastAsia="pl-PL"/>
              </w:rPr>
              <w:t>Cena nieruchomości</w:t>
            </w:r>
          </w:p>
          <w:p w:rsidR="00166F71" w:rsidRPr="00166F71" w:rsidRDefault="00166F71" w:rsidP="00166F71">
            <w:pPr>
              <w:spacing w:after="0" w:line="240" w:lineRule="auto"/>
              <w:jc w:val="center"/>
              <w:rPr>
                <w:rFonts w:ascii="Garamond" w:eastAsia="Times New Roman" w:hAnsi="Garamond" w:cs="Times New Roman"/>
                <w:b/>
                <w:sz w:val="20"/>
                <w:szCs w:val="20"/>
                <w:vertAlign w:val="superscript"/>
                <w:lang w:eastAsia="pl-PL"/>
              </w:rPr>
            </w:pPr>
            <w:r w:rsidRPr="00166F71">
              <w:rPr>
                <w:rFonts w:ascii="Garamond" w:eastAsia="Times New Roman" w:hAnsi="Garamond" w:cs="Times New Roman"/>
                <w:b/>
                <w:sz w:val="20"/>
                <w:szCs w:val="20"/>
                <w:lang w:eastAsia="pl-PL"/>
              </w:rPr>
              <w:t>[w zł] netto</w:t>
            </w:r>
            <w:r w:rsidRPr="00166F71">
              <w:rPr>
                <w:rFonts w:ascii="Garamond" w:eastAsia="Times New Roman" w:hAnsi="Garamond" w:cs="Times New Roman"/>
                <w:b/>
                <w:sz w:val="20"/>
                <w:szCs w:val="20"/>
                <w:vertAlign w:val="superscript"/>
                <w:lang w:eastAsia="pl-PL"/>
              </w:rPr>
              <w:t>1</w:t>
            </w:r>
          </w:p>
        </w:tc>
        <w:tc>
          <w:tcPr>
            <w:tcW w:w="2220" w:type="dxa"/>
            <w:shd w:val="clear" w:color="auto" w:fill="F2F2F2"/>
          </w:tcPr>
          <w:p w:rsidR="00166F71" w:rsidRDefault="00166F71" w:rsidP="00166F71">
            <w:pPr>
              <w:spacing w:after="0" w:line="240" w:lineRule="auto"/>
              <w:jc w:val="center"/>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Wysokość wadium</w:t>
            </w:r>
          </w:p>
          <w:p w:rsidR="00B13BB7" w:rsidRPr="00166F71" w:rsidRDefault="00B13BB7" w:rsidP="00166F71">
            <w:pPr>
              <w:spacing w:after="0" w:line="240" w:lineRule="auto"/>
              <w:jc w:val="center"/>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[w zł]</w:t>
            </w:r>
          </w:p>
        </w:tc>
        <w:tc>
          <w:tcPr>
            <w:tcW w:w="2220" w:type="dxa"/>
            <w:shd w:val="clear" w:color="auto" w:fill="F2F2F2"/>
          </w:tcPr>
          <w:p w:rsidR="00166F71" w:rsidRPr="00166F71" w:rsidRDefault="00166F71" w:rsidP="00166F71">
            <w:pPr>
              <w:spacing w:after="0" w:line="240" w:lineRule="auto"/>
              <w:jc w:val="center"/>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Termin przetargu</w:t>
            </w:r>
          </w:p>
        </w:tc>
      </w:tr>
      <w:tr w:rsidR="00166F71" w:rsidRPr="00B13BB7" w:rsidTr="004458C1">
        <w:tc>
          <w:tcPr>
            <w:tcW w:w="506" w:type="dxa"/>
            <w:shd w:val="clear" w:color="auto" w:fill="F2F2F2" w:themeFill="background1" w:themeFillShade="F2"/>
            <w:vAlign w:val="center"/>
          </w:tcPr>
          <w:p w:rsidR="00166F71" w:rsidRPr="00166F71" w:rsidRDefault="00166F71" w:rsidP="00166F71">
            <w:pPr>
              <w:spacing w:after="0" w:line="240" w:lineRule="auto"/>
              <w:jc w:val="center"/>
              <w:rPr>
                <w:rFonts w:ascii="Garamond" w:eastAsia="Times New Roman" w:hAnsi="Garamond" w:cs="Times New Roman"/>
                <w:b/>
                <w:sz w:val="16"/>
                <w:szCs w:val="16"/>
                <w:lang w:eastAsia="pl-PL"/>
              </w:rPr>
            </w:pPr>
            <w:r w:rsidRPr="00166F71">
              <w:rPr>
                <w:rFonts w:ascii="Garamond" w:eastAsia="Times New Roman" w:hAnsi="Garamond" w:cs="Times New Roman"/>
                <w:b/>
                <w:sz w:val="16"/>
                <w:szCs w:val="16"/>
                <w:lang w:eastAsia="pl-PL"/>
              </w:rPr>
              <w:t>1</w:t>
            </w:r>
          </w:p>
        </w:tc>
        <w:tc>
          <w:tcPr>
            <w:tcW w:w="1921" w:type="dxa"/>
            <w:shd w:val="clear" w:color="auto" w:fill="F2F2F2" w:themeFill="background1" w:themeFillShade="F2"/>
            <w:vAlign w:val="center"/>
          </w:tcPr>
          <w:p w:rsidR="00166F71" w:rsidRPr="00166F71" w:rsidRDefault="00166F71" w:rsidP="00166F71">
            <w:pPr>
              <w:spacing w:after="0" w:line="240" w:lineRule="auto"/>
              <w:jc w:val="center"/>
              <w:rPr>
                <w:rFonts w:ascii="Garamond" w:eastAsia="Times New Roman" w:hAnsi="Garamond" w:cs="Times New Roman"/>
                <w:b/>
                <w:sz w:val="16"/>
                <w:szCs w:val="16"/>
                <w:lang w:eastAsia="pl-PL"/>
              </w:rPr>
            </w:pPr>
            <w:r w:rsidRPr="00166F71">
              <w:rPr>
                <w:rFonts w:ascii="Garamond" w:eastAsia="Times New Roman" w:hAnsi="Garamond" w:cs="Times New Roman"/>
                <w:b/>
                <w:sz w:val="16"/>
                <w:szCs w:val="16"/>
                <w:lang w:eastAsia="pl-PL"/>
              </w:rPr>
              <w:t>2</w:t>
            </w:r>
          </w:p>
        </w:tc>
        <w:tc>
          <w:tcPr>
            <w:tcW w:w="1653" w:type="dxa"/>
            <w:shd w:val="clear" w:color="auto" w:fill="F2F2F2" w:themeFill="background1" w:themeFillShade="F2"/>
            <w:vAlign w:val="center"/>
          </w:tcPr>
          <w:p w:rsidR="00166F71" w:rsidRPr="00166F71" w:rsidRDefault="00166F71" w:rsidP="00166F71">
            <w:pPr>
              <w:spacing w:after="0" w:line="240" w:lineRule="auto"/>
              <w:jc w:val="center"/>
              <w:rPr>
                <w:rFonts w:ascii="Garamond" w:eastAsia="Times New Roman" w:hAnsi="Garamond" w:cs="Times New Roman"/>
                <w:b/>
                <w:sz w:val="16"/>
                <w:szCs w:val="16"/>
                <w:lang w:eastAsia="pl-PL"/>
              </w:rPr>
            </w:pPr>
            <w:r w:rsidRPr="00166F71">
              <w:rPr>
                <w:rFonts w:ascii="Garamond" w:eastAsia="Times New Roman" w:hAnsi="Garamond" w:cs="Times New Roman"/>
                <w:b/>
                <w:sz w:val="16"/>
                <w:szCs w:val="16"/>
                <w:lang w:eastAsia="pl-PL"/>
              </w:rPr>
              <w:t>3</w:t>
            </w:r>
          </w:p>
        </w:tc>
        <w:tc>
          <w:tcPr>
            <w:tcW w:w="2082" w:type="dxa"/>
            <w:shd w:val="clear" w:color="auto" w:fill="F2F2F2" w:themeFill="background1" w:themeFillShade="F2"/>
            <w:vAlign w:val="center"/>
          </w:tcPr>
          <w:p w:rsidR="00166F71" w:rsidRPr="00166F71" w:rsidRDefault="00166F71" w:rsidP="00166F71">
            <w:pPr>
              <w:spacing w:after="0" w:line="240" w:lineRule="auto"/>
              <w:jc w:val="center"/>
              <w:rPr>
                <w:rFonts w:ascii="Garamond" w:eastAsia="Times New Roman" w:hAnsi="Garamond" w:cs="Times New Roman"/>
                <w:b/>
                <w:sz w:val="16"/>
                <w:szCs w:val="16"/>
                <w:lang w:eastAsia="pl-PL"/>
              </w:rPr>
            </w:pPr>
            <w:r w:rsidRPr="00166F71">
              <w:rPr>
                <w:rFonts w:ascii="Garamond" w:eastAsia="Times New Roman" w:hAnsi="Garamond" w:cs="Times New Roman"/>
                <w:b/>
                <w:sz w:val="16"/>
                <w:szCs w:val="16"/>
                <w:lang w:eastAsia="pl-PL"/>
              </w:rPr>
              <w:t>4</w:t>
            </w:r>
          </w:p>
        </w:tc>
        <w:tc>
          <w:tcPr>
            <w:tcW w:w="2220" w:type="dxa"/>
            <w:shd w:val="clear" w:color="auto" w:fill="F2F2F2" w:themeFill="background1" w:themeFillShade="F2"/>
            <w:vAlign w:val="center"/>
          </w:tcPr>
          <w:p w:rsidR="00166F71" w:rsidRPr="00166F71" w:rsidRDefault="00166F71" w:rsidP="00166F71">
            <w:pPr>
              <w:spacing w:after="0" w:line="240" w:lineRule="auto"/>
              <w:jc w:val="center"/>
              <w:rPr>
                <w:rFonts w:ascii="Garamond" w:eastAsia="Times New Roman" w:hAnsi="Garamond" w:cs="Times New Roman"/>
                <w:b/>
                <w:sz w:val="16"/>
                <w:szCs w:val="16"/>
                <w:lang w:eastAsia="pl-PL"/>
              </w:rPr>
            </w:pPr>
            <w:r w:rsidRPr="00166F71">
              <w:rPr>
                <w:rFonts w:ascii="Garamond" w:eastAsia="Times New Roman" w:hAnsi="Garamond" w:cs="Times New Roman"/>
                <w:b/>
                <w:sz w:val="16"/>
                <w:szCs w:val="16"/>
                <w:lang w:eastAsia="pl-PL"/>
              </w:rPr>
              <w:t>5</w:t>
            </w:r>
          </w:p>
        </w:tc>
        <w:tc>
          <w:tcPr>
            <w:tcW w:w="2220" w:type="dxa"/>
            <w:shd w:val="clear" w:color="auto" w:fill="F2F2F2" w:themeFill="background1" w:themeFillShade="F2"/>
          </w:tcPr>
          <w:p w:rsidR="00166F71" w:rsidRPr="00B13BB7" w:rsidRDefault="00B13BB7" w:rsidP="00166F71">
            <w:pPr>
              <w:spacing w:after="0" w:line="240" w:lineRule="auto"/>
              <w:jc w:val="center"/>
              <w:rPr>
                <w:rFonts w:ascii="Garamond" w:eastAsia="Times New Roman" w:hAnsi="Garamond" w:cs="Times New Roman"/>
                <w:b/>
                <w:sz w:val="16"/>
                <w:szCs w:val="16"/>
                <w:lang w:eastAsia="pl-PL"/>
              </w:rPr>
            </w:pPr>
            <w:r>
              <w:rPr>
                <w:rFonts w:ascii="Garamond" w:eastAsia="Times New Roman" w:hAnsi="Garamond" w:cs="Times New Roman"/>
                <w:b/>
                <w:sz w:val="16"/>
                <w:szCs w:val="16"/>
                <w:lang w:eastAsia="pl-PL"/>
              </w:rPr>
              <w:t>6</w:t>
            </w:r>
          </w:p>
        </w:tc>
        <w:tc>
          <w:tcPr>
            <w:tcW w:w="2220" w:type="dxa"/>
            <w:shd w:val="clear" w:color="auto" w:fill="F2F2F2" w:themeFill="background1" w:themeFillShade="F2"/>
          </w:tcPr>
          <w:p w:rsidR="00166F71" w:rsidRPr="00B13BB7" w:rsidRDefault="00B13BB7" w:rsidP="00166F71">
            <w:pPr>
              <w:spacing w:after="0" w:line="240" w:lineRule="auto"/>
              <w:jc w:val="center"/>
              <w:rPr>
                <w:rFonts w:ascii="Garamond" w:eastAsia="Times New Roman" w:hAnsi="Garamond" w:cs="Times New Roman"/>
                <w:b/>
                <w:sz w:val="16"/>
                <w:szCs w:val="16"/>
                <w:lang w:eastAsia="pl-PL"/>
              </w:rPr>
            </w:pPr>
            <w:r>
              <w:rPr>
                <w:rFonts w:ascii="Garamond" w:eastAsia="Times New Roman" w:hAnsi="Garamond" w:cs="Times New Roman"/>
                <w:b/>
                <w:sz w:val="16"/>
                <w:szCs w:val="16"/>
                <w:lang w:eastAsia="pl-PL"/>
              </w:rPr>
              <w:t>7</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382/30</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874</w:t>
            </w:r>
          </w:p>
        </w:tc>
        <w:tc>
          <w:tcPr>
            <w:tcW w:w="2082" w:type="dxa"/>
            <w:vMerge w:val="restart"/>
            <w:shd w:val="clear" w:color="auto" w:fill="auto"/>
            <w:vAlign w:val="center"/>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SL1L/00031815/5</w:t>
            </w:r>
          </w:p>
        </w:tc>
        <w:tc>
          <w:tcPr>
            <w:tcW w:w="2220" w:type="dxa"/>
            <w:shd w:val="clear" w:color="auto" w:fill="auto"/>
          </w:tcPr>
          <w:p w:rsidR="00166F71" w:rsidRPr="00166F71" w:rsidRDefault="00C1766E" w:rsidP="00C1766E">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102</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C1766E">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C1766E">
              <w:rPr>
                <w:rFonts w:ascii="Garamond" w:eastAsia="Times New Roman" w:hAnsi="Garamond" w:cs="Times New Roman"/>
                <w:sz w:val="20"/>
                <w:szCs w:val="20"/>
                <w:lang w:eastAsia="pl-PL"/>
              </w:rPr>
              <w:t>0</w:t>
            </w:r>
            <w:r>
              <w:rPr>
                <w:rFonts w:ascii="Garamond" w:eastAsia="Times New Roman" w:hAnsi="Garamond" w:cs="Times New Roman"/>
                <w:sz w:val="20"/>
                <w:szCs w:val="20"/>
                <w:lang w:eastAsia="pl-PL"/>
              </w:rPr>
              <w:t>.000</w:t>
            </w:r>
          </w:p>
        </w:tc>
        <w:tc>
          <w:tcPr>
            <w:tcW w:w="2220" w:type="dxa"/>
          </w:tcPr>
          <w:p w:rsidR="00166F71" w:rsidRPr="00B36488" w:rsidRDefault="00DA0133" w:rsidP="008C3BDE">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C1766E">
              <w:rPr>
                <w:rFonts w:ascii="Garamond" w:eastAsia="Times New Roman" w:hAnsi="Garamond" w:cs="Times New Roman"/>
                <w:sz w:val="20"/>
                <w:szCs w:val="20"/>
                <w:lang w:eastAsia="pl-PL"/>
              </w:rPr>
              <w:t>.09</w:t>
            </w:r>
            <w:r w:rsidR="008C3BDE" w:rsidRPr="00B36488">
              <w:rPr>
                <w:rFonts w:ascii="Garamond" w:eastAsia="Times New Roman" w:hAnsi="Garamond" w:cs="Times New Roman"/>
                <w:sz w:val="20"/>
                <w:szCs w:val="20"/>
                <w:lang w:eastAsia="pl-PL"/>
              </w:rPr>
              <w:t>.2022</w:t>
            </w:r>
          </w:p>
          <w:p w:rsidR="00BD4F4A" w:rsidRPr="00B36488" w:rsidRDefault="00B86F57" w:rsidP="008C3BDE">
            <w:pPr>
              <w:spacing w:after="0" w:line="24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09</w:t>
            </w:r>
            <w:r w:rsidR="008C3BDE" w:rsidRPr="00B36488">
              <w:rPr>
                <w:rFonts w:ascii="Garamond" w:eastAsia="Times New Roman" w:hAnsi="Garamond" w:cs="Times New Roman"/>
                <w:sz w:val="20"/>
                <w:szCs w:val="20"/>
                <w:lang w:eastAsia="pl-PL"/>
              </w:rPr>
              <w:t>:00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382/31</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864</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101</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C1766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24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09</w:t>
            </w:r>
            <w:r w:rsidR="004458C1" w:rsidRPr="00B36488">
              <w:rPr>
                <w:rFonts w:ascii="Garamond" w:eastAsia="Times New Roman" w:hAnsi="Garamond" w:cs="Times New Roman"/>
                <w:sz w:val="20"/>
                <w:szCs w:val="20"/>
                <w:lang w:eastAsia="pl-PL"/>
              </w:rPr>
              <w:t>:30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382/35</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874</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102</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C1766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24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10</w:t>
            </w:r>
            <w:r w:rsidR="004458C1" w:rsidRPr="00B36488">
              <w:rPr>
                <w:rFonts w:ascii="Garamond" w:eastAsia="Times New Roman" w:hAnsi="Garamond" w:cs="Times New Roman"/>
                <w:sz w:val="20"/>
                <w:szCs w:val="20"/>
                <w:lang w:eastAsia="pl-PL"/>
              </w:rPr>
              <w:t>:00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382/36</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862</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101</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C1766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10:3</w:t>
            </w:r>
            <w:r w:rsidR="004458C1" w:rsidRPr="00B36488">
              <w:rPr>
                <w:rFonts w:ascii="Garamond" w:eastAsia="Times New Roman" w:hAnsi="Garamond" w:cs="Times New Roman"/>
                <w:sz w:val="20"/>
                <w:szCs w:val="20"/>
                <w:lang w:eastAsia="pl-PL"/>
              </w:rPr>
              <w:t>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382/40</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874</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102</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C1766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11</w:t>
            </w:r>
            <w:r w:rsidR="004458C1" w:rsidRPr="00B36488">
              <w:rPr>
                <w:rFonts w:ascii="Garamond" w:eastAsia="Times New Roman" w:hAnsi="Garamond" w:cs="Times New Roman"/>
                <w:sz w:val="20"/>
                <w:szCs w:val="20"/>
                <w:lang w:eastAsia="pl-PL"/>
              </w:rPr>
              <w:t>:00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382/41</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1121</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131</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13</w:t>
            </w:r>
            <w:r w:rsidR="00B13BB7">
              <w:rPr>
                <w:rFonts w:ascii="Garamond" w:eastAsia="Times New Roman" w:hAnsi="Garamond" w:cs="Times New Roman"/>
                <w:sz w:val="20"/>
                <w:szCs w:val="20"/>
                <w:lang w:eastAsia="pl-PL"/>
              </w:rPr>
              <w:t>.000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D573E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11:3</w:t>
            </w:r>
            <w:r w:rsidR="004458C1" w:rsidRPr="00B36488">
              <w:rPr>
                <w:rFonts w:ascii="Garamond" w:eastAsia="Times New Roman" w:hAnsi="Garamond" w:cs="Times New Roman"/>
                <w:sz w:val="20"/>
                <w:szCs w:val="20"/>
                <w:lang w:eastAsia="pl-PL"/>
              </w:rPr>
              <w:t>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382/44</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874</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102</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D573E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B86F57">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12:0</w:t>
            </w:r>
            <w:r w:rsidR="004458C1" w:rsidRPr="00B36488">
              <w:rPr>
                <w:rFonts w:ascii="Garamond" w:eastAsia="Times New Roman" w:hAnsi="Garamond" w:cs="Times New Roman"/>
                <w:sz w:val="20"/>
                <w:szCs w:val="20"/>
                <w:lang w:eastAsia="pl-PL"/>
              </w:rPr>
              <w:t>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382/45</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1214</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141</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B13BB7" w:rsidP="00C1766E">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C1766E">
              <w:rPr>
                <w:rFonts w:ascii="Garamond" w:eastAsia="Times New Roman" w:hAnsi="Garamond" w:cs="Times New Roman"/>
                <w:sz w:val="20"/>
                <w:szCs w:val="20"/>
                <w:lang w:eastAsia="pl-PL"/>
              </w:rPr>
              <w:t>4</w:t>
            </w:r>
            <w:r>
              <w:rPr>
                <w:rFonts w:ascii="Garamond" w:eastAsia="Times New Roman" w:hAnsi="Garamond" w:cs="Times New Roman"/>
                <w:sz w:val="20"/>
                <w:szCs w:val="20"/>
                <w:lang w:eastAsia="pl-PL"/>
              </w:rPr>
              <w:t>.000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D573E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4458C1">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12:3</w:t>
            </w:r>
            <w:r w:rsidR="004458C1" w:rsidRPr="00B36488">
              <w:rPr>
                <w:rFonts w:ascii="Garamond" w:eastAsia="Times New Roman" w:hAnsi="Garamond" w:cs="Times New Roman"/>
                <w:sz w:val="20"/>
                <w:szCs w:val="20"/>
                <w:lang w:eastAsia="pl-PL"/>
              </w:rPr>
              <w:t>0</w:t>
            </w:r>
          </w:p>
        </w:tc>
      </w:tr>
      <w:tr w:rsidR="00B36488" w:rsidRPr="00B36488" w:rsidTr="004458C1">
        <w:tc>
          <w:tcPr>
            <w:tcW w:w="506" w:type="dxa"/>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p>
        </w:tc>
        <w:tc>
          <w:tcPr>
            <w:tcW w:w="1921"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382/46</w:t>
            </w:r>
          </w:p>
        </w:tc>
        <w:tc>
          <w:tcPr>
            <w:tcW w:w="1653"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939</w:t>
            </w:r>
          </w:p>
        </w:tc>
        <w:tc>
          <w:tcPr>
            <w:tcW w:w="2082" w:type="dxa"/>
            <w:vMerge/>
            <w:shd w:val="clear" w:color="auto" w:fill="auto"/>
          </w:tcPr>
          <w:p w:rsidR="00166F71" w:rsidRPr="00166F71" w:rsidRDefault="00166F71" w:rsidP="00166F71">
            <w:pPr>
              <w:spacing w:after="0" w:line="360" w:lineRule="auto"/>
              <w:jc w:val="center"/>
              <w:rPr>
                <w:rFonts w:ascii="Garamond" w:eastAsia="Times New Roman" w:hAnsi="Garamond" w:cs="Times New Roman"/>
                <w:sz w:val="20"/>
                <w:szCs w:val="20"/>
                <w:lang w:eastAsia="pl-PL"/>
              </w:rPr>
            </w:pPr>
          </w:p>
        </w:tc>
        <w:tc>
          <w:tcPr>
            <w:tcW w:w="2220" w:type="dxa"/>
            <w:shd w:val="clear" w:color="auto" w:fill="auto"/>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110</w:t>
            </w:r>
            <w:r w:rsidR="00166F71" w:rsidRPr="00166F71">
              <w:rPr>
                <w:rFonts w:ascii="Garamond" w:eastAsia="Times New Roman" w:hAnsi="Garamond" w:cs="Times New Roman"/>
                <w:sz w:val="20"/>
                <w:szCs w:val="20"/>
                <w:lang w:eastAsia="pl-PL"/>
              </w:rPr>
              <w:t xml:space="preserve"> 000</w:t>
            </w:r>
          </w:p>
        </w:tc>
        <w:tc>
          <w:tcPr>
            <w:tcW w:w="2220" w:type="dxa"/>
          </w:tcPr>
          <w:p w:rsidR="00166F71" w:rsidRPr="00166F71" w:rsidRDefault="00C1766E" w:rsidP="00166F71">
            <w:pPr>
              <w:spacing w:after="0" w:line="36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11</w:t>
            </w:r>
            <w:r w:rsidR="00B13BB7">
              <w:rPr>
                <w:rFonts w:ascii="Garamond" w:eastAsia="Times New Roman" w:hAnsi="Garamond" w:cs="Times New Roman"/>
                <w:sz w:val="20"/>
                <w:szCs w:val="20"/>
                <w:lang w:eastAsia="pl-PL"/>
              </w:rPr>
              <w:t>.000</w:t>
            </w:r>
          </w:p>
        </w:tc>
        <w:tc>
          <w:tcPr>
            <w:tcW w:w="2220" w:type="dxa"/>
          </w:tcPr>
          <w:p w:rsidR="004458C1" w:rsidRPr="00B36488" w:rsidRDefault="00DA0133" w:rsidP="004458C1">
            <w:pPr>
              <w:spacing w:after="0" w:line="240" w:lineRule="auto"/>
              <w:jc w:val="center"/>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02</w:t>
            </w:r>
            <w:r w:rsidR="00D573EE">
              <w:rPr>
                <w:rFonts w:ascii="Garamond" w:eastAsia="Times New Roman" w:hAnsi="Garamond" w:cs="Times New Roman"/>
                <w:sz w:val="20"/>
                <w:szCs w:val="20"/>
                <w:lang w:eastAsia="pl-PL"/>
              </w:rPr>
              <w:t>.09</w:t>
            </w:r>
            <w:r w:rsidR="004458C1" w:rsidRPr="00B36488">
              <w:rPr>
                <w:rFonts w:ascii="Garamond" w:eastAsia="Times New Roman" w:hAnsi="Garamond" w:cs="Times New Roman"/>
                <w:sz w:val="20"/>
                <w:szCs w:val="20"/>
                <w:lang w:eastAsia="pl-PL"/>
              </w:rPr>
              <w:t>.2022</w:t>
            </w:r>
          </w:p>
          <w:p w:rsidR="00166F71" w:rsidRPr="00B36488" w:rsidRDefault="00B86F57" w:rsidP="00B86F57">
            <w:pPr>
              <w:spacing w:after="0" w:line="360" w:lineRule="auto"/>
              <w:jc w:val="center"/>
              <w:rPr>
                <w:rFonts w:ascii="Garamond" w:eastAsia="Times New Roman" w:hAnsi="Garamond" w:cs="Times New Roman"/>
                <w:sz w:val="20"/>
                <w:szCs w:val="20"/>
                <w:lang w:eastAsia="pl-PL"/>
              </w:rPr>
            </w:pPr>
            <w:r w:rsidRPr="00B36488">
              <w:rPr>
                <w:rFonts w:ascii="Garamond" w:eastAsia="Times New Roman" w:hAnsi="Garamond" w:cs="Times New Roman"/>
                <w:sz w:val="20"/>
                <w:szCs w:val="20"/>
                <w:lang w:eastAsia="pl-PL"/>
              </w:rPr>
              <w:t>godz. 13:0</w:t>
            </w:r>
            <w:r w:rsidR="004458C1" w:rsidRPr="00B36488">
              <w:rPr>
                <w:rFonts w:ascii="Garamond" w:eastAsia="Times New Roman" w:hAnsi="Garamond" w:cs="Times New Roman"/>
                <w:sz w:val="20"/>
                <w:szCs w:val="20"/>
                <w:lang w:eastAsia="pl-PL"/>
              </w:rPr>
              <w:t>0</w:t>
            </w:r>
          </w:p>
        </w:tc>
      </w:tr>
    </w:tbl>
    <w:p w:rsidR="00B13BB7" w:rsidRDefault="00B13BB7" w:rsidP="00F03925">
      <w:pPr>
        <w:pStyle w:val="Akapitzlist"/>
        <w:jc w:val="both"/>
        <w:rPr>
          <w:rFonts w:ascii="Garamond" w:hAnsi="Garamond"/>
          <w:sz w:val="20"/>
          <w:szCs w:val="20"/>
          <w:vertAlign w:val="superscript"/>
        </w:rPr>
      </w:pPr>
    </w:p>
    <w:p w:rsidR="00AE6D2A" w:rsidRDefault="00166F71" w:rsidP="00F03925">
      <w:pPr>
        <w:pStyle w:val="Akapitzlist"/>
        <w:jc w:val="both"/>
        <w:rPr>
          <w:rFonts w:ascii="Garamond" w:hAnsi="Garamond"/>
          <w:sz w:val="20"/>
          <w:szCs w:val="20"/>
        </w:rPr>
      </w:pPr>
      <w:r>
        <w:rPr>
          <w:rFonts w:ascii="Garamond" w:hAnsi="Garamond"/>
          <w:sz w:val="20"/>
          <w:szCs w:val="20"/>
          <w:vertAlign w:val="superscript"/>
        </w:rPr>
        <w:t>1</w:t>
      </w:r>
      <w:r w:rsidR="00F03925" w:rsidRPr="00F03925">
        <w:rPr>
          <w:rFonts w:ascii="Garamond" w:hAnsi="Garamond"/>
          <w:sz w:val="20"/>
          <w:szCs w:val="20"/>
          <w:vertAlign w:val="superscript"/>
        </w:rPr>
        <w:t xml:space="preserve"> </w:t>
      </w:r>
      <w:r w:rsidR="00F03925" w:rsidRPr="00F03925">
        <w:rPr>
          <w:rFonts w:ascii="Garamond" w:hAnsi="Garamond"/>
          <w:sz w:val="20"/>
          <w:szCs w:val="20"/>
        </w:rPr>
        <w:t>cena sprzedaży nie obejmuje należności podatkowych, które wprowadziła z dniem 1 maja 2004 roku ustawa z dnia 11 marca 2004r. o podatku od towarów i usług /</w:t>
      </w:r>
      <w:proofErr w:type="spellStart"/>
      <w:r w:rsidR="00F03925" w:rsidRPr="00F03925">
        <w:rPr>
          <w:rFonts w:ascii="Garamond" w:hAnsi="Garamond"/>
          <w:sz w:val="20"/>
          <w:szCs w:val="20"/>
        </w:rPr>
        <w:t>t.j</w:t>
      </w:r>
      <w:proofErr w:type="spellEnd"/>
      <w:r w:rsidR="00F03925" w:rsidRPr="00F03925">
        <w:rPr>
          <w:rFonts w:ascii="Garamond" w:hAnsi="Garamond"/>
          <w:sz w:val="20"/>
          <w:szCs w:val="20"/>
        </w:rPr>
        <w:t xml:space="preserve">. Dz.U </w:t>
      </w:r>
      <w:r w:rsidR="00FF508F">
        <w:rPr>
          <w:rFonts w:ascii="Garamond" w:hAnsi="Garamond"/>
          <w:sz w:val="20"/>
          <w:szCs w:val="20"/>
        </w:rPr>
        <w:br/>
      </w:r>
      <w:r w:rsidR="00F03925" w:rsidRPr="00F03925">
        <w:rPr>
          <w:rFonts w:ascii="Garamond" w:hAnsi="Garamond"/>
          <w:sz w:val="20"/>
          <w:szCs w:val="20"/>
        </w:rPr>
        <w:t>z 202</w:t>
      </w:r>
      <w:r w:rsidR="00D271BC">
        <w:rPr>
          <w:rFonts w:ascii="Garamond" w:hAnsi="Garamond"/>
          <w:sz w:val="20"/>
          <w:szCs w:val="20"/>
        </w:rPr>
        <w:t>2 r. poz. 931</w:t>
      </w:r>
      <w:r>
        <w:rPr>
          <w:rFonts w:ascii="Garamond" w:hAnsi="Garamond"/>
          <w:sz w:val="20"/>
          <w:szCs w:val="20"/>
        </w:rPr>
        <w:t xml:space="preserve"> ze zm.</w:t>
      </w:r>
      <w:r w:rsidR="00F03925" w:rsidRPr="00F03925">
        <w:rPr>
          <w:rFonts w:ascii="Garamond" w:hAnsi="Garamond"/>
          <w:sz w:val="20"/>
          <w:szCs w:val="20"/>
        </w:rPr>
        <w:t>/. Do ceny sprzedaży netto zostanie doliczony obowiązujący w dniu sprzedaży podatek VAT.</w:t>
      </w:r>
      <w:r w:rsidR="00876B8B">
        <w:rPr>
          <w:rFonts w:ascii="Garamond" w:hAnsi="Garamond"/>
          <w:sz w:val="20"/>
          <w:szCs w:val="20"/>
        </w:rPr>
        <w:t xml:space="preserve"> Stawka podatku</w:t>
      </w:r>
      <w:r w:rsidR="00340253">
        <w:rPr>
          <w:rFonts w:ascii="Garamond" w:hAnsi="Garamond"/>
          <w:sz w:val="20"/>
          <w:szCs w:val="20"/>
        </w:rPr>
        <w:t xml:space="preserve"> obowiązują</w:t>
      </w:r>
      <w:r w:rsidR="00876B8B">
        <w:rPr>
          <w:rFonts w:ascii="Garamond" w:hAnsi="Garamond"/>
          <w:sz w:val="20"/>
          <w:szCs w:val="20"/>
        </w:rPr>
        <w:t>ca</w:t>
      </w:r>
      <w:r w:rsidR="00340253">
        <w:rPr>
          <w:rFonts w:ascii="Garamond" w:hAnsi="Garamond"/>
          <w:sz w:val="20"/>
          <w:szCs w:val="20"/>
        </w:rPr>
        <w:t xml:space="preserve"> w dniu sporządzenia niniejszego ogłoszenia wynosi 23%.</w:t>
      </w:r>
    </w:p>
    <w:p w:rsidR="00BD4F4A" w:rsidRPr="00BD4F4A" w:rsidRDefault="00BD4F4A" w:rsidP="00B86F57">
      <w:pPr>
        <w:spacing w:after="0" w:line="360" w:lineRule="auto"/>
        <w:ind w:left="426"/>
        <w:jc w:val="both"/>
        <w:rPr>
          <w:rFonts w:ascii="Garamond" w:eastAsia="Times New Roman" w:hAnsi="Garamond" w:cs="Times New Roman"/>
          <w:vertAlign w:val="superscript"/>
          <w:lang w:eastAsia="pl-PL"/>
        </w:rPr>
      </w:pPr>
      <w:r w:rsidRPr="00BD4F4A">
        <w:rPr>
          <w:rFonts w:ascii="Garamond" w:eastAsia="Times New Roman" w:hAnsi="Garamond" w:cs="Times New Roman"/>
          <w:lang w:eastAsia="pl-PL"/>
        </w:rPr>
        <w:lastRenderedPageBreak/>
        <w:t xml:space="preserve">Nieruchomości położone są w południowo-zachodniej części miasta przy ulicy Artylerzystów i Spółdzielczej. W bezpośrednim sąsiedztwie zabudowa mieszkaniowa jednorodzinna i tereny niezabudowane. Kształt działek w miarę regularny, teren stosunkowo równy, porośnięty niską roślinnością. Działki mają zapewniony dostęp do dróg publicznych ul. Pomorskiej, Artylerzystów i Spółdzielczej poprzez publiczny układ komunikacyjny składający się z działek nr 382/1, 382/2 i 382/3 oraz część działki nr 382/57. </w:t>
      </w:r>
    </w:p>
    <w:p w:rsidR="00B13BB7" w:rsidRPr="00614267" w:rsidRDefault="00B13BB7" w:rsidP="00B86F57">
      <w:pPr>
        <w:pStyle w:val="Akapitzlist"/>
        <w:ind w:left="426"/>
        <w:jc w:val="both"/>
        <w:rPr>
          <w:rFonts w:ascii="Garamond" w:hAnsi="Garamond"/>
          <w:sz w:val="10"/>
          <w:szCs w:val="10"/>
        </w:rPr>
      </w:pPr>
    </w:p>
    <w:p w:rsidR="008E7E71" w:rsidRDefault="00546985" w:rsidP="00B86F57">
      <w:pPr>
        <w:pStyle w:val="Akapitzlist"/>
        <w:numPr>
          <w:ilvl w:val="0"/>
          <w:numId w:val="1"/>
        </w:numPr>
        <w:spacing w:before="120" w:after="0" w:line="360" w:lineRule="auto"/>
        <w:ind w:left="426" w:hanging="11"/>
        <w:jc w:val="both"/>
        <w:rPr>
          <w:rFonts w:ascii="Garamond" w:eastAsia="Times New Roman" w:hAnsi="Garamond" w:cs="Times New Roman"/>
          <w:lang w:eastAsia="pl-PL"/>
        </w:rPr>
      </w:pPr>
      <w:r w:rsidRPr="00B13BB7">
        <w:rPr>
          <w:rFonts w:ascii="Garamond" w:eastAsia="Times New Roman" w:hAnsi="Garamond" w:cs="Times New Roman"/>
          <w:b/>
          <w:u w:val="single"/>
          <w:lang w:eastAsia="pl-PL"/>
        </w:rPr>
        <w:t>Przeznaczenie</w:t>
      </w:r>
      <w:r w:rsidR="008E7E71" w:rsidRPr="00B13BB7">
        <w:rPr>
          <w:rFonts w:ascii="Garamond" w:eastAsia="Times New Roman" w:hAnsi="Garamond" w:cs="Times New Roman"/>
          <w:b/>
          <w:u w:val="single"/>
          <w:lang w:eastAsia="pl-PL"/>
        </w:rPr>
        <w:t xml:space="preserve"> nieruchomości w </w:t>
      </w:r>
      <w:r w:rsidRPr="00B13BB7">
        <w:rPr>
          <w:rFonts w:ascii="Garamond" w:eastAsia="Times New Roman" w:hAnsi="Garamond" w:cs="Times New Roman"/>
          <w:b/>
          <w:u w:val="single"/>
          <w:lang w:eastAsia="pl-PL"/>
        </w:rPr>
        <w:t>miejscowym planie zagospodarowania przestrzennego</w:t>
      </w:r>
      <w:r w:rsidR="008E7E71" w:rsidRPr="00B13BB7">
        <w:rPr>
          <w:rFonts w:ascii="Garamond" w:eastAsia="Times New Roman" w:hAnsi="Garamond" w:cs="Times New Roman"/>
          <w:b/>
          <w:u w:val="single"/>
          <w:lang w:eastAsia="pl-PL"/>
        </w:rPr>
        <w:t xml:space="preserve">: </w:t>
      </w:r>
      <w:r w:rsidR="00166F71" w:rsidRPr="00B13BB7">
        <w:rPr>
          <w:rFonts w:ascii="Garamond" w:eastAsia="Times New Roman" w:hAnsi="Garamond" w:cs="Times New Roman"/>
          <w:lang w:eastAsia="pl-PL"/>
        </w:rPr>
        <w:t xml:space="preserve">Przedmiotowe nieruchomości położone są na terenie, dla którego obowiązuje miejscowy plan zagospodarowania przestrzennego uchwalony Uchwałą nr XXI-335/2020 Rady Miejskiej w Lęborku z dnia 22 grudnia 2020 roku. Zgodnie z zapisami planu działki położone są na terenie oznaczonym symbolem 01.04g.MN – tereny zabudowy mieszkaniowej jednorodzinnej. Jako towarzyszące ustalonemu przeznaczeniu terenu dopuszcza się garaże, budynki gospodarcze, obiekty małej architektury oraz infrastruktury technicznej. </w:t>
      </w:r>
    </w:p>
    <w:p w:rsidR="00546985" w:rsidRPr="00315C75" w:rsidRDefault="00546985" w:rsidP="00B86F57">
      <w:pPr>
        <w:pStyle w:val="Akapitzlist"/>
        <w:numPr>
          <w:ilvl w:val="0"/>
          <w:numId w:val="1"/>
        </w:numPr>
        <w:spacing w:after="0" w:line="360" w:lineRule="auto"/>
        <w:ind w:left="426" w:firstLine="0"/>
        <w:jc w:val="both"/>
        <w:rPr>
          <w:rFonts w:ascii="Garamond" w:eastAsia="Times New Roman" w:hAnsi="Garamond" w:cs="Times New Roman"/>
          <w:b/>
          <w:u w:val="single"/>
          <w:lang w:eastAsia="pl-PL"/>
        </w:rPr>
      </w:pPr>
      <w:r w:rsidRPr="00315C75">
        <w:rPr>
          <w:rFonts w:ascii="Garamond" w:eastAsia="Times New Roman" w:hAnsi="Garamond" w:cs="Times New Roman"/>
          <w:b/>
          <w:u w:val="single"/>
          <w:lang w:eastAsia="pl-PL"/>
        </w:rPr>
        <w:t>Obciążenia i zobowiązania dotyczące nieruchomości:</w:t>
      </w:r>
    </w:p>
    <w:p w:rsidR="00A318EB" w:rsidRPr="001A4CB3" w:rsidRDefault="00EC512B" w:rsidP="00B86F57">
      <w:pPr>
        <w:pStyle w:val="Akapitzlist"/>
        <w:spacing w:before="120" w:after="0" w:line="360" w:lineRule="auto"/>
        <w:ind w:left="426"/>
        <w:jc w:val="both"/>
        <w:rPr>
          <w:rFonts w:ascii="Garamond" w:eastAsia="Times New Roman" w:hAnsi="Garamond" w:cs="Times New Roman"/>
          <w:lang w:eastAsia="pl-PL"/>
        </w:rPr>
      </w:pPr>
      <w:r w:rsidRPr="001A4CB3">
        <w:rPr>
          <w:rFonts w:ascii="Garamond" w:eastAsia="Times New Roman" w:hAnsi="Garamond" w:cs="Times New Roman"/>
          <w:lang w:eastAsia="pl-PL"/>
        </w:rPr>
        <w:t>Nieruchomości przeznaczone do sprzeda</w:t>
      </w:r>
      <w:r w:rsidR="00286857" w:rsidRPr="001A4CB3">
        <w:rPr>
          <w:rFonts w:ascii="Garamond" w:eastAsia="Times New Roman" w:hAnsi="Garamond" w:cs="Times New Roman"/>
          <w:lang w:eastAsia="pl-PL"/>
        </w:rPr>
        <w:t xml:space="preserve">ży </w:t>
      </w:r>
      <w:r w:rsidR="004458C1" w:rsidRPr="001A4CB3">
        <w:rPr>
          <w:rFonts w:ascii="Garamond" w:eastAsia="Times New Roman" w:hAnsi="Garamond" w:cs="Times New Roman"/>
          <w:lang w:eastAsia="pl-PL"/>
        </w:rPr>
        <w:t>objęte są umową dzierżawy, którą Powiat Lęborski wypowiedział ze skutkiem na dzień</w:t>
      </w:r>
      <w:r w:rsidR="00286857" w:rsidRPr="001A4CB3">
        <w:rPr>
          <w:rFonts w:ascii="Garamond" w:eastAsia="Times New Roman" w:hAnsi="Garamond" w:cs="Times New Roman"/>
          <w:lang w:eastAsia="pl-PL"/>
        </w:rPr>
        <w:t xml:space="preserve"> 30 września 2022 roku</w:t>
      </w:r>
      <w:r w:rsidR="001A4CB3" w:rsidRPr="001A4CB3">
        <w:rPr>
          <w:rFonts w:ascii="Garamond" w:eastAsia="Times New Roman" w:hAnsi="Garamond" w:cs="Times New Roman"/>
          <w:lang w:eastAsia="pl-PL"/>
        </w:rPr>
        <w:t>. Wydanie nieruchomości nabywcy nastąpi z dniem 31 października 2022 roku. Nabycie nieruchomości nie będzie stanowić podstawy do roszczenia o opłatę z tytułu dzierżawy.</w:t>
      </w:r>
    </w:p>
    <w:p w:rsidR="008E7E71" w:rsidRDefault="008E7E71" w:rsidP="00B86F57">
      <w:pPr>
        <w:numPr>
          <w:ilvl w:val="0"/>
          <w:numId w:val="1"/>
        </w:numPr>
        <w:tabs>
          <w:tab w:val="num" w:pos="426"/>
        </w:tabs>
        <w:spacing w:after="0" w:line="360" w:lineRule="auto"/>
        <w:ind w:left="426" w:firstLine="0"/>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Warunkiem uczestnictwa w przetargu jest wpłata wadium.</w:t>
      </w:r>
    </w:p>
    <w:p w:rsidR="008E7E71" w:rsidRDefault="008E7E71" w:rsidP="00B86F57">
      <w:pPr>
        <w:spacing w:after="0" w:line="360" w:lineRule="auto"/>
        <w:ind w:left="426"/>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Wadium w pieniądzu </w:t>
      </w:r>
      <w:r w:rsidR="00D91673">
        <w:rPr>
          <w:rFonts w:ascii="Garamond" w:eastAsia="Times New Roman" w:hAnsi="Garamond" w:cs="Times New Roman"/>
          <w:szCs w:val="24"/>
          <w:lang w:eastAsia="pl-PL"/>
        </w:rPr>
        <w:t xml:space="preserve">(z oznaczeniem nr działki) </w:t>
      </w:r>
      <w:r>
        <w:rPr>
          <w:rFonts w:ascii="Garamond" w:eastAsia="Times New Roman" w:hAnsi="Garamond" w:cs="Times New Roman"/>
          <w:szCs w:val="24"/>
          <w:lang w:eastAsia="pl-PL"/>
        </w:rPr>
        <w:t>można wpłacać na rachunek bankowy Starostw</w:t>
      </w:r>
      <w:r w:rsidR="00E04C7D">
        <w:rPr>
          <w:rFonts w:ascii="Garamond" w:eastAsia="Times New Roman" w:hAnsi="Garamond" w:cs="Times New Roman"/>
          <w:szCs w:val="24"/>
          <w:lang w:eastAsia="pl-PL"/>
        </w:rPr>
        <w:t>a Powiatowego w Lęborku: Zjednoczony Bank Spółdzielczy w Rumii</w:t>
      </w:r>
      <w:r>
        <w:rPr>
          <w:rFonts w:ascii="Garamond" w:eastAsia="Times New Roman" w:hAnsi="Garamond" w:cs="Times New Roman"/>
          <w:szCs w:val="24"/>
          <w:lang w:eastAsia="pl-PL"/>
        </w:rPr>
        <w:t xml:space="preserve"> Nr 07 9324 0008 0</w:t>
      </w:r>
      <w:r w:rsidR="00D91673">
        <w:rPr>
          <w:rFonts w:ascii="Garamond" w:eastAsia="Times New Roman" w:hAnsi="Garamond" w:cs="Times New Roman"/>
          <w:szCs w:val="24"/>
          <w:lang w:eastAsia="pl-PL"/>
        </w:rPr>
        <w:t>002 8701 2000 0380,</w:t>
      </w:r>
      <w:r>
        <w:rPr>
          <w:rFonts w:ascii="Garamond" w:eastAsia="Times New Roman" w:hAnsi="Garamond" w:cs="Times New Roman"/>
          <w:szCs w:val="24"/>
          <w:lang w:eastAsia="pl-PL"/>
        </w:rPr>
        <w:t xml:space="preserve">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DA0133">
        <w:rPr>
          <w:rFonts w:ascii="Garamond" w:eastAsia="Times New Roman" w:hAnsi="Garamond" w:cs="Times New Roman"/>
          <w:b/>
          <w:szCs w:val="24"/>
          <w:lang w:eastAsia="pl-PL"/>
        </w:rPr>
        <w:t>29.08</w:t>
      </w:r>
      <w:r w:rsidR="00985200">
        <w:rPr>
          <w:rFonts w:ascii="Garamond" w:eastAsia="Times New Roman" w:hAnsi="Garamond" w:cs="Times New Roman"/>
          <w:b/>
          <w:szCs w:val="24"/>
          <w:lang w:eastAsia="pl-PL"/>
        </w:rPr>
        <w:t>.202</w:t>
      </w:r>
      <w:r w:rsidR="00614267">
        <w:rPr>
          <w:rFonts w:ascii="Garamond" w:eastAsia="Times New Roman" w:hAnsi="Garamond" w:cs="Times New Roman"/>
          <w:b/>
          <w:szCs w:val="24"/>
          <w:lang w:eastAsia="pl-PL"/>
        </w:rPr>
        <w:t>2</w:t>
      </w:r>
      <w:r>
        <w:rPr>
          <w:rFonts w:ascii="Garamond" w:eastAsia="Times New Roman" w:hAnsi="Garamond" w:cs="Times New Roman"/>
          <w:b/>
          <w:szCs w:val="24"/>
          <w:lang w:eastAsia="pl-PL"/>
        </w:rPr>
        <w:t xml:space="preserve"> roku</w:t>
      </w:r>
      <w:r>
        <w:rPr>
          <w:rFonts w:ascii="Garamond" w:eastAsia="Times New Roman" w:hAnsi="Garamond" w:cs="Times New Roman"/>
          <w:color w:val="FF0000"/>
          <w:szCs w:val="24"/>
          <w:lang w:eastAsia="pl-PL"/>
        </w:rPr>
        <w:t>.</w:t>
      </w:r>
      <w:r>
        <w:rPr>
          <w:rFonts w:ascii="Garamond" w:eastAsia="Times New Roman" w:hAnsi="Garamond" w:cs="Times New Roman"/>
          <w:szCs w:val="24"/>
          <w:lang w:eastAsia="pl-PL"/>
        </w:rPr>
        <w:t xml:space="preserve"> 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DA0133">
        <w:rPr>
          <w:rFonts w:ascii="Garamond" w:eastAsia="Times New Roman" w:hAnsi="Garamond" w:cs="Times New Roman"/>
          <w:b/>
          <w:szCs w:val="24"/>
          <w:lang w:eastAsia="pl-PL"/>
        </w:rPr>
        <w:t>29</w:t>
      </w:r>
      <w:r w:rsidR="00112146">
        <w:rPr>
          <w:rFonts w:ascii="Garamond" w:eastAsia="Times New Roman" w:hAnsi="Garamond" w:cs="Times New Roman"/>
          <w:b/>
          <w:szCs w:val="24"/>
          <w:lang w:eastAsia="pl-PL"/>
        </w:rPr>
        <w:t>.0</w:t>
      </w:r>
      <w:r w:rsidR="00DA0133">
        <w:rPr>
          <w:rFonts w:ascii="Garamond" w:eastAsia="Times New Roman" w:hAnsi="Garamond" w:cs="Times New Roman"/>
          <w:b/>
          <w:szCs w:val="24"/>
          <w:lang w:eastAsia="pl-PL"/>
        </w:rPr>
        <w:t>8</w:t>
      </w:r>
      <w:r w:rsidR="00985200">
        <w:rPr>
          <w:rFonts w:ascii="Garamond" w:eastAsia="Times New Roman" w:hAnsi="Garamond" w:cs="Times New Roman"/>
          <w:b/>
          <w:szCs w:val="24"/>
          <w:lang w:eastAsia="pl-PL"/>
        </w:rPr>
        <w:t>.202</w:t>
      </w:r>
      <w:r w:rsidR="00112146">
        <w:rPr>
          <w:rFonts w:ascii="Garamond" w:eastAsia="Times New Roman" w:hAnsi="Garamond" w:cs="Times New Roman"/>
          <w:b/>
          <w:szCs w:val="24"/>
          <w:lang w:eastAsia="pl-PL"/>
        </w:rPr>
        <w:t>2</w:t>
      </w:r>
      <w:r w:rsidR="00DA0133">
        <w:rPr>
          <w:rFonts w:ascii="Garamond" w:eastAsia="Times New Roman" w:hAnsi="Garamond" w:cs="Times New Roman"/>
          <w:b/>
          <w:szCs w:val="24"/>
          <w:lang w:eastAsia="pl-PL"/>
        </w:rPr>
        <w:t xml:space="preserve"> </w:t>
      </w:r>
      <w:r>
        <w:rPr>
          <w:rFonts w:ascii="Garamond" w:eastAsia="Times New Roman" w:hAnsi="Garamond" w:cs="Times New Roman"/>
          <w:b/>
          <w:szCs w:val="24"/>
          <w:lang w:eastAsia="pl-PL"/>
        </w:rPr>
        <w:t>r</w:t>
      </w:r>
      <w:r>
        <w:rPr>
          <w:rFonts w:ascii="Garamond" w:eastAsia="Times New Roman" w:hAnsi="Garamond" w:cs="Times New Roman"/>
          <w:szCs w:val="24"/>
          <w:lang w:eastAsia="pl-PL"/>
        </w:rPr>
        <w:t xml:space="preserve">. pod rygorem uznania przez organizatora przetargu, że warunek wpłaty nie został spełniony. </w:t>
      </w:r>
    </w:p>
    <w:p w:rsidR="00A318EB" w:rsidRPr="009B04C8" w:rsidRDefault="00A318EB" w:rsidP="00B86F57">
      <w:pPr>
        <w:spacing w:after="0" w:line="360" w:lineRule="auto"/>
        <w:ind w:left="42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Chcąc uczestniczyć w przetargach na kilka działek należy wnieść wadium oddzielnie na każdą z nich, powołując się na konkretny numer działki.</w:t>
      </w:r>
    </w:p>
    <w:p w:rsidR="008E7E71" w:rsidRDefault="008E7E71" w:rsidP="00B86F57">
      <w:pPr>
        <w:spacing w:after="0" w:line="360" w:lineRule="auto"/>
        <w:ind w:left="426"/>
        <w:jc w:val="both"/>
        <w:rPr>
          <w:rFonts w:ascii="Garamond" w:eastAsia="Times New Roman" w:hAnsi="Garamond" w:cs="Times New Roman"/>
          <w:sz w:val="4"/>
          <w:szCs w:val="4"/>
          <w:lang w:eastAsia="pl-PL"/>
        </w:rPr>
      </w:pPr>
    </w:p>
    <w:p w:rsidR="008E7E71" w:rsidRDefault="008E7E71" w:rsidP="00B86F57">
      <w:pPr>
        <w:numPr>
          <w:ilvl w:val="0"/>
          <w:numId w:val="1"/>
        </w:numPr>
        <w:tabs>
          <w:tab w:val="clear" w:pos="720"/>
          <w:tab w:val="num" w:pos="709"/>
          <w:tab w:val="left" w:pos="1134"/>
        </w:tabs>
        <w:spacing w:after="0" w:line="360" w:lineRule="auto"/>
        <w:ind w:left="426" w:firstLine="0"/>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innej formie </w:t>
      </w:r>
      <w:r w:rsidR="00236528">
        <w:rPr>
          <w:rFonts w:ascii="Garamond" w:eastAsia="Times New Roman" w:hAnsi="Garamond" w:cs="Times New Roman"/>
          <w:szCs w:val="24"/>
          <w:lang w:eastAsia="pl-PL"/>
        </w:rPr>
        <w:br/>
      </w:r>
      <w:r>
        <w:rPr>
          <w:rFonts w:ascii="Garamond" w:eastAsia="Times New Roman" w:hAnsi="Garamond" w:cs="Times New Roman"/>
          <w:szCs w:val="24"/>
          <w:lang w:eastAsia="pl-PL"/>
        </w:rPr>
        <w:t>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w:t>
      </w:r>
      <w:r w:rsidR="00315C75">
        <w:rPr>
          <w:rFonts w:ascii="Garamond" w:eastAsia="Times New Roman" w:hAnsi="Garamond" w:cs="Times New Roman"/>
          <w:szCs w:val="24"/>
          <w:lang w:eastAsia="pl-PL"/>
        </w:rPr>
        <w:t xml:space="preserve">awniającymi do wzięcia udziału </w:t>
      </w:r>
      <w:r w:rsidR="000A5EEF">
        <w:rPr>
          <w:rFonts w:ascii="Garamond" w:eastAsia="Times New Roman" w:hAnsi="Garamond" w:cs="Times New Roman"/>
          <w:szCs w:val="24"/>
          <w:lang w:eastAsia="pl-PL"/>
        </w:rPr>
        <w:t>w przetargu oraz</w:t>
      </w:r>
      <w:r>
        <w:rPr>
          <w:rFonts w:ascii="Garamond" w:eastAsia="Times New Roman" w:hAnsi="Garamond" w:cs="Times New Roman"/>
          <w:szCs w:val="24"/>
          <w:lang w:eastAsia="pl-PL"/>
        </w:rPr>
        <w:t xml:space="preserve"> przedłożą komisji przetargowej dowody stwierdzające tożsamość.</w:t>
      </w:r>
    </w:p>
    <w:p w:rsidR="008E7E71" w:rsidRDefault="008E7E71" w:rsidP="00B86F57">
      <w:pPr>
        <w:tabs>
          <w:tab w:val="num" w:pos="426"/>
        </w:tabs>
        <w:spacing w:after="0" w:line="360" w:lineRule="auto"/>
        <w:ind w:left="426"/>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sidR="00315C75">
        <w:rPr>
          <w:rFonts w:ascii="Garamond" w:eastAsia="Times New Roman" w:hAnsi="Garamond" w:cs="Times New Roman"/>
          <w:b/>
          <w:szCs w:val="24"/>
          <w:lang w:eastAsia="pl-PL"/>
        </w:rPr>
        <w:t xml:space="preserve">w lub jednego </w:t>
      </w:r>
      <w:r>
        <w:rPr>
          <w:rFonts w:ascii="Garamond" w:eastAsia="Times New Roman" w:hAnsi="Garamond" w:cs="Times New Roman"/>
          <w:b/>
          <w:szCs w:val="24"/>
          <w:lang w:eastAsia="pl-PL"/>
        </w:rPr>
        <w:t xml:space="preserve">z nich ze stosownym pełnomocnictwem /niekoniecznie w formie aktu notarialnego/ drugiego małżonka, upoważniającym do reprezentowania go w przetargu na zbycie nieruchomości, zawierającym dodatkowo zgodę na odpłatne nabycie nieruchomości. </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w:t>
      </w:r>
      <w:r w:rsidR="00315C75">
        <w:rPr>
          <w:rFonts w:ascii="Garamond" w:eastAsia="Times New Roman" w:hAnsi="Garamond" w:cs="Times New Roman"/>
          <w:bCs/>
          <w:iCs/>
          <w:lang w:eastAsia="pl-PL"/>
        </w:rPr>
        <w:t xml:space="preserve"> </w:t>
      </w:r>
      <w:r>
        <w:rPr>
          <w:rFonts w:ascii="Garamond" w:eastAsia="Times New Roman" w:hAnsi="Garamond" w:cs="Times New Roman"/>
          <w:bCs/>
          <w:iCs/>
          <w:lang w:eastAsia="pl-PL"/>
        </w:rPr>
        <w:t>w ustawie z dnia 24 marca 1920</w:t>
      </w:r>
      <w:r w:rsidR="00236528">
        <w:rPr>
          <w:rFonts w:ascii="Garamond" w:eastAsia="Times New Roman" w:hAnsi="Garamond" w:cs="Times New Roman"/>
          <w:bCs/>
          <w:iCs/>
          <w:lang w:eastAsia="pl-PL"/>
        </w:rPr>
        <w:t xml:space="preserve"> </w:t>
      </w:r>
      <w:r>
        <w:rPr>
          <w:rFonts w:ascii="Garamond" w:eastAsia="Times New Roman" w:hAnsi="Garamond" w:cs="Times New Roman"/>
          <w:bCs/>
          <w:iCs/>
          <w:lang w:eastAsia="pl-PL"/>
        </w:rPr>
        <w:t xml:space="preserve">r. o nabywaniu nieruchomości przez </w:t>
      </w:r>
      <w:r w:rsidRPr="00230E5B">
        <w:rPr>
          <w:rFonts w:ascii="Garamond" w:eastAsia="Times New Roman" w:hAnsi="Garamond" w:cs="Times New Roman"/>
          <w:bCs/>
          <w:iCs/>
          <w:lang w:eastAsia="pl-PL"/>
        </w:rPr>
        <w:t>cudzoziemców (</w:t>
      </w:r>
      <w:proofErr w:type="spellStart"/>
      <w:r w:rsidRPr="00230E5B">
        <w:rPr>
          <w:rFonts w:ascii="Garamond" w:eastAsia="Times New Roman" w:hAnsi="Garamond" w:cs="Times New Roman"/>
          <w:bCs/>
          <w:iCs/>
          <w:lang w:eastAsia="pl-PL"/>
        </w:rPr>
        <w:t>t.j</w:t>
      </w:r>
      <w:proofErr w:type="spellEnd"/>
      <w:r w:rsidRPr="00230E5B">
        <w:rPr>
          <w:rFonts w:ascii="Garamond" w:eastAsia="Times New Roman" w:hAnsi="Garamond" w:cs="Times New Roman"/>
          <w:bCs/>
          <w:iCs/>
          <w:lang w:eastAsia="pl-PL"/>
        </w:rPr>
        <w:t>. Dz.U. z 2017</w:t>
      </w:r>
      <w:r w:rsidR="00C5613D">
        <w:rPr>
          <w:rFonts w:ascii="Garamond" w:eastAsia="Times New Roman" w:hAnsi="Garamond" w:cs="Times New Roman"/>
          <w:bCs/>
          <w:iCs/>
          <w:lang w:eastAsia="pl-PL"/>
        </w:rPr>
        <w:t xml:space="preserve"> </w:t>
      </w:r>
      <w:r w:rsidR="00236528">
        <w:rPr>
          <w:rFonts w:ascii="Garamond" w:eastAsia="Times New Roman" w:hAnsi="Garamond" w:cs="Times New Roman"/>
          <w:bCs/>
          <w:iCs/>
          <w:lang w:eastAsia="pl-PL"/>
        </w:rPr>
        <w:t>r.</w:t>
      </w:r>
      <w:r w:rsidRPr="00230E5B">
        <w:rPr>
          <w:rFonts w:ascii="Garamond" w:eastAsia="Times New Roman" w:hAnsi="Garamond" w:cs="Times New Roman"/>
          <w:bCs/>
          <w:iCs/>
          <w:lang w:eastAsia="pl-PL"/>
        </w:rPr>
        <w:t xml:space="preserve"> poz. 2278).</w:t>
      </w:r>
      <w:r w:rsidR="000A5EEF" w:rsidRPr="00230E5B">
        <w:rPr>
          <w:rFonts w:ascii="Garamond" w:eastAsia="Times New Roman" w:hAnsi="Garamond" w:cs="Times New Roman"/>
          <w:bCs/>
          <w:iCs/>
          <w:lang w:eastAsia="pl-PL"/>
        </w:rPr>
        <w:t xml:space="preserve"> </w:t>
      </w:r>
      <w:r w:rsidR="000A5EEF">
        <w:rPr>
          <w:rFonts w:ascii="Garamond" w:eastAsia="Times New Roman" w:hAnsi="Garamond" w:cs="Times New Roman"/>
          <w:bCs/>
          <w:iCs/>
          <w:lang w:eastAsia="pl-PL"/>
        </w:rPr>
        <w:t xml:space="preserve">Nabycie nieruchomości przez cudzoziemca w rozumieniu cyt. wcześniej ustawy może nastąpić, po przedłożeniu wydanego na zasadach i w sytuacjach przewidzianych ustawą zezwolenia właściwego ministra na nabycie tej nieruchomości, jeżeli uzyskanie zezwolenia </w:t>
      </w:r>
      <w:r w:rsidR="00236528">
        <w:rPr>
          <w:rFonts w:ascii="Garamond" w:eastAsia="Times New Roman" w:hAnsi="Garamond" w:cs="Times New Roman"/>
          <w:bCs/>
          <w:iCs/>
          <w:lang w:eastAsia="pl-PL"/>
        </w:rPr>
        <w:t>wynika z ww. ustawy, chyba, ż</w:t>
      </w:r>
      <w:r w:rsidR="000A5EEF">
        <w:rPr>
          <w:rFonts w:ascii="Garamond" w:eastAsia="Times New Roman" w:hAnsi="Garamond" w:cs="Times New Roman"/>
          <w:bCs/>
          <w:iCs/>
          <w:lang w:eastAsia="pl-PL"/>
        </w:rPr>
        <w:t>e zajdą przewidziane ustawą przesłanki wyłączające wymóg uzyskania takiego zezwolenia.</w:t>
      </w:r>
    </w:p>
    <w:p w:rsidR="0074208D" w:rsidRPr="00347D59"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Wadium zwraca się niezwłocznie po odwołaniu lub zamknięciu przetargu, jednak nie później niż przed upływem 3 dni od dnia zamknięcia, odwołania, unieważnienia lub zakończenia przetargu wynikiem negatywnym.</w:t>
      </w:r>
      <w:r w:rsidR="00A318EB">
        <w:rPr>
          <w:rFonts w:ascii="Garamond" w:eastAsia="Times New Roman" w:hAnsi="Garamond" w:cs="Times New Roman"/>
          <w:szCs w:val="24"/>
          <w:lang w:eastAsia="pl-PL"/>
        </w:rPr>
        <w:t xml:space="preserve"> </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w:t>
      </w:r>
      <w:r w:rsidR="00130793">
        <w:rPr>
          <w:rFonts w:ascii="Garamond" w:eastAsia="Times New Roman" w:hAnsi="Garamond" w:cs="Times New Roman"/>
          <w:szCs w:val="24"/>
          <w:lang w:eastAsia="pl-PL"/>
        </w:rPr>
        <w:t>o na mapie</w:t>
      </w:r>
      <w:bookmarkStart w:id="0" w:name="_GoBack"/>
      <w:bookmarkEnd w:id="0"/>
      <w:r w:rsidR="00130793">
        <w:rPr>
          <w:rFonts w:ascii="Garamond" w:eastAsia="Times New Roman" w:hAnsi="Garamond" w:cs="Times New Roman"/>
          <w:szCs w:val="24"/>
          <w:lang w:eastAsia="pl-PL"/>
        </w:rPr>
        <w:t xml:space="preserve"> ewidencyjnej</w:t>
      </w:r>
      <w:r>
        <w:rPr>
          <w:rFonts w:ascii="Garamond" w:eastAsia="Times New Roman" w:hAnsi="Garamond" w:cs="Times New Roman"/>
          <w:szCs w:val="24"/>
          <w:lang w:eastAsia="pl-PL"/>
        </w:rPr>
        <w:t>.</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r w:rsidR="00A318EB">
        <w:rPr>
          <w:rFonts w:ascii="Garamond" w:eastAsia="Times New Roman" w:hAnsi="Garamond" w:cs="Times New Roman"/>
          <w:szCs w:val="24"/>
          <w:lang w:eastAsia="pl-PL"/>
        </w:rPr>
        <w:t xml:space="preserve"> </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Szczegółowych informacji dotyczących przedmiotu przetargu udzielają pracownicy Referatu</w:t>
      </w:r>
      <w:r w:rsidR="000A5EEF">
        <w:rPr>
          <w:rFonts w:ascii="Garamond" w:eastAsia="Times New Roman" w:hAnsi="Garamond" w:cs="Times New Roman"/>
          <w:szCs w:val="24"/>
          <w:lang w:eastAsia="pl-PL"/>
        </w:rPr>
        <w:t xml:space="preserve"> Ewidencji Gruntów i Budynków oraz </w:t>
      </w:r>
      <w:r>
        <w:rPr>
          <w:rFonts w:ascii="Garamond" w:eastAsia="Times New Roman" w:hAnsi="Garamond" w:cs="Times New Roman"/>
          <w:szCs w:val="24"/>
          <w:lang w:eastAsia="pl-PL"/>
        </w:rPr>
        <w:t>Gospodarki Nieruchomościami Starostwa Powiatowego w Lęborku, ul.</w:t>
      </w:r>
      <w:r w:rsidR="00A318EB">
        <w:rPr>
          <w:rFonts w:ascii="Garamond" w:eastAsia="Times New Roman" w:hAnsi="Garamond" w:cs="Times New Roman"/>
          <w:szCs w:val="24"/>
          <w:lang w:eastAsia="pl-PL"/>
        </w:rPr>
        <w:t xml:space="preserve"> Czołgistów 5, pok. 117</w:t>
      </w:r>
      <w:r w:rsidR="00727D70">
        <w:rPr>
          <w:rFonts w:ascii="Garamond" w:eastAsia="Times New Roman" w:hAnsi="Garamond" w:cs="Times New Roman"/>
          <w:szCs w:val="24"/>
          <w:lang w:eastAsia="pl-PL"/>
        </w:rPr>
        <w:t xml:space="preserve"> i 118</w:t>
      </w:r>
      <w:r w:rsidR="000A5EEF">
        <w:rPr>
          <w:rFonts w:ascii="Garamond" w:eastAsia="Times New Roman" w:hAnsi="Garamond" w:cs="Times New Roman"/>
          <w:szCs w:val="24"/>
          <w:lang w:eastAsia="pl-PL"/>
        </w:rPr>
        <w:t xml:space="preserve">, </w:t>
      </w:r>
      <w:r w:rsidR="00727D70">
        <w:rPr>
          <w:rFonts w:ascii="Garamond" w:eastAsia="Times New Roman" w:hAnsi="Garamond" w:cs="Times New Roman"/>
          <w:szCs w:val="24"/>
          <w:lang w:eastAsia="pl-PL"/>
        </w:rPr>
        <w:t>I piętro, tel. /59/ 863 28 41 i /59/ 848 08 82.</w:t>
      </w:r>
      <w:r>
        <w:rPr>
          <w:rFonts w:ascii="Garamond" w:eastAsia="Times New Roman" w:hAnsi="Garamond" w:cs="Times New Roman"/>
          <w:szCs w:val="24"/>
          <w:lang w:eastAsia="pl-PL"/>
        </w:rPr>
        <w:t xml:space="preserve"> </w:t>
      </w:r>
    </w:p>
    <w:p w:rsidR="008E7E71" w:rsidRPr="001A4CB3"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color w:val="FF0000"/>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Fonts w:ascii="Garamond" w:eastAsia="Times New Roman" w:hAnsi="Garamond" w:cs="Times New Roman"/>
          <w:szCs w:val="24"/>
          <w:lang w:eastAsia="pl-PL"/>
        </w:rPr>
        <w:t xml:space="preserve"> </w:t>
      </w:r>
      <w:r w:rsidR="000A5EEF">
        <w:rPr>
          <w:rFonts w:ascii="Garamond" w:eastAsia="Times New Roman" w:hAnsi="Garamond" w:cs="Times New Roman"/>
          <w:szCs w:val="24"/>
          <w:lang w:eastAsia="pl-PL"/>
        </w:rPr>
        <w:br/>
      </w:r>
      <w:r>
        <w:rPr>
          <w:rFonts w:ascii="Garamond" w:eastAsia="Times New Roman" w:hAnsi="Garamond" w:cs="Times New Roman"/>
          <w:szCs w:val="24"/>
          <w:lang w:eastAsia="pl-PL"/>
        </w:rPr>
        <w:t>i Biuletynie Informacji Publicznej, na tabli</w:t>
      </w:r>
      <w:r w:rsidR="009B2516">
        <w:rPr>
          <w:rFonts w:ascii="Garamond" w:eastAsia="Times New Roman" w:hAnsi="Garamond" w:cs="Times New Roman"/>
          <w:szCs w:val="24"/>
          <w:lang w:eastAsia="pl-PL"/>
        </w:rPr>
        <w:t xml:space="preserve">cy ogłoszeń urzędu /parter/, </w:t>
      </w:r>
      <w:r>
        <w:rPr>
          <w:rFonts w:ascii="Garamond" w:hAnsi="Garamond"/>
        </w:rPr>
        <w:t>na tablicach ogłoszeń Urzędu Miasta Lęborka i Łeby, Urzędów Gmin: Wicko, Nowa Wieś Lęborska i Cewice</w:t>
      </w:r>
      <w:r w:rsidR="009B2516">
        <w:rPr>
          <w:rFonts w:ascii="Garamond" w:hAnsi="Garamond"/>
        </w:rPr>
        <w:t xml:space="preserve"> oraz prasie lokalnej</w:t>
      </w:r>
      <w:r>
        <w:rPr>
          <w:rFonts w:ascii="Garamond" w:eastAsia="Times New Roman" w:hAnsi="Garamond" w:cs="Times New Roman"/>
          <w:szCs w:val="24"/>
          <w:lang w:eastAsia="pl-PL"/>
        </w:rPr>
        <w:t xml:space="preserve"> na okres </w:t>
      </w:r>
      <w:r w:rsidR="00E04C7D">
        <w:rPr>
          <w:rFonts w:ascii="Garamond" w:eastAsia="Times New Roman" w:hAnsi="Garamond" w:cs="Times New Roman"/>
          <w:b/>
          <w:szCs w:val="24"/>
          <w:lang w:eastAsia="pl-PL"/>
        </w:rPr>
        <w:t>od 29</w:t>
      </w:r>
      <w:r w:rsidR="009B2516" w:rsidRPr="009B2516">
        <w:rPr>
          <w:rFonts w:ascii="Garamond" w:eastAsia="Times New Roman" w:hAnsi="Garamond" w:cs="Times New Roman"/>
          <w:b/>
          <w:szCs w:val="24"/>
          <w:lang w:eastAsia="pl-PL"/>
        </w:rPr>
        <w:t>.</w:t>
      </w:r>
      <w:r w:rsidR="00DA0133">
        <w:rPr>
          <w:rFonts w:ascii="Garamond" w:eastAsia="Times New Roman" w:hAnsi="Garamond" w:cs="Times New Roman"/>
          <w:b/>
          <w:szCs w:val="24"/>
          <w:lang w:eastAsia="pl-PL"/>
        </w:rPr>
        <w:t>07</w:t>
      </w:r>
      <w:r w:rsidR="00CF531D" w:rsidRPr="009B2516">
        <w:rPr>
          <w:rFonts w:ascii="Garamond" w:eastAsia="Times New Roman" w:hAnsi="Garamond" w:cs="Times New Roman"/>
          <w:b/>
          <w:szCs w:val="24"/>
          <w:lang w:eastAsia="pl-PL"/>
        </w:rPr>
        <w:t>.202</w:t>
      </w:r>
      <w:r w:rsidR="00112146">
        <w:rPr>
          <w:rFonts w:ascii="Garamond" w:eastAsia="Times New Roman" w:hAnsi="Garamond" w:cs="Times New Roman"/>
          <w:b/>
          <w:szCs w:val="24"/>
          <w:lang w:eastAsia="pl-PL"/>
        </w:rPr>
        <w:t xml:space="preserve">2 r. do </w:t>
      </w:r>
      <w:r w:rsidR="00DA0133">
        <w:rPr>
          <w:rFonts w:ascii="Garamond" w:eastAsia="Times New Roman" w:hAnsi="Garamond" w:cs="Times New Roman"/>
          <w:b/>
          <w:szCs w:val="24"/>
          <w:lang w:eastAsia="pl-PL"/>
        </w:rPr>
        <w:t>02</w:t>
      </w:r>
      <w:r w:rsidR="00D573EE">
        <w:rPr>
          <w:rFonts w:ascii="Garamond" w:eastAsia="Times New Roman" w:hAnsi="Garamond" w:cs="Times New Roman"/>
          <w:b/>
          <w:szCs w:val="24"/>
          <w:lang w:eastAsia="pl-PL"/>
        </w:rPr>
        <w:t>.09</w:t>
      </w:r>
      <w:r w:rsidR="00CF531D" w:rsidRPr="00B36488">
        <w:rPr>
          <w:rFonts w:ascii="Garamond" w:eastAsia="Times New Roman" w:hAnsi="Garamond" w:cs="Times New Roman"/>
          <w:b/>
          <w:szCs w:val="24"/>
          <w:lang w:eastAsia="pl-PL"/>
        </w:rPr>
        <w:t>.202</w:t>
      </w:r>
      <w:r w:rsidR="00112146" w:rsidRPr="00B36488">
        <w:rPr>
          <w:rFonts w:ascii="Garamond" w:eastAsia="Times New Roman" w:hAnsi="Garamond" w:cs="Times New Roman"/>
          <w:b/>
          <w:szCs w:val="24"/>
          <w:lang w:eastAsia="pl-PL"/>
        </w:rPr>
        <w:t>2</w:t>
      </w:r>
      <w:r w:rsidRPr="00B36488">
        <w:rPr>
          <w:rFonts w:ascii="Garamond" w:eastAsia="Times New Roman" w:hAnsi="Garamond" w:cs="Times New Roman"/>
          <w:szCs w:val="24"/>
          <w:lang w:eastAsia="pl-PL"/>
        </w:rPr>
        <w:t xml:space="preserve"> </w:t>
      </w:r>
      <w:r w:rsidRPr="00B36488">
        <w:rPr>
          <w:rFonts w:ascii="Garamond" w:eastAsia="Times New Roman" w:hAnsi="Garamond" w:cs="Times New Roman"/>
          <w:b/>
          <w:szCs w:val="24"/>
          <w:lang w:eastAsia="pl-PL"/>
        </w:rPr>
        <w:t>r.</w:t>
      </w:r>
    </w:p>
    <w:p w:rsidR="008E7E71" w:rsidRDefault="008E7E71" w:rsidP="00DD1657">
      <w:pPr>
        <w:numPr>
          <w:ilvl w:val="0"/>
          <w:numId w:val="1"/>
        </w:numPr>
        <w:tabs>
          <w:tab w:val="clear" w:pos="720"/>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Zastrzega się prawo do odwołania przetargu z ważnych powodów. Zarząd Powiatu Lęborskiego poda do publicznej wiadomości informację o odwołaniu przetargu z podaniem uzasadnionej przyczyny.</w:t>
      </w:r>
    </w:p>
    <w:p w:rsidR="008E7E71" w:rsidRDefault="008E7E71" w:rsidP="00DD1657">
      <w:pPr>
        <w:tabs>
          <w:tab w:val="num" w:pos="426"/>
        </w:tabs>
        <w:spacing w:after="0" w:line="360" w:lineRule="auto"/>
        <w:ind w:left="426" w:hanging="66"/>
        <w:rPr>
          <w:rFonts w:ascii="Garamond" w:eastAsia="Times New Roman" w:hAnsi="Garamond" w:cs="Times New Roman"/>
          <w:u w:val="single"/>
          <w:lang w:eastAsia="pl-PL"/>
        </w:rPr>
      </w:pPr>
    </w:p>
    <w:p w:rsidR="008E7E71" w:rsidRDefault="008E7E71" w:rsidP="00A318EB">
      <w:pPr>
        <w:tabs>
          <w:tab w:val="num" w:pos="426"/>
        </w:tabs>
        <w:spacing w:after="0" w:line="360" w:lineRule="auto"/>
        <w:ind w:left="360"/>
        <w:jc w:val="center"/>
        <w:rPr>
          <w:rFonts w:ascii="Garamond" w:eastAsia="Times New Roman" w:hAnsi="Garamond" w:cs="Times New Roman"/>
          <w:u w:val="single"/>
          <w:lang w:eastAsia="pl-PL"/>
        </w:rPr>
      </w:pPr>
      <w:r>
        <w:rPr>
          <w:rFonts w:ascii="Garamond" w:eastAsia="Times New Roman" w:hAnsi="Garamond" w:cs="Times New Roman"/>
          <w:u w:val="single"/>
          <w:lang w:eastAsia="pl-PL"/>
        </w:rPr>
        <w:t>Przetarg</w:t>
      </w:r>
      <w:r w:rsidR="000A5EEF">
        <w:rPr>
          <w:rFonts w:ascii="Garamond" w:eastAsia="Times New Roman" w:hAnsi="Garamond" w:cs="Times New Roman"/>
          <w:u w:val="single"/>
          <w:lang w:eastAsia="pl-PL"/>
        </w:rPr>
        <w:t>i</w:t>
      </w:r>
      <w:r w:rsidR="006911A5">
        <w:rPr>
          <w:rFonts w:ascii="Garamond" w:eastAsia="Times New Roman" w:hAnsi="Garamond" w:cs="Times New Roman"/>
          <w:u w:val="single"/>
          <w:lang w:eastAsia="pl-PL"/>
        </w:rPr>
        <w:t xml:space="preserve"> odbędą</w:t>
      </w:r>
      <w:r>
        <w:rPr>
          <w:rFonts w:ascii="Garamond" w:eastAsia="Times New Roman" w:hAnsi="Garamond" w:cs="Times New Roman"/>
          <w:u w:val="single"/>
          <w:lang w:eastAsia="pl-PL"/>
        </w:rPr>
        <w:t xml:space="preserve"> się w dniu </w:t>
      </w:r>
      <w:r w:rsidR="00DA0133">
        <w:rPr>
          <w:rFonts w:ascii="Garamond" w:eastAsia="Times New Roman" w:hAnsi="Garamond" w:cs="Times New Roman"/>
          <w:b/>
          <w:u w:val="single"/>
          <w:lang w:eastAsia="pl-PL"/>
        </w:rPr>
        <w:t>02</w:t>
      </w:r>
      <w:r w:rsidR="00F03421" w:rsidRPr="00B36488">
        <w:rPr>
          <w:rFonts w:ascii="Garamond" w:eastAsia="Times New Roman" w:hAnsi="Garamond" w:cs="Times New Roman"/>
          <w:b/>
          <w:u w:val="single"/>
          <w:lang w:eastAsia="pl-PL"/>
        </w:rPr>
        <w:t>.0</w:t>
      </w:r>
      <w:r w:rsidR="00DA0133">
        <w:rPr>
          <w:rFonts w:ascii="Garamond" w:eastAsia="Times New Roman" w:hAnsi="Garamond" w:cs="Times New Roman"/>
          <w:b/>
          <w:u w:val="single"/>
          <w:lang w:eastAsia="pl-PL"/>
        </w:rPr>
        <w:t>9</w:t>
      </w:r>
      <w:r w:rsidR="00CF531D" w:rsidRPr="00B36488">
        <w:rPr>
          <w:rFonts w:ascii="Garamond" w:eastAsia="Times New Roman" w:hAnsi="Garamond" w:cs="Times New Roman"/>
          <w:b/>
          <w:u w:val="single"/>
          <w:lang w:eastAsia="pl-PL"/>
        </w:rPr>
        <w:t>.202</w:t>
      </w:r>
      <w:r w:rsidR="00112146" w:rsidRPr="00B36488">
        <w:rPr>
          <w:rFonts w:ascii="Garamond" w:eastAsia="Times New Roman" w:hAnsi="Garamond" w:cs="Times New Roman"/>
          <w:b/>
          <w:u w:val="single"/>
          <w:lang w:eastAsia="pl-PL"/>
        </w:rPr>
        <w:t>2</w:t>
      </w:r>
      <w:r w:rsidR="000A5EEF" w:rsidRPr="00B36488">
        <w:rPr>
          <w:rFonts w:ascii="Garamond" w:eastAsia="Times New Roman" w:hAnsi="Garamond" w:cs="Times New Roman"/>
          <w:b/>
          <w:u w:val="single"/>
          <w:lang w:eastAsia="pl-PL"/>
        </w:rPr>
        <w:t xml:space="preserve"> roku</w:t>
      </w:r>
      <w:r w:rsidR="00A318EB" w:rsidRPr="00B36488">
        <w:rPr>
          <w:rFonts w:ascii="Garamond" w:eastAsia="Times New Roman" w:hAnsi="Garamond" w:cs="Times New Roman"/>
          <w:b/>
          <w:u w:val="single"/>
          <w:lang w:eastAsia="pl-PL"/>
        </w:rPr>
        <w:t xml:space="preserve"> </w:t>
      </w:r>
      <w:r w:rsidR="00A318EB">
        <w:rPr>
          <w:rFonts w:ascii="Garamond" w:eastAsia="Times New Roman" w:hAnsi="Garamond" w:cs="Times New Roman"/>
          <w:b/>
          <w:u w:val="single"/>
          <w:lang w:eastAsia="pl-PL"/>
        </w:rPr>
        <w:t xml:space="preserve">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sectPr w:rsidR="008E7E71" w:rsidSect="00347D59">
      <w:pgSz w:w="16838" w:h="11906" w:orient="landscape"/>
      <w:pgMar w:top="90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B9C"/>
    <w:multiLevelType w:val="hybridMultilevel"/>
    <w:tmpl w:val="4B3CB3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607C38E2"/>
    <w:multiLevelType w:val="hybridMultilevel"/>
    <w:tmpl w:val="D1AA0E0A"/>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C3442A3"/>
    <w:multiLevelType w:val="hybridMultilevel"/>
    <w:tmpl w:val="9C6436BA"/>
    <w:lvl w:ilvl="0" w:tplc="4526230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34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23"/>
    <w:rsid w:val="00051F09"/>
    <w:rsid w:val="00095F58"/>
    <w:rsid w:val="000A5EEF"/>
    <w:rsid w:val="00112146"/>
    <w:rsid w:val="00130793"/>
    <w:rsid w:val="001469D4"/>
    <w:rsid w:val="00161DA2"/>
    <w:rsid w:val="00166F71"/>
    <w:rsid w:val="001A4CB3"/>
    <w:rsid w:val="001B0883"/>
    <w:rsid w:val="00230E5B"/>
    <w:rsid w:val="00236528"/>
    <w:rsid w:val="00240D16"/>
    <w:rsid w:val="0024283D"/>
    <w:rsid w:val="00266263"/>
    <w:rsid w:val="002817ED"/>
    <w:rsid w:val="00281F95"/>
    <w:rsid w:val="00285B9F"/>
    <w:rsid w:val="00286857"/>
    <w:rsid w:val="002D777D"/>
    <w:rsid w:val="002F2250"/>
    <w:rsid w:val="00315C75"/>
    <w:rsid w:val="00340253"/>
    <w:rsid w:val="00347D59"/>
    <w:rsid w:val="003D2366"/>
    <w:rsid w:val="004458C1"/>
    <w:rsid w:val="005311A8"/>
    <w:rsid w:val="00546985"/>
    <w:rsid w:val="00614267"/>
    <w:rsid w:val="0062100F"/>
    <w:rsid w:val="00652201"/>
    <w:rsid w:val="006911A5"/>
    <w:rsid w:val="00703D18"/>
    <w:rsid w:val="00727D70"/>
    <w:rsid w:val="0074208D"/>
    <w:rsid w:val="007A7223"/>
    <w:rsid w:val="00876B8B"/>
    <w:rsid w:val="008C354C"/>
    <w:rsid w:val="008C3BDE"/>
    <w:rsid w:val="008E7E71"/>
    <w:rsid w:val="00985200"/>
    <w:rsid w:val="009927AE"/>
    <w:rsid w:val="009B2516"/>
    <w:rsid w:val="009D445D"/>
    <w:rsid w:val="009F4E56"/>
    <w:rsid w:val="00A318EB"/>
    <w:rsid w:val="00AA17C5"/>
    <w:rsid w:val="00AD2284"/>
    <w:rsid w:val="00AE6D2A"/>
    <w:rsid w:val="00B13BB7"/>
    <w:rsid w:val="00B36488"/>
    <w:rsid w:val="00B86F57"/>
    <w:rsid w:val="00BB39B9"/>
    <w:rsid w:val="00BD4F4A"/>
    <w:rsid w:val="00C1766E"/>
    <w:rsid w:val="00C22621"/>
    <w:rsid w:val="00C5613D"/>
    <w:rsid w:val="00C83219"/>
    <w:rsid w:val="00CF531D"/>
    <w:rsid w:val="00D271BC"/>
    <w:rsid w:val="00D573EE"/>
    <w:rsid w:val="00D91673"/>
    <w:rsid w:val="00DA0133"/>
    <w:rsid w:val="00DD1657"/>
    <w:rsid w:val="00E04C7D"/>
    <w:rsid w:val="00EC512B"/>
    <w:rsid w:val="00F03421"/>
    <w:rsid w:val="00F03925"/>
    <w:rsid w:val="00F906D6"/>
    <w:rsid w:val="00FF5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E71"/>
  </w:style>
  <w:style w:type="paragraph" w:styleId="Nagwek4">
    <w:name w:val="heading 4"/>
    <w:basedOn w:val="Normalny"/>
    <w:next w:val="Normalny"/>
    <w:link w:val="Nagwek4Znak"/>
    <w:unhideWhenUsed/>
    <w:qFormat/>
    <w:rsid w:val="001469D4"/>
    <w:pPr>
      <w:keepNext/>
      <w:spacing w:before="240" w:after="60" w:line="240" w:lineRule="auto"/>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7E71"/>
    <w:rPr>
      <w:color w:val="0000FF"/>
      <w:u w:val="single"/>
    </w:rPr>
  </w:style>
  <w:style w:type="character" w:customStyle="1" w:styleId="Nagwek4Znak">
    <w:name w:val="Nagłówek 4 Znak"/>
    <w:basedOn w:val="Domylnaczcionkaakapitu"/>
    <w:link w:val="Nagwek4"/>
    <w:rsid w:val="001469D4"/>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546985"/>
    <w:pPr>
      <w:ind w:left="720"/>
      <w:contextualSpacing/>
    </w:pPr>
  </w:style>
  <w:style w:type="paragraph" w:styleId="Tekstdymka">
    <w:name w:val="Balloon Text"/>
    <w:basedOn w:val="Normalny"/>
    <w:link w:val="TekstdymkaZnak"/>
    <w:uiPriority w:val="99"/>
    <w:semiHidden/>
    <w:unhideWhenUsed/>
    <w:rsid w:val="007420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08D"/>
    <w:rPr>
      <w:rFonts w:ascii="Tahoma" w:hAnsi="Tahoma" w:cs="Tahoma"/>
      <w:sz w:val="16"/>
      <w:szCs w:val="16"/>
    </w:rPr>
  </w:style>
  <w:style w:type="paragraph" w:styleId="Tekstpodstawowy2">
    <w:name w:val="Body Text 2"/>
    <w:basedOn w:val="Normalny"/>
    <w:link w:val="Tekstpodstawowy2Znak"/>
    <w:unhideWhenUsed/>
    <w:rsid w:val="00F03925"/>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F03925"/>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F03925"/>
    <w:pPr>
      <w:spacing w:after="0" w:line="240" w:lineRule="auto"/>
      <w:ind w:left="360"/>
      <w:jc w:val="both"/>
    </w:pPr>
    <w:rPr>
      <w:rFonts w:ascii="Times New Roman" w:eastAsia="Times New Roman" w:hAnsi="Times New Roman" w:cs="Times New Roman"/>
      <w:sz w:val="28"/>
      <w:szCs w:val="24"/>
      <w:lang w:eastAsia="pl-PL"/>
    </w:rPr>
  </w:style>
  <w:style w:type="character" w:customStyle="1" w:styleId="Tekstpodstawowywcity2Znak">
    <w:name w:val="Tekst podstawowy wcięty 2 Znak"/>
    <w:basedOn w:val="Domylnaczcionkaakapitu"/>
    <w:link w:val="Tekstpodstawowywcity2"/>
    <w:semiHidden/>
    <w:rsid w:val="00F03925"/>
    <w:rPr>
      <w:rFonts w:ascii="Times New Roman" w:eastAsia="Times New Roman" w:hAnsi="Times New Roman" w:cs="Times New Roman"/>
      <w:sz w:val="28"/>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E71"/>
  </w:style>
  <w:style w:type="paragraph" w:styleId="Nagwek4">
    <w:name w:val="heading 4"/>
    <w:basedOn w:val="Normalny"/>
    <w:next w:val="Normalny"/>
    <w:link w:val="Nagwek4Znak"/>
    <w:unhideWhenUsed/>
    <w:qFormat/>
    <w:rsid w:val="001469D4"/>
    <w:pPr>
      <w:keepNext/>
      <w:spacing w:before="240" w:after="60" w:line="240" w:lineRule="auto"/>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7E71"/>
    <w:rPr>
      <w:color w:val="0000FF"/>
      <w:u w:val="single"/>
    </w:rPr>
  </w:style>
  <w:style w:type="character" w:customStyle="1" w:styleId="Nagwek4Znak">
    <w:name w:val="Nagłówek 4 Znak"/>
    <w:basedOn w:val="Domylnaczcionkaakapitu"/>
    <w:link w:val="Nagwek4"/>
    <w:rsid w:val="001469D4"/>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546985"/>
    <w:pPr>
      <w:ind w:left="720"/>
      <w:contextualSpacing/>
    </w:pPr>
  </w:style>
  <w:style w:type="paragraph" w:styleId="Tekstdymka">
    <w:name w:val="Balloon Text"/>
    <w:basedOn w:val="Normalny"/>
    <w:link w:val="TekstdymkaZnak"/>
    <w:uiPriority w:val="99"/>
    <w:semiHidden/>
    <w:unhideWhenUsed/>
    <w:rsid w:val="007420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208D"/>
    <w:rPr>
      <w:rFonts w:ascii="Tahoma" w:hAnsi="Tahoma" w:cs="Tahoma"/>
      <w:sz w:val="16"/>
      <w:szCs w:val="16"/>
    </w:rPr>
  </w:style>
  <w:style w:type="paragraph" w:styleId="Tekstpodstawowy2">
    <w:name w:val="Body Text 2"/>
    <w:basedOn w:val="Normalny"/>
    <w:link w:val="Tekstpodstawowy2Znak"/>
    <w:unhideWhenUsed/>
    <w:rsid w:val="00F03925"/>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F03925"/>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F03925"/>
    <w:pPr>
      <w:spacing w:after="0" w:line="240" w:lineRule="auto"/>
      <w:ind w:left="360"/>
      <w:jc w:val="both"/>
    </w:pPr>
    <w:rPr>
      <w:rFonts w:ascii="Times New Roman" w:eastAsia="Times New Roman" w:hAnsi="Times New Roman" w:cs="Times New Roman"/>
      <w:sz w:val="28"/>
      <w:szCs w:val="24"/>
      <w:lang w:eastAsia="pl-PL"/>
    </w:rPr>
  </w:style>
  <w:style w:type="character" w:customStyle="1" w:styleId="Tekstpodstawowywcity2Znak">
    <w:name w:val="Tekst podstawowy wcięty 2 Znak"/>
    <w:basedOn w:val="Domylnaczcionkaakapitu"/>
    <w:link w:val="Tekstpodstawowywcity2"/>
    <w:semiHidden/>
    <w:rsid w:val="00F03925"/>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3</Pages>
  <Words>1068</Words>
  <Characters>6410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34</cp:revision>
  <cp:lastPrinted>2022-07-19T09:40:00Z</cp:lastPrinted>
  <dcterms:created xsi:type="dcterms:W3CDTF">2020-09-02T11:24:00Z</dcterms:created>
  <dcterms:modified xsi:type="dcterms:W3CDTF">2022-07-20T09:42:00Z</dcterms:modified>
</cp:coreProperties>
</file>