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340" w:rsidRPr="00300340" w:rsidRDefault="00300340" w:rsidP="00300340">
      <w:pPr>
        <w:keepNext/>
        <w:spacing w:after="0" w:line="240" w:lineRule="auto"/>
        <w:outlineLvl w:val="3"/>
        <w:rPr>
          <w:rFonts w:ascii="Garamond" w:eastAsia="Times New Roman" w:hAnsi="Garamond" w:cs="Times New Roman"/>
          <w:b/>
          <w:bCs/>
          <w:iCs/>
          <w:color w:val="FF0000"/>
          <w:sz w:val="20"/>
          <w:szCs w:val="20"/>
          <w:lang w:eastAsia="pl-PL"/>
        </w:rPr>
      </w:pPr>
      <w:r w:rsidRPr="00300340">
        <w:rPr>
          <w:rFonts w:ascii="Garamond" w:eastAsia="Times New Roman" w:hAnsi="Garamond" w:cs="Times New Roman"/>
          <w:b/>
          <w:bCs/>
          <w:iCs/>
          <w:color w:val="FF0000"/>
          <w:sz w:val="20"/>
          <w:szCs w:val="20"/>
          <w:lang w:eastAsia="pl-PL"/>
        </w:rPr>
        <w:t xml:space="preserve">STAROSTWO POWIATOWE </w:t>
      </w:r>
    </w:p>
    <w:p w:rsidR="00300340" w:rsidRPr="00300340" w:rsidRDefault="00300340" w:rsidP="00300340">
      <w:pPr>
        <w:keepNext/>
        <w:spacing w:after="0" w:line="240" w:lineRule="auto"/>
        <w:outlineLvl w:val="3"/>
        <w:rPr>
          <w:rFonts w:ascii="Garamond" w:eastAsia="Times New Roman" w:hAnsi="Garamond" w:cs="Times New Roman"/>
          <w:b/>
          <w:bCs/>
          <w:iCs/>
          <w:color w:val="FF0000"/>
          <w:sz w:val="20"/>
          <w:szCs w:val="20"/>
          <w:lang w:eastAsia="pl-PL"/>
        </w:rPr>
      </w:pPr>
      <w:r w:rsidRPr="00300340">
        <w:rPr>
          <w:rFonts w:ascii="Garamond" w:eastAsia="Times New Roman" w:hAnsi="Garamond" w:cs="Times New Roman"/>
          <w:b/>
          <w:bCs/>
          <w:iCs/>
          <w:color w:val="FF0000"/>
          <w:sz w:val="20"/>
          <w:szCs w:val="20"/>
          <w:lang w:eastAsia="pl-PL"/>
        </w:rPr>
        <w:tab/>
        <w:t>W LĘBORKU</w:t>
      </w:r>
    </w:p>
    <w:p w:rsidR="001E5671" w:rsidRPr="007362FB" w:rsidRDefault="001E5671" w:rsidP="001E5671">
      <w:pPr>
        <w:keepNext/>
        <w:spacing w:after="0" w:line="360" w:lineRule="auto"/>
        <w:outlineLvl w:val="3"/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</w:pPr>
      <w:r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G.6840.</w:t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2</w:t>
      </w:r>
      <w:r w:rsidRPr="007362FB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.</w:t>
      </w:r>
      <w:r w:rsidR="007639D2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1</w:t>
      </w:r>
      <w:r w:rsidR="002378FE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9</w:t>
      </w:r>
      <w:r w:rsidR="007639D2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.</w:t>
      </w:r>
      <w:r w:rsidRPr="007362FB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202</w:t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2</w:t>
      </w:r>
      <w:r w:rsidRPr="007362FB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.MG</w:t>
      </w:r>
      <w:r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300340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300340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300340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7639D2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Lębork, dnia 12 września</w:t>
      </w:r>
      <w:r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 xml:space="preserve"> 202</w:t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2</w:t>
      </w:r>
      <w:r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 xml:space="preserve"> r.</w:t>
      </w:r>
    </w:p>
    <w:p w:rsidR="001E5671" w:rsidRDefault="001E5671" w:rsidP="001E5671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:rsidR="001E5671" w:rsidRPr="001F357F" w:rsidRDefault="001E5671" w:rsidP="001E5671">
      <w:pPr>
        <w:keepNext/>
        <w:spacing w:after="0" w:line="360" w:lineRule="auto"/>
        <w:ind w:left="708"/>
        <w:jc w:val="center"/>
        <w:outlineLvl w:val="3"/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</w:pPr>
      <w:r w:rsidRPr="001F357F"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 xml:space="preserve">Informacja o wyniku </w:t>
      </w:r>
      <w:r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>I</w:t>
      </w:r>
      <w:r w:rsidRPr="001F357F"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 xml:space="preserve"> przetargu ustnego nieograniczonego</w:t>
      </w:r>
    </w:p>
    <w:p w:rsidR="001E5671" w:rsidRPr="001F357F" w:rsidRDefault="007639D2" w:rsidP="001E5671">
      <w:pPr>
        <w:spacing w:after="0" w:line="360" w:lineRule="auto"/>
        <w:ind w:left="708"/>
        <w:jc w:val="center"/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</w:pPr>
      <w:r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>przeprowadzonego w dniu 2 września</w:t>
      </w:r>
      <w:r w:rsidR="001E5671" w:rsidRPr="001F357F"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 xml:space="preserve"> 202</w:t>
      </w:r>
      <w:r w:rsidR="00BC3071"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>2</w:t>
      </w:r>
      <w:r w:rsidR="001E5671" w:rsidRPr="001F357F"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 xml:space="preserve"> roku w Starostwie Powiatowym w Lęborku </w:t>
      </w:r>
    </w:p>
    <w:p w:rsidR="001E5671" w:rsidRPr="001F357F" w:rsidRDefault="001E5671" w:rsidP="001E5671">
      <w:pPr>
        <w:spacing w:after="0" w:line="360" w:lineRule="auto"/>
        <w:ind w:left="708"/>
        <w:jc w:val="center"/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</w:pPr>
      <w:r w:rsidRPr="001F357F"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>ul. Czołgistów 5</w:t>
      </w:r>
    </w:p>
    <w:p w:rsidR="001E5671" w:rsidRPr="000A4B53" w:rsidRDefault="001E5671" w:rsidP="001E5671">
      <w:pPr>
        <w:keepNext/>
        <w:spacing w:after="0" w:line="360" w:lineRule="auto"/>
        <w:ind w:left="708"/>
        <w:jc w:val="center"/>
        <w:outlineLvl w:val="3"/>
        <w:rPr>
          <w:rFonts w:ascii="Garamond" w:eastAsia="Times New Roman" w:hAnsi="Garamond" w:cs="Times New Roman"/>
          <w:b/>
          <w:bCs/>
          <w:iCs/>
          <w:spacing w:val="40"/>
          <w:u w:val="single"/>
          <w:lang w:eastAsia="pl-PL"/>
        </w:rPr>
      </w:pPr>
    </w:p>
    <w:p w:rsidR="001E5671" w:rsidRPr="001F357F" w:rsidRDefault="001E5671" w:rsidP="001E5671">
      <w:pPr>
        <w:spacing w:after="0"/>
        <w:jc w:val="both"/>
        <w:rPr>
          <w:rFonts w:ascii="Garamond" w:eastAsia="Times New Roman" w:hAnsi="Garamond" w:cs="Times New Roman"/>
          <w:lang w:eastAsia="pl-PL"/>
        </w:rPr>
      </w:pPr>
      <w:r w:rsidRPr="001F357F">
        <w:rPr>
          <w:rFonts w:ascii="Garamond" w:eastAsia="Times New Roman" w:hAnsi="Garamond" w:cs="Times New Roman"/>
          <w:lang w:eastAsia="pl-PL"/>
        </w:rPr>
        <w:t>Działając na podstawie § 12 Rozporządzenia Rady Ministrów z dnia 14 września 2004 roku w sprawie sposobu i trybu przeprowadzania przetargów oraz rokowań na zbycie nieruchomości (</w:t>
      </w:r>
      <w:proofErr w:type="spellStart"/>
      <w:r w:rsidRPr="001F357F">
        <w:rPr>
          <w:rFonts w:ascii="Garamond" w:eastAsia="Times New Roman" w:hAnsi="Garamond" w:cs="Times New Roman"/>
          <w:lang w:eastAsia="pl-PL"/>
        </w:rPr>
        <w:t>t.j</w:t>
      </w:r>
      <w:proofErr w:type="spellEnd"/>
      <w:r w:rsidRPr="001F357F">
        <w:rPr>
          <w:rFonts w:ascii="Garamond" w:eastAsia="Times New Roman" w:hAnsi="Garamond" w:cs="Times New Roman"/>
          <w:lang w:eastAsia="pl-PL"/>
        </w:rPr>
        <w:t xml:space="preserve">. Dz. U. z </w:t>
      </w:r>
      <w:r w:rsidRPr="00CC7C7B">
        <w:rPr>
          <w:rFonts w:ascii="Garamond" w:eastAsia="Times New Roman" w:hAnsi="Garamond" w:cs="Times New Roman"/>
          <w:lang w:eastAsia="pl-PL"/>
        </w:rPr>
        <w:t xml:space="preserve">2014 roku, poz. 1490 ze zm.) </w:t>
      </w:r>
      <w:r w:rsidRPr="001F357F">
        <w:rPr>
          <w:rFonts w:ascii="Garamond" w:eastAsia="Times New Roman" w:hAnsi="Garamond" w:cs="Times New Roman"/>
          <w:lang w:eastAsia="pl-PL"/>
        </w:rPr>
        <w:t>podaję informację o wyniku ustnego przetargu nieograniczonego na sprzedaż nieruchomości stanowiącej własność Powiatu Lęborskiego</w:t>
      </w:r>
    </w:p>
    <w:p w:rsidR="001E5671" w:rsidRDefault="001E5671" w:rsidP="001E5671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:rsidR="001E5671" w:rsidRDefault="001E5671" w:rsidP="001E5671">
      <w:pPr>
        <w:spacing w:after="0" w:line="360" w:lineRule="auto"/>
        <w:jc w:val="both"/>
        <w:rPr>
          <w:rFonts w:ascii="Garamond" w:hAnsi="Garamond"/>
          <w:b/>
        </w:rPr>
      </w:pPr>
      <w:r>
        <w:rPr>
          <w:rFonts w:ascii="Garamond" w:eastAsia="Times New Roman" w:hAnsi="Garamond" w:cs="Times New Roman"/>
          <w:lang w:eastAsia="pl-PL"/>
        </w:rPr>
        <w:t xml:space="preserve">      1. Przedmiot</w:t>
      </w:r>
      <w:r w:rsidRPr="00032F16">
        <w:rPr>
          <w:rFonts w:ascii="Garamond" w:eastAsia="Times New Roman" w:hAnsi="Garamond" w:cs="Times New Roman"/>
          <w:lang w:eastAsia="pl-PL"/>
        </w:rPr>
        <w:t xml:space="preserve"> ustnego przetargu nieograniczonego</w:t>
      </w:r>
      <w:r>
        <w:rPr>
          <w:rFonts w:ascii="Garamond" w:eastAsia="Times New Roman" w:hAnsi="Garamond" w:cs="Times New Roman"/>
          <w:lang w:eastAsia="pl-PL"/>
        </w:rPr>
        <w:t>: sprzedaż</w:t>
      </w:r>
      <w:r w:rsidRPr="00032F16">
        <w:rPr>
          <w:rFonts w:ascii="Garamond" w:eastAsia="Times New Roman" w:hAnsi="Garamond" w:cs="Times New Roman"/>
          <w:lang w:eastAsia="pl-PL"/>
        </w:rPr>
        <w:t xml:space="preserve"> </w:t>
      </w:r>
      <w:r w:rsidRPr="00032F16">
        <w:rPr>
          <w:rFonts w:ascii="Garamond" w:hAnsi="Garamond"/>
        </w:rPr>
        <w:t xml:space="preserve">nieruchomości </w:t>
      </w:r>
      <w:r w:rsidR="00BC3071">
        <w:rPr>
          <w:rFonts w:ascii="Garamond" w:hAnsi="Garamond"/>
        </w:rPr>
        <w:t xml:space="preserve">niezabudowanej </w:t>
      </w:r>
      <w:r w:rsidRPr="00032F16">
        <w:rPr>
          <w:rFonts w:ascii="Garamond" w:hAnsi="Garamond"/>
        </w:rPr>
        <w:t xml:space="preserve">położonej w obrębie </w:t>
      </w:r>
      <w:r w:rsidR="00BC3071">
        <w:rPr>
          <w:rFonts w:ascii="Garamond" w:hAnsi="Garamond"/>
          <w:b/>
        </w:rPr>
        <w:t>5 miasta Lębor</w:t>
      </w:r>
      <w:r w:rsidR="007639D2">
        <w:rPr>
          <w:rFonts w:ascii="Garamond" w:hAnsi="Garamond"/>
          <w:b/>
        </w:rPr>
        <w:t>ka,</w:t>
      </w:r>
      <w:r w:rsidR="005379C4">
        <w:rPr>
          <w:rFonts w:ascii="Garamond" w:hAnsi="Garamond"/>
          <w:b/>
        </w:rPr>
        <w:t xml:space="preserve"> w rejonie ulic P</w:t>
      </w:r>
      <w:r w:rsidR="007639D2">
        <w:rPr>
          <w:rFonts w:ascii="Garamond" w:hAnsi="Garamond"/>
          <w:b/>
        </w:rPr>
        <w:t>omorskiej</w:t>
      </w:r>
      <w:r w:rsidR="00BC3071">
        <w:rPr>
          <w:rFonts w:ascii="Garamond" w:hAnsi="Garamond"/>
          <w:b/>
        </w:rPr>
        <w:t xml:space="preserve"> </w:t>
      </w:r>
      <w:r w:rsidR="00BC3071">
        <w:rPr>
          <w:rFonts w:ascii="Garamond" w:hAnsi="Garamond"/>
          <w:b/>
        </w:rPr>
        <w:br/>
        <w:t xml:space="preserve">         i Spółdzielczej</w:t>
      </w:r>
    </w:p>
    <w:p w:rsidR="00BC3071" w:rsidRDefault="00BC3071" w:rsidP="001E5671">
      <w:pPr>
        <w:spacing w:after="0" w:line="360" w:lineRule="auto"/>
        <w:jc w:val="both"/>
        <w:rPr>
          <w:rFonts w:ascii="Garamond" w:hAnsi="Garamond"/>
          <w:b/>
        </w:rPr>
      </w:pPr>
    </w:p>
    <w:tbl>
      <w:tblPr>
        <w:tblW w:w="0" w:type="auto"/>
        <w:tblInd w:w="2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1"/>
        <w:gridCol w:w="1653"/>
        <w:gridCol w:w="2082"/>
        <w:gridCol w:w="2220"/>
        <w:gridCol w:w="2220"/>
      </w:tblGrid>
      <w:tr w:rsidR="00BC3071" w:rsidRPr="00BC3071" w:rsidTr="00BC3071">
        <w:tc>
          <w:tcPr>
            <w:tcW w:w="1921" w:type="dxa"/>
            <w:shd w:val="clear" w:color="auto" w:fill="F2F2F2"/>
            <w:vAlign w:val="center"/>
          </w:tcPr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Oznaczenie działki</w:t>
            </w:r>
          </w:p>
        </w:tc>
        <w:tc>
          <w:tcPr>
            <w:tcW w:w="1653" w:type="dxa"/>
            <w:shd w:val="clear" w:color="auto" w:fill="F2F2F2"/>
            <w:vAlign w:val="center"/>
          </w:tcPr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Powierzchnia</w:t>
            </w:r>
          </w:p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[m</w:t>
            </w:r>
            <w:r w:rsidRPr="00BC3071">
              <w:rPr>
                <w:rFonts w:ascii="Garamond" w:eastAsia="Times New Roman" w:hAnsi="Garamond" w:cs="Times New Roman"/>
                <w:b/>
                <w:vertAlign w:val="superscript"/>
                <w:lang w:eastAsia="pl-PL"/>
              </w:rPr>
              <w:t>2</w:t>
            </w: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]</w:t>
            </w:r>
          </w:p>
        </w:tc>
        <w:tc>
          <w:tcPr>
            <w:tcW w:w="2082" w:type="dxa"/>
            <w:shd w:val="clear" w:color="auto" w:fill="F2F2F2"/>
            <w:vAlign w:val="center"/>
          </w:tcPr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Nr księgi wieczystej</w:t>
            </w:r>
          </w:p>
        </w:tc>
        <w:tc>
          <w:tcPr>
            <w:tcW w:w="2220" w:type="dxa"/>
            <w:shd w:val="clear" w:color="auto" w:fill="F2F2F2"/>
            <w:vAlign w:val="center"/>
          </w:tcPr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Cena nieruchomości</w:t>
            </w:r>
          </w:p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vertAlign w:val="superscript"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[w zł] netto</w:t>
            </w:r>
            <w:r w:rsidRPr="00BC3071">
              <w:rPr>
                <w:rFonts w:ascii="Garamond" w:eastAsia="Times New Roman" w:hAnsi="Garamond" w:cs="Times New Roman"/>
                <w:b/>
                <w:vertAlign w:val="superscript"/>
                <w:lang w:eastAsia="pl-PL"/>
              </w:rPr>
              <w:t>1</w:t>
            </w:r>
          </w:p>
        </w:tc>
        <w:tc>
          <w:tcPr>
            <w:tcW w:w="2220" w:type="dxa"/>
            <w:shd w:val="clear" w:color="auto" w:fill="F2F2F2"/>
          </w:tcPr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Wysokość wadium</w:t>
            </w:r>
          </w:p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[w zł]</w:t>
            </w:r>
          </w:p>
        </w:tc>
      </w:tr>
      <w:tr w:rsidR="00BC3071" w:rsidRPr="00300340" w:rsidTr="00BC3071">
        <w:tc>
          <w:tcPr>
            <w:tcW w:w="1921" w:type="dxa"/>
            <w:shd w:val="clear" w:color="auto" w:fill="F2F2F2" w:themeFill="background1" w:themeFillShade="F2"/>
            <w:vAlign w:val="center"/>
          </w:tcPr>
          <w:p w:rsidR="00BC3071" w:rsidRPr="005379C4" w:rsidRDefault="00300340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</w:pPr>
            <w:r w:rsidRPr="005379C4"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53" w:type="dxa"/>
            <w:shd w:val="clear" w:color="auto" w:fill="F2F2F2" w:themeFill="background1" w:themeFillShade="F2"/>
            <w:vAlign w:val="center"/>
          </w:tcPr>
          <w:p w:rsidR="00BC3071" w:rsidRPr="005379C4" w:rsidRDefault="00300340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</w:pPr>
            <w:r w:rsidRPr="005379C4"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082" w:type="dxa"/>
            <w:shd w:val="clear" w:color="auto" w:fill="F2F2F2" w:themeFill="background1" w:themeFillShade="F2"/>
            <w:vAlign w:val="center"/>
          </w:tcPr>
          <w:p w:rsidR="00BC3071" w:rsidRPr="005379C4" w:rsidRDefault="00300340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</w:pPr>
            <w:r w:rsidRPr="005379C4"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220" w:type="dxa"/>
            <w:shd w:val="clear" w:color="auto" w:fill="F2F2F2" w:themeFill="background1" w:themeFillShade="F2"/>
            <w:vAlign w:val="center"/>
          </w:tcPr>
          <w:p w:rsidR="00BC3071" w:rsidRPr="005379C4" w:rsidRDefault="00300340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</w:pPr>
            <w:r w:rsidRPr="005379C4"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220" w:type="dxa"/>
            <w:shd w:val="clear" w:color="auto" w:fill="F2F2F2" w:themeFill="background1" w:themeFillShade="F2"/>
          </w:tcPr>
          <w:p w:rsidR="00BC3071" w:rsidRPr="005379C4" w:rsidRDefault="00300340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</w:pPr>
            <w:r w:rsidRPr="005379C4"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  <w:t>5</w:t>
            </w:r>
          </w:p>
        </w:tc>
      </w:tr>
      <w:tr w:rsidR="00BC3071" w:rsidRPr="00BC3071" w:rsidTr="00BC3071">
        <w:tc>
          <w:tcPr>
            <w:tcW w:w="1921" w:type="dxa"/>
            <w:shd w:val="clear" w:color="auto" w:fill="auto"/>
          </w:tcPr>
          <w:p w:rsidR="00BC3071" w:rsidRPr="00BC3071" w:rsidRDefault="002378FE" w:rsidP="00847C27">
            <w:pPr>
              <w:spacing w:after="0" w:line="360" w:lineRule="auto"/>
              <w:jc w:val="center"/>
              <w:rPr>
                <w:rFonts w:ascii="Garamond" w:eastAsia="Times New Roman" w:hAnsi="Garamond" w:cs="Times New Roman"/>
                <w:lang w:eastAsia="pl-PL"/>
              </w:rPr>
            </w:pPr>
            <w:r>
              <w:rPr>
                <w:rFonts w:ascii="Garamond" w:eastAsia="Times New Roman" w:hAnsi="Garamond" w:cs="Times New Roman"/>
                <w:lang w:eastAsia="pl-PL"/>
              </w:rPr>
              <w:t>Nr 382/46</w:t>
            </w:r>
          </w:p>
        </w:tc>
        <w:tc>
          <w:tcPr>
            <w:tcW w:w="1653" w:type="dxa"/>
            <w:shd w:val="clear" w:color="auto" w:fill="auto"/>
          </w:tcPr>
          <w:p w:rsidR="00BC3071" w:rsidRPr="00BC3071" w:rsidRDefault="002378FE" w:rsidP="00847C27">
            <w:pPr>
              <w:spacing w:after="0" w:line="360" w:lineRule="auto"/>
              <w:jc w:val="center"/>
              <w:rPr>
                <w:rFonts w:ascii="Garamond" w:eastAsia="Times New Roman" w:hAnsi="Garamond" w:cs="Times New Roman"/>
                <w:lang w:eastAsia="pl-PL"/>
              </w:rPr>
            </w:pPr>
            <w:r>
              <w:rPr>
                <w:rFonts w:ascii="Garamond" w:eastAsia="Times New Roman" w:hAnsi="Garamond" w:cs="Times New Roman"/>
                <w:lang w:eastAsia="pl-PL"/>
              </w:rPr>
              <w:t>939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C3071" w:rsidRPr="00BC3071" w:rsidRDefault="00BC3071" w:rsidP="00620554">
            <w:pPr>
              <w:spacing w:after="0" w:line="360" w:lineRule="auto"/>
              <w:jc w:val="center"/>
              <w:rPr>
                <w:rFonts w:ascii="Garamond" w:eastAsia="Times New Roman" w:hAnsi="Garamond" w:cs="Times New Roman"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lang w:eastAsia="pl-PL"/>
              </w:rPr>
              <w:t>SL1L/00031815/5</w:t>
            </w:r>
          </w:p>
        </w:tc>
        <w:tc>
          <w:tcPr>
            <w:tcW w:w="2220" w:type="dxa"/>
            <w:shd w:val="clear" w:color="auto" w:fill="auto"/>
          </w:tcPr>
          <w:p w:rsidR="00BC3071" w:rsidRPr="00BC3071" w:rsidRDefault="002378FE" w:rsidP="00847C27">
            <w:pPr>
              <w:spacing w:after="0" w:line="360" w:lineRule="auto"/>
              <w:jc w:val="center"/>
              <w:rPr>
                <w:rFonts w:ascii="Garamond" w:eastAsia="Times New Roman" w:hAnsi="Garamond" w:cs="Times New Roman"/>
                <w:lang w:eastAsia="pl-PL"/>
              </w:rPr>
            </w:pPr>
            <w:r>
              <w:rPr>
                <w:rFonts w:ascii="Garamond" w:eastAsia="Times New Roman" w:hAnsi="Garamond" w:cs="Times New Roman"/>
                <w:lang w:eastAsia="pl-PL"/>
              </w:rPr>
              <w:t>110</w:t>
            </w:r>
            <w:r w:rsidR="007639D2">
              <w:rPr>
                <w:rFonts w:ascii="Garamond" w:eastAsia="Times New Roman" w:hAnsi="Garamond" w:cs="Times New Roman"/>
                <w:lang w:eastAsia="pl-PL"/>
              </w:rPr>
              <w:t>.</w:t>
            </w:r>
            <w:r w:rsidR="00BC3071" w:rsidRPr="00BC3071">
              <w:rPr>
                <w:rFonts w:ascii="Garamond" w:eastAsia="Times New Roman" w:hAnsi="Garamond" w:cs="Times New Roman"/>
                <w:lang w:eastAsia="pl-PL"/>
              </w:rPr>
              <w:t>000</w:t>
            </w:r>
          </w:p>
        </w:tc>
        <w:tc>
          <w:tcPr>
            <w:tcW w:w="2220" w:type="dxa"/>
          </w:tcPr>
          <w:p w:rsidR="00BC3071" w:rsidRPr="00BC3071" w:rsidRDefault="00BC3071" w:rsidP="007639D2">
            <w:pPr>
              <w:spacing w:after="0" w:line="360" w:lineRule="auto"/>
              <w:jc w:val="center"/>
              <w:rPr>
                <w:rFonts w:ascii="Garamond" w:eastAsia="Times New Roman" w:hAnsi="Garamond" w:cs="Times New Roman"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lang w:eastAsia="pl-PL"/>
              </w:rPr>
              <w:t>1</w:t>
            </w:r>
            <w:r w:rsidR="002378FE">
              <w:rPr>
                <w:rFonts w:ascii="Garamond" w:eastAsia="Times New Roman" w:hAnsi="Garamond" w:cs="Times New Roman"/>
                <w:lang w:eastAsia="pl-PL"/>
              </w:rPr>
              <w:t>1</w:t>
            </w:r>
            <w:r w:rsidRPr="00BC3071">
              <w:rPr>
                <w:rFonts w:ascii="Garamond" w:eastAsia="Times New Roman" w:hAnsi="Garamond" w:cs="Times New Roman"/>
                <w:lang w:eastAsia="pl-PL"/>
              </w:rPr>
              <w:t>.000</w:t>
            </w:r>
          </w:p>
        </w:tc>
      </w:tr>
    </w:tbl>
    <w:p w:rsidR="001E5671" w:rsidRPr="007362FB" w:rsidRDefault="00F877A8" w:rsidP="001E5671">
      <w:pPr>
        <w:spacing w:after="0" w:line="240" w:lineRule="auto"/>
        <w:jc w:val="both"/>
        <w:rPr>
          <w:rFonts w:ascii="Garamond" w:eastAsia="Times New Roman" w:hAnsi="Garamond" w:cs="Times New Roman"/>
          <w:sz w:val="20"/>
          <w:szCs w:val="20"/>
          <w:lang w:eastAsia="pl-PL"/>
        </w:rPr>
      </w:pPr>
      <w:r>
        <w:rPr>
          <w:rFonts w:ascii="Garamond" w:eastAsia="Times New Roman" w:hAnsi="Garamond" w:cs="Times New Roman"/>
          <w:sz w:val="20"/>
          <w:szCs w:val="20"/>
          <w:vertAlign w:val="superscript"/>
          <w:lang w:eastAsia="pl-PL"/>
        </w:rPr>
        <w:t>1</w:t>
      </w:r>
      <w:r w:rsidR="001E5671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 plus podatek VAT w wysokości 23%</w:t>
      </w:r>
    </w:p>
    <w:p w:rsidR="001E5671" w:rsidRPr="007362FB" w:rsidRDefault="001E5671" w:rsidP="001E5671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1E5671" w:rsidRPr="007362FB" w:rsidRDefault="001E5671" w:rsidP="001E5671">
      <w:pPr>
        <w:spacing w:after="0" w:line="360" w:lineRule="auto"/>
        <w:ind w:firstLine="426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2. </w:t>
      </w:r>
      <w:r w:rsidRPr="007362FB">
        <w:rPr>
          <w:rFonts w:ascii="Garamond" w:eastAsia="Times New Roman" w:hAnsi="Garamond" w:cs="Times New Roman"/>
          <w:lang w:eastAsia="pl-PL"/>
        </w:rPr>
        <w:t xml:space="preserve">Do przetargu </w:t>
      </w:r>
      <w:r w:rsidR="008D3F61">
        <w:rPr>
          <w:rFonts w:ascii="Garamond" w:eastAsia="Times New Roman" w:hAnsi="Garamond" w:cs="Times New Roman"/>
          <w:lang w:eastAsia="pl-PL"/>
        </w:rPr>
        <w:t xml:space="preserve">dopuszczono </w:t>
      </w:r>
      <w:r w:rsidR="002378FE">
        <w:rPr>
          <w:rFonts w:ascii="Garamond" w:eastAsia="Times New Roman" w:hAnsi="Garamond" w:cs="Times New Roman"/>
          <w:lang w:eastAsia="pl-PL"/>
        </w:rPr>
        <w:t>2</w:t>
      </w:r>
      <w:r w:rsidR="007639D2">
        <w:rPr>
          <w:rFonts w:ascii="Garamond" w:eastAsia="Times New Roman" w:hAnsi="Garamond" w:cs="Times New Roman"/>
          <w:lang w:eastAsia="pl-PL"/>
        </w:rPr>
        <w:t xml:space="preserve"> oferentów</w:t>
      </w:r>
    </w:p>
    <w:p w:rsidR="001E5671" w:rsidRDefault="001E5671" w:rsidP="001E5671">
      <w:pPr>
        <w:spacing w:after="0" w:line="360" w:lineRule="auto"/>
        <w:ind w:left="426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3. </w:t>
      </w:r>
      <w:r w:rsidRPr="007362FB">
        <w:rPr>
          <w:rFonts w:ascii="Garamond" w:eastAsia="Times New Roman" w:hAnsi="Garamond" w:cs="Times New Roman"/>
          <w:lang w:eastAsia="pl-PL"/>
        </w:rPr>
        <w:t>Do p</w:t>
      </w:r>
      <w:r w:rsidR="00BC3071">
        <w:rPr>
          <w:rFonts w:ascii="Garamond" w:eastAsia="Times New Roman" w:hAnsi="Garamond" w:cs="Times New Roman"/>
          <w:lang w:eastAsia="pl-PL"/>
        </w:rPr>
        <w:t>rzetargu nie dop</w:t>
      </w:r>
      <w:r w:rsidR="007639D2">
        <w:rPr>
          <w:rFonts w:ascii="Garamond" w:eastAsia="Times New Roman" w:hAnsi="Garamond" w:cs="Times New Roman"/>
          <w:lang w:eastAsia="pl-PL"/>
        </w:rPr>
        <w:t>uszczono 0 osób.</w:t>
      </w:r>
    </w:p>
    <w:p w:rsidR="001E5671" w:rsidRDefault="001E5671" w:rsidP="001E5671">
      <w:pPr>
        <w:spacing w:after="0" w:line="360" w:lineRule="auto"/>
        <w:ind w:left="426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4. W przetarg</w:t>
      </w:r>
      <w:r w:rsidR="00BC3071">
        <w:rPr>
          <w:rFonts w:ascii="Garamond" w:eastAsia="Times New Roman" w:hAnsi="Garamond" w:cs="Times New Roman"/>
          <w:lang w:eastAsia="pl-PL"/>
        </w:rPr>
        <w:t>u osi</w:t>
      </w:r>
      <w:r w:rsidR="002378FE">
        <w:rPr>
          <w:rFonts w:ascii="Garamond" w:eastAsia="Times New Roman" w:hAnsi="Garamond" w:cs="Times New Roman"/>
          <w:lang w:eastAsia="pl-PL"/>
        </w:rPr>
        <w:t>ągnięto cenę w wysokości 115.500</w:t>
      </w:r>
      <w:r w:rsidR="005379C4">
        <w:rPr>
          <w:rFonts w:ascii="Garamond" w:eastAsia="Times New Roman" w:hAnsi="Garamond" w:cs="Times New Roman"/>
          <w:lang w:eastAsia="pl-PL"/>
        </w:rPr>
        <w:t>,00</w:t>
      </w:r>
      <w:r>
        <w:rPr>
          <w:rFonts w:ascii="Garamond" w:eastAsia="Times New Roman" w:hAnsi="Garamond" w:cs="Times New Roman"/>
          <w:lang w:eastAsia="pl-PL"/>
        </w:rPr>
        <w:t xml:space="preserve"> zł</w:t>
      </w:r>
      <w:r w:rsidR="00E064D1">
        <w:rPr>
          <w:rFonts w:ascii="Garamond" w:eastAsia="Times New Roman" w:hAnsi="Garamond" w:cs="Times New Roman"/>
          <w:lang w:eastAsia="pl-PL"/>
        </w:rPr>
        <w:t>.</w:t>
      </w:r>
      <w:r w:rsidR="002378FE">
        <w:rPr>
          <w:rFonts w:ascii="Garamond" w:eastAsia="Times New Roman" w:hAnsi="Garamond" w:cs="Times New Roman"/>
          <w:lang w:eastAsia="pl-PL"/>
        </w:rPr>
        <w:t xml:space="preserve"> (słownie: sto piętnaście tysięcy pięćset</w:t>
      </w:r>
      <w:r>
        <w:rPr>
          <w:rFonts w:ascii="Garamond" w:eastAsia="Times New Roman" w:hAnsi="Garamond" w:cs="Times New Roman"/>
          <w:lang w:eastAsia="pl-PL"/>
        </w:rPr>
        <w:t xml:space="preserve"> złotych 0</w:t>
      </w:r>
      <w:r w:rsidR="00300340">
        <w:rPr>
          <w:rFonts w:ascii="Garamond" w:eastAsia="Times New Roman" w:hAnsi="Garamond" w:cs="Times New Roman"/>
          <w:lang w:eastAsia="pl-PL"/>
        </w:rPr>
        <w:t>0</w:t>
      </w:r>
      <w:r>
        <w:rPr>
          <w:rFonts w:ascii="Garamond" w:eastAsia="Times New Roman" w:hAnsi="Garamond" w:cs="Times New Roman"/>
          <w:lang w:eastAsia="pl-PL"/>
        </w:rPr>
        <w:t xml:space="preserve">/100) netto, co łącznie z podatkiem VAT </w:t>
      </w:r>
      <w:r w:rsidR="00300340">
        <w:rPr>
          <w:rFonts w:ascii="Garamond" w:eastAsia="Times New Roman" w:hAnsi="Garamond" w:cs="Times New Roman"/>
          <w:lang w:eastAsia="pl-PL"/>
        </w:rPr>
        <w:br/>
      </w:r>
      <w:r>
        <w:rPr>
          <w:rFonts w:ascii="Garamond" w:eastAsia="Times New Roman" w:hAnsi="Garamond" w:cs="Times New Roman"/>
          <w:lang w:eastAsia="pl-PL"/>
        </w:rPr>
        <w:t xml:space="preserve">w wysokości 23% </w:t>
      </w:r>
      <w:r w:rsidR="002378FE">
        <w:rPr>
          <w:rFonts w:ascii="Garamond" w:eastAsia="Times New Roman" w:hAnsi="Garamond" w:cs="Times New Roman"/>
          <w:lang w:eastAsia="pl-PL"/>
        </w:rPr>
        <w:t>stanowi kwotę 142.065,00</w:t>
      </w:r>
      <w:r w:rsidR="00300340">
        <w:rPr>
          <w:rFonts w:ascii="Garamond" w:eastAsia="Times New Roman" w:hAnsi="Garamond" w:cs="Times New Roman"/>
          <w:lang w:eastAsia="pl-PL"/>
        </w:rPr>
        <w:t xml:space="preserve"> zł. (sło</w:t>
      </w:r>
      <w:r w:rsidR="002378FE">
        <w:rPr>
          <w:rFonts w:ascii="Garamond" w:eastAsia="Times New Roman" w:hAnsi="Garamond" w:cs="Times New Roman"/>
          <w:lang w:eastAsia="pl-PL"/>
        </w:rPr>
        <w:t>wnie: sto czterdzieści dwa tysiące sześćdziesiąt pięć</w:t>
      </w:r>
      <w:bookmarkStart w:id="0" w:name="_GoBack"/>
      <w:bookmarkEnd w:id="0"/>
      <w:r w:rsidR="00847C27">
        <w:rPr>
          <w:rFonts w:ascii="Garamond" w:eastAsia="Times New Roman" w:hAnsi="Garamond" w:cs="Times New Roman"/>
          <w:lang w:eastAsia="pl-PL"/>
        </w:rPr>
        <w:t xml:space="preserve"> złotych</w:t>
      </w:r>
      <w:r w:rsidR="00300340">
        <w:rPr>
          <w:rFonts w:ascii="Garamond" w:eastAsia="Times New Roman" w:hAnsi="Garamond" w:cs="Times New Roman"/>
          <w:lang w:eastAsia="pl-PL"/>
        </w:rPr>
        <w:t xml:space="preserve"> </w:t>
      </w:r>
      <w:r w:rsidR="002378FE">
        <w:rPr>
          <w:rFonts w:ascii="Garamond" w:eastAsia="Times New Roman" w:hAnsi="Garamond" w:cs="Times New Roman"/>
          <w:lang w:eastAsia="pl-PL"/>
        </w:rPr>
        <w:t>0</w:t>
      </w:r>
      <w:r w:rsidR="00E064D1">
        <w:rPr>
          <w:rFonts w:ascii="Garamond" w:eastAsia="Times New Roman" w:hAnsi="Garamond" w:cs="Times New Roman"/>
          <w:lang w:eastAsia="pl-PL"/>
        </w:rPr>
        <w:t>0/100) brutto.</w:t>
      </w:r>
    </w:p>
    <w:p w:rsidR="00E064D1" w:rsidRDefault="00847C27" w:rsidP="001E5671">
      <w:pPr>
        <w:spacing w:after="0" w:line="360" w:lineRule="auto"/>
        <w:ind w:left="426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5. Najwyższa cenę zaproponowali i przetarg wygrali</w:t>
      </w:r>
      <w:r w:rsidR="00E064D1">
        <w:rPr>
          <w:rFonts w:ascii="Garamond" w:eastAsia="Times New Roman" w:hAnsi="Garamond" w:cs="Times New Roman"/>
          <w:lang w:eastAsia="pl-PL"/>
        </w:rPr>
        <w:t>:</w:t>
      </w:r>
    </w:p>
    <w:p w:rsidR="00E064D1" w:rsidRPr="006369B4" w:rsidRDefault="00E064D1" w:rsidP="001E5671">
      <w:pPr>
        <w:spacing w:after="0" w:line="360" w:lineRule="auto"/>
        <w:ind w:left="426"/>
        <w:jc w:val="both"/>
        <w:rPr>
          <w:rFonts w:ascii="Garamond" w:eastAsia="Times New Roman" w:hAnsi="Garamond" w:cs="Times New Roman"/>
          <w:lang w:eastAsia="pl-PL"/>
        </w:rPr>
      </w:pPr>
    </w:p>
    <w:p w:rsidR="00E064D1" w:rsidRPr="00B93497" w:rsidRDefault="00992DFD" w:rsidP="00E064D1">
      <w:pPr>
        <w:spacing w:after="0" w:line="360" w:lineRule="auto"/>
        <w:ind w:left="426"/>
        <w:contextualSpacing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b/>
          <w:smallCaps/>
        </w:rPr>
        <w:t>KAMIL I NATALIA</w:t>
      </w:r>
      <w:r w:rsidR="00847C27">
        <w:rPr>
          <w:rFonts w:ascii="Times New Roman" w:hAnsi="Times New Roman" w:cs="Times New Roman"/>
          <w:b/>
          <w:smallCaps/>
        </w:rPr>
        <w:t xml:space="preserve"> WARMOWSCY</w:t>
      </w:r>
    </w:p>
    <w:p w:rsidR="00E064D1" w:rsidRPr="00B93497" w:rsidRDefault="00E064D1" w:rsidP="00E064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5671" w:rsidRPr="007362FB" w:rsidRDefault="001E5671" w:rsidP="00E064D1">
      <w:pPr>
        <w:spacing w:after="0" w:line="360" w:lineRule="auto"/>
        <w:ind w:left="426"/>
        <w:contextualSpacing/>
        <w:jc w:val="center"/>
        <w:rPr>
          <w:rFonts w:ascii="Garamond" w:eastAsia="Times New Roman" w:hAnsi="Garamond" w:cs="Times New Roman"/>
          <w:b/>
          <w:lang w:eastAsia="pl-PL"/>
        </w:rPr>
      </w:pPr>
    </w:p>
    <w:p w:rsidR="003A7438" w:rsidRDefault="003A7438"/>
    <w:sectPr w:rsidR="003A7438" w:rsidSect="00D325C2">
      <w:pgSz w:w="16838" w:h="11906" w:orient="landscape"/>
      <w:pgMar w:top="851" w:right="1418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F49CF"/>
    <w:multiLevelType w:val="hybridMultilevel"/>
    <w:tmpl w:val="1CD4381C"/>
    <w:lvl w:ilvl="0" w:tplc="39F82704">
      <w:start w:val="1"/>
      <w:numFmt w:val="decimal"/>
      <w:lvlText w:val="%1."/>
      <w:lvlJc w:val="left"/>
      <w:pPr>
        <w:ind w:left="10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0C2D3EF3"/>
    <w:multiLevelType w:val="hybridMultilevel"/>
    <w:tmpl w:val="78389462"/>
    <w:lvl w:ilvl="0" w:tplc="1EFE36A2">
      <w:start w:val="1"/>
      <w:numFmt w:val="decimal"/>
      <w:lvlText w:val="%1."/>
      <w:lvlJc w:val="left"/>
      <w:pPr>
        <w:ind w:left="20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793" w:hanging="360"/>
      </w:pPr>
    </w:lvl>
    <w:lvl w:ilvl="2" w:tplc="0415001B">
      <w:start w:val="1"/>
      <w:numFmt w:val="lowerRoman"/>
      <w:lvlText w:val="%3."/>
      <w:lvlJc w:val="right"/>
      <w:pPr>
        <w:ind w:left="3513" w:hanging="180"/>
      </w:pPr>
    </w:lvl>
    <w:lvl w:ilvl="3" w:tplc="0415000F">
      <w:start w:val="1"/>
      <w:numFmt w:val="decimal"/>
      <w:lvlText w:val="%4."/>
      <w:lvlJc w:val="left"/>
      <w:pPr>
        <w:ind w:left="4233" w:hanging="360"/>
      </w:pPr>
    </w:lvl>
    <w:lvl w:ilvl="4" w:tplc="04150019">
      <w:start w:val="1"/>
      <w:numFmt w:val="lowerLetter"/>
      <w:lvlText w:val="%5."/>
      <w:lvlJc w:val="left"/>
      <w:pPr>
        <w:ind w:left="4953" w:hanging="360"/>
      </w:pPr>
    </w:lvl>
    <w:lvl w:ilvl="5" w:tplc="0415001B">
      <w:start w:val="1"/>
      <w:numFmt w:val="lowerRoman"/>
      <w:lvlText w:val="%6."/>
      <w:lvlJc w:val="right"/>
      <w:pPr>
        <w:ind w:left="5673" w:hanging="180"/>
      </w:pPr>
    </w:lvl>
    <w:lvl w:ilvl="6" w:tplc="0415000F">
      <w:start w:val="1"/>
      <w:numFmt w:val="decimal"/>
      <w:lvlText w:val="%7."/>
      <w:lvlJc w:val="left"/>
      <w:pPr>
        <w:ind w:left="6393" w:hanging="360"/>
      </w:pPr>
    </w:lvl>
    <w:lvl w:ilvl="7" w:tplc="04150019">
      <w:start w:val="1"/>
      <w:numFmt w:val="lowerLetter"/>
      <w:lvlText w:val="%8."/>
      <w:lvlJc w:val="left"/>
      <w:pPr>
        <w:ind w:left="7113" w:hanging="360"/>
      </w:pPr>
    </w:lvl>
    <w:lvl w:ilvl="8" w:tplc="0415001B">
      <w:start w:val="1"/>
      <w:numFmt w:val="lowerRoman"/>
      <w:lvlText w:val="%9."/>
      <w:lvlJc w:val="right"/>
      <w:pPr>
        <w:ind w:left="7833" w:hanging="180"/>
      </w:pPr>
    </w:lvl>
  </w:abstractNum>
  <w:abstractNum w:abstractNumId="2">
    <w:nsid w:val="4BE67049"/>
    <w:multiLevelType w:val="hybridMultilevel"/>
    <w:tmpl w:val="03BED0C6"/>
    <w:lvl w:ilvl="0" w:tplc="9D1239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07C38E2"/>
    <w:multiLevelType w:val="hybridMultilevel"/>
    <w:tmpl w:val="D744FD8A"/>
    <w:lvl w:ilvl="0" w:tplc="452623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2FE"/>
    <w:rsid w:val="00032F16"/>
    <w:rsid w:val="000472FE"/>
    <w:rsid w:val="00082D15"/>
    <w:rsid w:val="000962FF"/>
    <w:rsid w:val="000E2AB0"/>
    <w:rsid w:val="00101B61"/>
    <w:rsid w:val="001E5671"/>
    <w:rsid w:val="002378FE"/>
    <w:rsid w:val="002A3836"/>
    <w:rsid w:val="002F237F"/>
    <w:rsid w:val="00300340"/>
    <w:rsid w:val="00342A2B"/>
    <w:rsid w:val="003A7438"/>
    <w:rsid w:val="005379C4"/>
    <w:rsid w:val="006369B4"/>
    <w:rsid w:val="007362FB"/>
    <w:rsid w:val="007639D2"/>
    <w:rsid w:val="00847C27"/>
    <w:rsid w:val="00894A7D"/>
    <w:rsid w:val="008D3F61"/>
    <w:rsid w:val="00967C45"/>
    <w:rsid w:val="00975B64"/>
    <w:rsid w:val="00992DFD"/>
    <w:rsid w:val="00AD42F1"/>
    <w:rsid w:val="00BC3071"/>
    <w:rsid w:val="00C34481"/>
    <w:rsid w:val="00D33DF9"/>
    <w:rsid w:val="00E064D1"/>
    <w:rsid w:val="00F8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62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2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2D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62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2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2D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Gliszczynska</dc:creator>
  <cp:keywords/>
  <dc:description/>
  <cp:lastModifiedBy>Malgorzata Gliszczynska</cp:lastModifiedBy>
  <cp:revision>22</cp:revision>
  <cp:lastPrinted>2022-09-06T07:39:00Z</cp:lastPrinted>
  <dcterms:created xsi:type="dcterms:W3CDTF">2021-08-30T09:18:00Z</dcterms:created>
  <dcterms:modified xsi:type="dcterms:W3CDTF">2022-09-06T09:14:00Z</dcterms:modified>
</cp:coreProperties>
</file>