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56683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463B3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98521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25</w:t>
      </w:r>
      <w:r w:rsidR="003D5C92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6A2903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>położonej w obrębie</w:t>
      </w:r>
      <w:r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985211">
        <w:rPr>
          <w:rFonts w:ascii="Garamond" w:hAnsi="Garamond"/>
          <w:b/>
        </w:rPr>
        <w:t>ka, w rejonie ulic Spółdzielczej i Artylerzystów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56683B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382/18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56683B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  <w:bookmarkStart w:id="0" w:name="_GoBack"/>
            <w:bookmarkEnd w:id="0"/>
          </w:p>
        </w:tc>
        <w:tc>
          <w:tcPr>
            <w:tcW w:w="1199" w:type="dxa"/>
          </w:tcPr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V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094F62" w:rsidP="002515B0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 w:rsidR="002515B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094F6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094F6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56683B">
        <w:rPr>
          <w:rFonts w:ascii="Garamond" w:eastAsia="Times New Roman" w:hAnsi="Garamond" w:cs="Times New Roman"/>
          <w:lang w:eastAsia="pl-PL"/>
        </w:rPr>
        <w:t>1</w:t>
      </w:r>
      <w:r w:rsidR="008A0695">
        <w:rPr>
          <w:rFonts w:ascii="Garamond" w:eastAsia="Times New Roman" w:hAnsi="Garamond" w:cs="Times New Roman"/>
          <w:lang w:eastAsia="pl-PL"/>
        </w:rPr>
        <w:t xml:space="preserve"> oferent</w:t>
      </w:r>
      <w:r w:rsidR="0056683B">
        <w:rPr>
          <w:rFonts w:ascii="Garamond" w:eastAsia="Times New Roman" w:hAnsi="Garamond" w:cs="Times New Roman"/>
          <w:lang w:eastAsia="pl-PL"/>
        </w:rPr>
        <w:t>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094F62" w:rsidRDefault="00094F62" w:rsidP="00094F62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101.000,00 zł. (słownie: sto jeden tysięcy złotych 00/100) netto, co łącznie z podatkiem VAT w wysokości 23% stanowi kwotę 124.230,00 zł. (słownie: sto dwadzieścia cztery tysiące dwieście trzydzieści złotych 00/100) brutto.</w:t>
      </w:r>
    </w:p>
    <w:p w:rsidR="00094F62" w:rsidRDefault="0056683B" w:rsidP="00094F62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</w:t>
      </w:r>
      <w:r w:rsidR="00094F62">
        <w:rPr>
          <w:rFonts w:ascii="Garamond" w:eastAsia="Times New Roman" w:hAnsi="Garamond" w:cs="Times New Roman"/>
          <w:lang w:eastAsia="pl-PL"/>
        </w:rPr>
        <w:t>:</w:t>
      </w:r>
    </w:p>
    <w:p w:rsidR="00094F62" w:rsidRDefault="00094F62" w:rsidP="00094F62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094F62" w:rsidRPr="0056683B" w:rsidRDefault="0056683B" w:rsidP="00094F62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56683B">
        <w:rPr>
          <w:rFonts w:ascii="Garamond" w:hAnsi="Garamond" w:cs="Times New Roman"/>
          <w:b/>
          <w:smallCaps/>
        </w:rPr>
        <w:t xml:space="preserve">IWONA </w:t>
      </w:r>
      <w:r>
        <w:rPr>
          <w:rFonts w:ascii="Garamond" w:hAnsi="Garamond" w:cs="Times New Roman"/>
          <w:b/>
          <w:smallCaps/>
        </w:rPr>
        <w:t>I MACIEJ MRÓWCZYŃSCY</w:t>
      </w:r>
    </w:p>
    <w:p w:rsidR="00094F62" w:rsidRDefault="00094F62" w:rsidP="00094F62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4F62"/>
    <w:rsid w:val="000E2AB0"/>
    <w:rsid w:val="001E5671"/>
    <w:rsid w:val="001E6979"/>
    <w:rsid w:val="002515B0"/>
    <w:rsid w:val="002F237F"/>
    <w:rsid w:val="00300340"/>
    <w:rsid w:val="0030288E"/>
    <w:rsid w:val="003A7438"/>
    <w:rsid w:val="003D5C92"/>
    <w:rsid w:val="00463B3C"/>
    <w:rsid w:val="00480FF2"/>
    <w:rsid w:val="0056683B"/>
    <w:rsid w:val="005F5266"/>
    <w:rsid w:val="006369B4"/>
    <w:rsid w:val="006A2903"/>
    <w:rsid w:val="007362FB"/>
    <w:rsid w:val="00837A45"/>
    <w:rsid w:val="00894A7D"/>
    <w:rsid w:val="008A0695"/>
    <w:rsid w:val="0093596F"/>
    <w:rsid w:val="00967C45"/>
    <w:rsid w:val="00975B64"/>
    <w:rsid w:val="00985211"/>
    <w:rsid w:val="00A81D73"/>
    <w:rsid w:val="00B03C99"/>
    <w:rsid w:val="00BC3071"/>
    <w:rsid w:val="00C34481"/>
    <w:rsid w:val="00D33DF9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26</cp:revision>
  <cp:lastPrinted>2023-10-25T09:11:00Z</cp:lastPrinted>
  <dcterms:created xsi:type="dcterms:W3CDTF">2021-08-30T09:18:00Z</dcterms:created>
  <dcterms:modified xsi:type="dcterms:W3CDTF">2023-10-25T11:38:00Z</dcterms:modified>
</cp:coreProperties>
</file>