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2C0" w:rsidRPr="00D4553B" w:rsidRDefault="00D4553B" w:rsidP="00D4553B">
      <w:pPr>
        <w:spacing w:after="0"/>
        <w:rPr>
          <w:rFonts w:ascii="Garamond" w:hAnsi="Garamond"/>
          <w:color w:val="FF0000"/>
        </w:rPr>
      </w:pPr>
      <w:r w:rsidRPr="00D4553B">
        <w:rPr>
          <w:rFonts w:ascii="Garamond" w:hAnsi="Garamond"/>
          <w:color w:val="FF0000"/>
        </w:rPr>
        <w:t xml:space="preserve">STAROSTWO POWIATOWE </w:t>
      </w:r>
    </w:p>
    <w:p w:rsidR="00D4553B" w:rsidRDefault="00D4553B" w:rsidP="00D4553B">
      <w:pPr>
        <w:spacing w:after="0"/>
        <w:rPr>
          <w:rFonts w:ascii="Garamond" w:hAnsi="Garamond"/>
          <w:color w:val="FF0000"/>
        </w:rPr>
      </w:pPr>
      <w:r w:rsidRPr="00D4553B">
        <w:rPr>
          <w:rFonts w:ascii="Garamond" w:hAnsi="Garamond"/>
          <w:color w:val="FF0000"/>
        </w:rPr>
        <w:t xml:space="preserve">            W LĘBORKU</w:t>
      </w:r>
    </w:p>
    <w:p w:rsidR="00D4553B" w:rsidRPr="00D4553B" w:rsidRDefault="00D4553B" w:rsidP="00D4553B">
      <w:pPr>
        <w:spacing w:after="0"/>
        <w:rPr>
          <w:rFonts w:ascii="Garamond" w:hAnsi="Garamond"/>
        </w:rPr>
      </w:pP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>
        <w:rPr>
          <w:rFonts w:ascii="Garamond" w:hAnsi="Garamond"/>
          <w:color w:val="FF0000"/>
        </w:rPr>
        <w:tab/>
      </w:r>
      <w:r w:rsidR="000C1673">
        <w:rPr>
          <w:rFonts w:ascii="Garamond" w:hAnsi="Garamond"/>
          <w:color w:val="FF0000"/>
        </w:rPr>
        <w:t xml:space="preserve">     </w:t>
      </w:r>
      <w:r w:rsidR="000C1673">
        <w:rPr>
          <w:rFonts w:ascii="Garamond" w:hAnsi="Garamond"/>
        </w:rPr>
        <w:t>Lębork, dnia 6 listopada</w:t>
      </w:r>
      <w:r w:rsidRPr="00D4553B">
        <w:rPr>
          <w:rFonts w:ascii="Garamond" w:hAnsi="Garamond"/>
        </w:rPr>
        <w:t xml:space="preserve"> 2023 roku</w:t>
      </w:r>
    </w:p>
    <w:p w:rsidR="00D4553B" w:rsidRDefault="00D4553B">
      <w:pPr>
        <w:spacing w:after="0"/>
        <w:rPr>
          <w:rFonts w:ascii="Garamond" w:hAnsi="Garamond"/>
        </w:rPr>
      </w:pPr>
      <w:r>
        <w:rPr>
          <w:rFonts w:ascii="Garamond" w:hAnsi="Garamond"/>
        </w:rPr>
        <w:t>G.6845.2.1.2023.MG</w:t>
      </w:r>
    </w:p>
    <w:p w:rsidR="00D4553B" w:rsidRDefault="00D4553B">
      <w:pPr>
        <w:spacing w:after="0"/>
        <w:rPr>
          <w:rFonts w:ascii="Garamond" w:hAnsi="Garamond"/>
        </w:rPr>
      </w:pPr>
    </w:p>
    <w:p w:rsidR="00BE6B54" w:rsidRDefault="00BE6B54">
      <w:pPr>
        <w:spacing w:after="0"/>
        <w:rPr>
          <w:rFonts w:ascii="Garamond" w:hAnsi="Garamond"/>
        </w:rPr>
      </w:pPr>
    </w:p>
    <w:p w:rsidR="00D4553B" w:rsidRPr="0019319D" w:rsidRDefault="00D4553B" w:rsidP="00D4553B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>Informacja o wyniku I</w:t>
      </w:r>
      <w:r w:rsidR="000C1673">
        <w:rPr>
          <w:rFonts w:ascii="Garamond" w:hAnsi="Garamond"/>
          <w:b/>
          <w:lang w:eastAsia="pl-PL"/>
        </w:rPr>
        <w:t>I</w:t>
      </w:r>
      <w:r w:rsidRPr="0019319D">
        <w:rPr>
          <w:rFonts w:ascii="Garamond" w:hAnsi="Garamond"/>
          <w:b/>
          <w:lang w:eastAsia="pl-PL"/>
        </w:rPr>
        <w:t xml:space="preserve"> przetargu ustnego nieograniczonego</w:t>
      </w:r>
    </w:p>
    <w:p w:rsidR="00D4553B" w:rsidRDefault="00D4553B" w:rsidP="00D4553B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 xml:space="preserve">przeprowadzonego w dniu </w:t>
      </w:r>
      <w:r w:rsidR="00A33765">
        <w:rPr>
          <w:rFonts w:ascii="Garamond" w:hAnsi="Garamond"/>
          <w:b/>
          <w:lang w:eastAsia="pl-PL"/>
        </w:rPr>
        <w:t>2</w:t>
      </w:r>
      <w:r w:rsidR="000C1673">
        <w:rPr>
          <w:rFonts w:ascii="Garamond" w:hAnsi="Garamond"/>
          <w:b/>
          <w:lang w:eastAsia="pl-PL"/>
        </w:rPr>
        <w:t>7 października</w:t>
      </w:r>
      <w:r>
        <w:rPr>
          <w:rFonts w:ascii="Garamond" w:hAnsi="Garamond"/>
          <w:b/>
          <w:lang w:eastAsia="pl-PL"/>
        </w:rPr>
        <w:t xml:space="preserve"> 2023 roku</w:t>
      </w:r>
    </w:p>
    <w:p w:rsidR="00D4553B" w:rsidRPr="0019319D" w:rsidRDefault="00D4553B" w:rsidP="00D4553B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>w Starostwie Powiatowym w Lęborku</w:t>
      </w:r>
      <w:r>
        <w:rPr>
          <w:rFonts w:ascii="Garamond" w:hAnsi="Garamond"/>
          <w:b/>
          <w:lang w:eastAsia="pl-PL"/>
        </w:rPr>
        <w:t xml:space="preserve"> przy </w:t>
      </w:r>
      <w:r w:rsidRPr="0019319D">
        <w:rPr>
          <w:rFonts w:ascii="Garamond" w:hAnsi="Garamond"/>
          <w:b/>
          <w:lang w:eastAsia="pl-PL"/>
        </w:rPr>
        <w:t>ul. Czołgistów 5</w:t>
      </w:r>
    </w:p>
    <w:p w:rsidR="00D4553B" w:rsidRPr="0019319D" w:rsidRDefault="00D4553B" w:rsidP="00D4553B">
      <w:pPr>
        <w:rPr>
          <w:rFonts w:ascii="Garamond" w:hAnsi="Garamond"/>
          <w:spacing w:val="40"/>
          <w:u w:val="single"/>
          <w:lang w:eastAsia="pl-PL"/>
        </w:rPr>
      </w:pPr>
    </w:p>
    <w:p w:rsidR="00D4553B" w:rsidRPr="0019319D" w:rsidRDefault="00D4553B" w:rsidP="00D4553B">
      <w:pPr>
        <w:spacing w:line="360" w:lineRule="auto"/>
        <w:ind w:firstLine="708"/>
        <w:jc w:val="both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>Działając na podstawie § 12 Rozporządzenia Rady Ministrów z dnia 14 września 2004 roku</w:t>
      </w:r>
      <w:r>
        <w:rPr>
          <w:rFonts w:ascii="Garamond" w:hAnsi="Garamond"/>
          <w:lang w:eastAsia="pl-PL"/>
        </w:rPr>
        <w:br/>
      </w:r>
      <w:r w:rsidRPr="0019319D">
        <w:rPr>
          <w:rFonts w:ascii="Garamond" w:hAnsi="Garamond"/>
          <w:lang w:eastAsia="pl-PL"/>
        </w:rPr>
        <w:t>w sprawie sposobu i trybu przeprowadzania przetargów oraz rokowań na zbycie nieruchomości (</w:t>
      </w:r>
      <w:proofErr w:type="spellStart"/>
      <w:r w:rsidRPr="0019319D">
        <w:rPr>
          <w:rFonts w:ascii="Garamond" w:hAnsi="Garamond"/>
          <w:lang w:eastAsia="pl-PL"/>
        </w:rPr>
        <w:t>t.j</w:t>
      </w:r>
      <w:proofErr w:type="spellEnd"/>
      <w:r w:rsidRPr="0019319D">
        <w:rPr>
          <w:rFonts w:ascii="Garamond" w:hAnsi="Garamond"/>
          <w:lang w:eastAsia="pl-PL"/>
        </w:rPr>
        <w:t>. Dz.U. z 20</w:t>
      </w:r>
      <w:r>
        <w:rPr>
          <w:rFonts w:ascii="Garamond" w:hAnsi="Garamond"/>
          <w:lang w:eastAsia="pl-PL"/>
        </w:rPr>
        <w:t>21</w:t>
      </w:r>
      <w:r w:rsidRPr="0019319D">
        <w:rPr>
          <w:rFonts w:ascii="Garamond" w:hAnsi="Garamond"/>
          <w:lang w:eastAsia="pl-PL"/>
        </w:rPr>
        <w:t xml:space="preserve"> roku, poz. </w:t>
      </w:r>
      <w:r>
        <w:rPr>
          <w:rFonts w:ascii="Garamond" w:hAnsi="Garamond"/>
          <w:lang w:eastAsia="pl-PL"/>
        </w:rPr>
        <w:t>2213</w:t>
      </w:r>
      <w:r w:rsidR="00BE6B54">
        <w:rPr>
          <w:rFonts w:ascii="Garamond" w:hAnsi="Garamond"/>
          <w:lang w:eastAsia="pl-PL"/>
        </w:rPr>
        <w:t>)</w:t>
      </w:r>
      <w:r>
        <w:rPr>
          <w:rFonts w:ascii="Garamond" w:hAnsi="Garamond"/>
          <w:lang w:eastAsia="pl-PL"/>
        </w:rPr>
        <w:t xml:space="preserve"> </w:t>
      </w:r>
      <w:r w:rsidRPr="0019319D">
        <w:rPr>
          <w:rFonts w:ascii="Garamond" w:hAnsi="Garamond"/>
          <w:lang w:eastAsia="pl-PL"/>
        </w:rPr>
        <w:t>podaj</w:t>
      </w:r>
      <w:r w:rsidR="00BE6B54">
        <w:rPr>
          <w:rFonts w:ascii="Garamond" w:hAnsi="Garamond"/>
          <w:lang w:eastAsia="pl-PL"/>
        </w:rPr>
        <w:t>ę</w:t>
      </w:r>
      <w:r>
        <w:rPr>
          <w:rFonts w:ascii="Garamond" w:hAnsi="Garamond"/>
          <w:lang w:eastAsia="pl-PL"/>
        </w:rPr>
        <w:t xml:space="preserve"> do publicznej wiadomości</w:t>
      </w:r>
      <w:r w:rsidRPr="0019319D">
        <w:rPr>
          <w:rFonts w:ascii="Garamond" w:hAnsi="Garamond"/>
          <w:lang w:eastAsia="pl-PL"/>
        </w:rPr>
        <w:t xml:space="preserve"> informację o wyniku </w:t>
      </w:r>
      <w:r>
        <w:rPr>
          <w:rFonts w:ascii="Garamond" w:hAnsi="Garamond"/>
          <w:lang w:eastAsia="pl-PL"/>
        </w:rPr>
        <w:t>I</w:t>
      </w:r>
      <w:r w:rsidR="000C1673">
        <w:rPr>
          <w:rFonts w:ascii="Garamond" w:hAnsi="Garamond"/>
          <w:lang w:eastAsia="pl-PL"/>
        </w:rPr>
        <w:t>I</w:t>
      </w:r>
      <w:r>
        <w:rPr>
          <w:rFonts w:ascii="Garamond" w:hAnsi="Garamond"/>
          <w:lang w:eastAsia="pl-PL"/>
        </w:rPr>
        <w:t xml:space="preserve"> </w:t>
      </w:r>
      <w:r w:rsidRPr="0019319D">
        <w:rPr>
          <w:rFonts w:ascii="Garamond" w:hAnsi="Garamond"/>
          <w:lang w:eastAsia="pl-PL"/>
        </w:rPr>
        <w:t xml:space="preserve">ustnego przetargu nieograniczonego na </w:t>
      </w:r>
      <w:r w:rsidR="00A33765">
        <w:rPr>
          <w:rFonts w:ascii="Garamond" w:hAnsi="Garamond"/>
          <w:lang w:eastAsia="pl-PL"/>
        </w:rPr>
        <w:t>dzierżawę</w:t>
      </w:r>
      <w:r>
        <w:rPr>
          <w:rFonts w:ascii="Garamond" w:hAnsi="Garamond"/>
          <w:lang w:eastAsia="pl-PL"/>
        </w:rPr>
        <w:t xml:space="preserve"> </w:t>
      </w:r>
      <w:r w:rsidRPr="0019319D">
        <w:rPr>
          <w:rFonts w:ascii="Garamond" w:hAnsi="Garamond"/>
          <w:lang w:eastAsia="pl-PL"/>
        </w:rPr>
        <w:t xml:space="preserve">nieruchomości stanowiącej własność </w:t>
      </w:r>
      <w:r w:rsidR="00A33765">
        <w:rPr>
          <w:rFonts w:ascii="Garamond" w:hAnsi="Garamond"/>
          <w:lang w:eastAsia="pl-PL"/>
        </w:rPr>
        <w:t>Powiatu Lęborskiego</w:t>
      </w:r>
      <w:r w:rsidR="00BE6B54">
        <w:rPr>
          <w:rFonts w:ascii="Garamond" w:hAnsi="Garamond"/>
          <w:lang w:eastAsia="pl-PL"/>
        </w:rPr>
        <w:t xml:space="preserve">, </w:t>
      </w:r>
      <w:r w:rsidR="000C1673">
        <w:rPr>
          <w:rFonts w:ascii="Garamond" w:hAnsi="Garamond"/>
          <w:lang w:eastAsia="pl-PL"/>
        </w:rPr>
        <w:t>przeprowadzonego 27 października</w:t>
      </w:r>
      <w:r>
        <w:rPr>
          <w:rFonts w:ascii="Garamond" w:hAnsi="Garamond"/>
          <w:lang w:eastAsia="pl-PL"/>
        </w:rPr>
        <w:t xml:space="preserve"> 2023 roku w siedzibie organu tj. Starostwie Powiatowym w Lęborku przy ul. Czołgistów 5.</w:t>
      </w:r>
    </w:p>
    <w:p w:rsidR="00D4553B" w:rsidRDefault="00D4553B" w:rsidP="00D4553B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 xml:space="preserve">Przedmiotem </w:t>
      </w:r>
      <w:r>
        <w:rPr>
          <w:rFonts w:ascii="Garamond" w:hAnsi="Garamond"/>
          <w:sz w:val="22"/>
          <w:szCs w:val="22"/>
        </w:rPr>
        <w:t>przetargu</w:t>
      </w:r>
      <w:r w:rsidRPr="0019319D">
        <w:rPr>
          <w:rFonts w:ascii="Garamond" w:hAnsi="Garamond"/>
          <w:sz w:val="22"/>
          <w:szCs w:val="22"/>
        </w:rPr>
        <w:t xml:space="preserve"> był</w:t>
      </w:r>
      <w:r w:rsidR="00A33765">
        <w:rPr>
          <w:rFonts w:ascii="Garamond" w:hAnsi="Garamond"/>
          <w:sz w:val="22"/>
          <w:szCs w:val="22"/>
        </w:rPr>
        <w:t>o oddanie w dzierżawę na okres dziesięciu</w:t>
      </w:r>
      <w:r>
        <w:rPr>
          <w:rFonts w:ascii="Garamond" w:hAnsi="Garamond"/>
          <w:sz w:val="22"/>
          <w:szCs w:val="22"/>
        </w:rPr>
        <w:t xml:space="preserve"> lat </w:t>
      </w:r>
      <w:r w:rsidRPr="00FB6B83">
        <w:rPr>
          <w:rFonts w:ascii="Garamond" w:hAnsi="Garamond"/>
          <w:sz w:val="22"/>
          <w:szCs w:val="22"/>
        </w:rPr>
        <w:t xml:space="preserve">nieruchomości </w:t>
      </w:r>
      <w:r w:rsidR="00A33765">
        <w:rPr>
          <w:rFonts w:ascii="Garamond" w:hAnsi="Garamond"/>
          <w:sz w:val="22"/>
          <w:szCs w:val="22"/>
        </w:rPr>
        <w:t xml:space="preserve">zabudowanej </w:t>
      </w:r>
      <w:r w:rsidRPr="00FB6B83">
        <w:rPr>
          <w:rFonts w:ascii="Garamond" w:hAnsi="Garamond"/>
          <w:sz w:val="22"/>
          <w:szCs w:val="22"/>
        </w:rPr>
        <w:t>sta</w:t>
      </w:r>
      <w:r w:rsidR="00A33765">
        <w:rPr>
          <w:rFonts w:ascii="Garamond" w:hAnsi="Garamond"/>
          <w:sz w:val="22"/>
          <w:szCs w:val="22"/>
        </w:rPr>
        <w:t>nowiącej własność Powiatu Lęborskiego, położonej w obrębie Nowa Wieś Lęborska gmina Nowa Wieś Lęborska</w:t>
      </w:r>
      <w:r>
        <w:rPr>
          <w:rFonts w:ascii="Garamond" w:hAnsi="Garamond"/>
          <w:sz w:val="22"/>
          <w:szCs w:val="22"/>
        </w:rPr>
        <w:t>, oz</w:t>
      </w:r>
      <w:r w:rsidR="00A33765">
        <w:rPr>
          <w:rFonts w:ascii="Garamond" w:hAnsi="Garamond"/>
          <w:sz w:val="22"/>
          <w:szCs w:val="22"/>
        </w:rPr>
        <w:t>naczonej jako działka nr 825/29</w:t>
      </w:r>
      <w:r w:rsidR="00BE6B54">
        <w:rPr>
          <w:rFonts w:ascii="Garamond" w:hAnsi="Garamond"/>
          <w:sz w:val="22"/>
          <w:szCs w:val="22"/>
        </w:rPr>
        <w:t xml:space="preserve"> </w:t>
      </w:r>
      <w:r w:rsidRPr="00FB6B83">
        <w:rPr>
          <w:rFonts w:ascii="Garamond" w:hAnsi="Garamond"/>
          <w:sz w:val="22"/>
          <w:szCs w:val="22"/>
        </w:rPr>
        <w:t xml:space="preserve">o powierzchni </w:t>
      </w:r>
      <w:r w:rsidR="00A33765">
        <w:rPr>
          <w:rFonts w:ascii="Garamond" w:hAnsi="Garamond"/>
          <w:sz w:val="22"/>
          <w:szCs w:val="22"/>
        </w:rPr>
        <w:t>0.4236ha</w:t>
      </w:r>
      <w:r w:rsidRPr="00FB6B83">
        <w:rPr>
          <w:rFonts w:ascii="Garamond" w:hAnsi="Garamond"/>
          <w:sz w:val="22"/>
          <w:szCs w:val="22"/>
        </w:rPr>
        <w:t xml:space="preserve">, dla której Sąd Rejonowy </w:t>
      </w:r>
      <w:r w:rsidR="00A33765">
        <w:rPr>
          <w:rFonts w:ascii="Garamond" w:hAnsi="Garamond"/>
          <w:sz w:val="22"/>
          <w:szCs w:val="22"/>
        </w:rPr>
        <w:br/>
      </w:r>
      <w:r w:rsidRPr="00FB6B83">
        <w:rPr>
          <w:rFonts w:ascii="Garamond" w:hAnsi="Garamond"/>
          <w:sz w:val="22"/>
          <w:szCs w:val="22"/>
        </w:rPr>
        <w:t xml:space="preserve">w Lęborku V Wydział Ksiąg Wieczystych prowadzi księgę wieczystą nr </w:t>
      </w:r>
      <w:r w:rsidR="00A33765">
        <w:rPr>
          <w:rFonts w:ascii="Garamond" w:hAnsi="Garamond"/>
          <w:sz w:val="22"/>
          <w:szCs w:val="22"/>
        </w:rPr>
        <w:t>SL1L/00032506/3</w:t>
      </w:r>
      <w:r w:rsidRPr="00FB6B83">
        <w:rPr>
          <w:rFonts w:ascii="Garamond" w:hAnsi="Garamond"/>
          <w:sz w:val="22"/>
          <w:szCs w:val="22"/>
        </w:rPr>
        <w:t>.</w:t>
      </w:r>
    </w:p>
    <w:p w:rsidR="00D4553B" w:rsidRDefault="000C1673" w:rsidP="00D4553B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Do przetargu dopuszczono 1 oferenta</w:t>
      </w:r>
      <w:r w:rsidR="00D4553B">
        <w:rPr>
          <w:rFonts w:ascii="Garamond" w:hAnsi="Garamond"/>
          <w:sz w:val="22"/>
          <w:szCs w:val="22"/>
        </w:rPr>
        <w:t>.</w:t>
      </w:r>
    </w:p>
    <w:p w:rsidR="00D4553B" w:rsidRDefault="00D4553B" w:rsidP="00D4553B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</w:t>
      </w:r>
      <w:r w:rsidR="00A33765">
        <w:rPr>
          <w:rFonts w:ascii="Garamond" w:hAnsi="Garamond"/>
          <w:sz w:val="22"/>
          <w:szCs w:val="22"/>
        </w:rPr>
        <w:t>nie dopuszczono 0 oferentów</w:t>
      </w:r>
      <w:r>
        <w:rPr>
          <w:rFonts w:ascii="Garamond" w:hAnsi="Garamond"/>
          <w:sz w:val="22"/>
          <w:szCs w:val="22"/>
        </w:rPr>
        <w:t>.</w:t>
      </w:r>
    </w:p>
    <w:p w:rsidR="00D4553B" w:rsidRDefault="00A33765" w:rsidP="00D4553B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Wywoławcza stawka rocznego</w:t>
      </w:r>
      <w:r w:rsidR="000B69BA">
        <w:rPr>
          <w:rFonts w:ascii="Garamond" w:hAnsi="Garamond"/>
          <w:sz w:val="22"/>
          <w:szCs w:val="22"/>
        </w:rPr>
        <w:t xml:space="preserve"> czynszu dzierżawnego wynosiła 14.700</w:t>
      </w:r>
      <w:r w:rsidR="00D4553B">
        <w:rPr>
          <w:rFonts w:ascii="Garamond" w:hAnsi="Garamond"/>
          <w:sz w:val="22"/>
          <w:szCs w:val="22"/>
        </w:rPr>
        <w:t>,00</w:t>
      </w:r>
      <w:r w:rsidR="000C1673">
        <w:rPr>
          <w:rFonts w:ascii="Garamond" w:hAnsi="Garamond"/>
          <w:sz w:val="22"/>
          <w:szCs w:val="22"/>
        </w:rPr>
        <w:t xml:space="preserve"> </w:t>
      </w:r>
      <w:r w:rsidR="00D4553B">
        <w:rPr>
          <w:rFonts w:ascii="Garamond" w:hAnsi="Garamond"/>
          <w:sz w:val="22"/>
          <w:szCs w:val="22"/>
        </w:rPr>
        <w:t>zł</w:t>
      </w:r>
      <w:r w:rsidR="000C1673">
        <w:rPr>
          <w:rFonts w:ascii="Garamond" w:hAnsi="Garamond"/>
          <w:sz w:val="22"/>
          <w:szCs w:val="22"/>
        </w:rPr>
        <w:t>.</w:t>
      </w:r>
      <w:r w:rsidR="00D4553B">
        <w:rPr>
          <w:rFonts w:ascii="Garamond" w:hAnsi="Garamond"/>
          <w:sz w:val="22"/>
          <w:szCs w:val="22"/>
        </w:rPr>
        <w:t xml:space="preserve"> (słownie: </w:t>
      </w:r>
      <w:r w:rsidR="000B69BA">
        <w:rPr>
          <w:rFonts w:ascii="Garamond" w:hAnsi="Garamond"/>
          <w:sz w:val="22"/>
          <w:szCs w:val="22"/>
        </w:rPr>
        <w:t>czternaście tysięcy siedemset</w:t>
      </w:r>
      <w:r w:rsidR="00D4553B">
        <w:rPr>
          <w:rFonts w:ascii="Garamond" w:hAnsi="Garamond"/>
          <w:sz w:val="22"/>
          <w:szCs w:val="22"/>
        </w:rPr>
        <w:t xml:space="preserve"> złotych 00/100)</w:t>
      </w:r>
      <w:r w:rsidR="000B69BA">
        <w:rPr>
          <w:rFonts w:ascii="Garamond" w:hAnsi="Garamond"/>
          <w:sz w:val="22"/>
          <w:szCs w:val="22"/>
        </w:rPr>
        <w:t xml:space="preserve"> - </w:t>
      </w:r>
      <w:r w:rsidR="00A0792F" w:rsidRPr="00A0792F">
        <w:rPr>
          <w:rFonts w:ascii="Garamond" w:hAnsi="Garamond"/>
          <w:sz w:val="22"/>
          <w:szCs w:val="22"/>
        </w:rPr>
        <w:t>zwolnione z VAT zgodnie z § 3 ust. 1 pkt 2 rozporządzenia Ministra Finansów z dnia 20 grudnia 2013 roku w sprawie zwolnień od podatku od towarów i usług oraz warunków stosowania tych zwolnień (</w:t>
      </w:r>
      <w:proofErr w:type="spellStart"/>
      <w:r w:rsidR="00A0792F" w:rsidRPr="00A0792F">
        <w:rPr>
          <w:rFonts w:ascii="Garamond" w:hAnsi="Garamond"/>
          <w:sz w:val="22"/>
          <w:szCs w:val="22"/>
        </w:rPr>
        <w:t>t.j</w:t>
      </w:r>
      <w:proofErr w:type="spellEnd"/>
      <w:r w:rsidR="00A0792F" w:rsidRPr="00A0792F">
        <w:rPr>
          <w:rFonts w:ascii="Garamond" w:hAnsi="Garamond"/>
          <w:sz w:val="22"/>
          <w:szCs w:val="22"/>
        </w:rPr>
        <w:t>. Dz.U. z 2023 r. poz. 955).</w:t>
      </w:r>
    </w:p>
    <w:p w:rsidR="00D4553B" w:rsidRDefault="000C1673" w:rsidP="00BE6B54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W przetargu ustalono wysokość rocznego czynszu dzierżawnego w wysokości 14.850,00 zł. (słownie: czternaście tysięcy osiemset pięćdziesiąt złotych 00/100) netto/brutto.</w:t>
      </w:r>
    </w:p>
    <w:p w:rsidR="000C1673" w:rsidRDefault="000C1673" w:rsidP="00BE6B54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Najwyższą stawkę zaproponował i przetarg wygrał:</w:t>
      </w:r>
    </w:p>
    <w:p w:rsidR="000C1673" w:rsidRPr="000C1673" w:rsidRDefault="000C1673" w:rsidP="000C1673">
      <w:pPr>
        <w:pStyle w:val="Tekstpodstawowy2"/>
        <w:spacing w:line="360" w:lineRule="auto"/>
        <w:ind w:left="284"/>
        <w:rPr>
          <w:rFonts w:ascii="Garamond" w:hAnsi="Garamond"/>
          <w:sz w:val="10"/>
          <w:szCs w:val="10"/>
        </w:rPr>
      </w:pPr>
    </w:p>
    <w:p w:rsidR="000C1673" w:rsidRDefault="000C1673" w:rsidP="000C1673">
      <w:pPr>
        <w:pStyle w:val="Tekstpodstawowy2"/>
        <w:spacing w:line="360" w:lineRule="auto"/>
        <w:ind w:left="284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0C1673">
        <w:rPr>
          <w:rFonts w:ascii="Garamond" w:hAnsi="Garamond"/>
          <w:b/>
          <w:sz w:val="22"/>
          <w:szCs w:val="22"/>
        </w:rPr>
        <w:t>ARKADIUSZ TELICZAN</w:t>
      </w:r>
    </w:p>
    <w:p w:rsidR="000C1673" w:rsidRPr="000C1673" w:rsidRDefault="000C1673" w:rsidP="000C1673">
      <w:pPr>
        <w:pStyle w:val="Tekstpodstawowy2"/>
        <w:spacing w:line="360" w:lineRule="auto"/>
        <w:ind w:left="284"/>
        <w:rPr>
          <w:rFonts w:ascii="Garamond" w:hAnsi="Garamond"/>
          <w:b/>
          <w:sz w:val="10"/>
          <w:szCs w:val="10"/>
        </w:rPr>
      </w:pPr>
      <w:bookmarkStart w:id="0" w:name="_GoBack"/>
      <w:bookmarkEnd w:id="0"/>
    </w:p>
    <w:p w:rsidR="00D4553B" w:rsidRDefault="00D4553B" w:rsidP="00D4553B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Informację o wyniku przetargu podaje się do publicznej wiadomości na okres co najmniej 7 dni na tablicach ogłoszeń Starostwa Powiatowego w Lęborku ul. Czołgistów 5 oraz w Biuletynie Informacji Publicznej na stronie podmiotowej organu www.powiat-lebork.com.</w:t>
      </w:r>
    </w:p>
    <w:p w:rsidR="00D4553B" w:rsidRPr="00A8471E" w:rsidRDefault="00D4553B" w:rsidP="00D4553B">
      <w:pPr>
        <w:spacing w:line="360" w:lineRule="auto"/>
        <w:jc w:val="both"/>
        <w:rPr>
          <w:rFonts w:ascii="Garamond" w:hAnsi="Garamond"/>
          <w:b/>
          <w:lang w:eastAsia="pl-PL"/>
        </w:rPr>
      </w:pPr>
    </w:p>
    <w:p w:rsidR="00D4553B" w:rsidRPr="00D4553B" w:rsidRDefault="00D4553B">
      <w:pPr>
        <w:spacing w:after="0"/>
        <w:rPr>
          <w:rFonts w:ascii="Garamond" w:hAnsi="Garamond"/>
        </w:rPr>
      </w:pPr>
    </w:p>
    <w:sectPr w:rsidR="00D4553B" w:rsidRPr="00D4553B" w:rsidSect="00D4553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037D6"/>
    <w:multiLevelType w:val="hybridMultilevel"/>
    <w:tmpl w:val="B0E494D6"/>
    <w:lvl w:ilvl="0" w:tplc="A9BAE3D0">
      <w:start w:val="3"/>
      <w:numFmt w:val="decimal"/>
      <w:lvlText w:val="%1."/>
      <w:lvlJc w:val="left"/>
      <w:pPr>
        <w:tabs>
          <w:tab w:val="num" w:pos="700"/>
        </w:tabs>
        <w:ind w:left="70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5BA"/>
    <w:rsid w:val="000B69BA"/>
    <w:rsid w:val="000C1673"/>
    <w:rsid w:val="004562C0"/>
    <w:rsid w:val="007415BA"/>
    <w:rsid w:val="00A0792F"/>
    <w:rsid w:val="00A33765"/>
    <w:rsid w:val="00BE6B54"/>
    <w:rsid w:val="00CD3C16"/>
    <w:rsid w:val="00D15745"/>
    <w:rsid w:val="00D4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D455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4553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D4553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4553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6</cp:revision>
  <cp:lastPrinted>2023-08-22T12:10:00Z</cp:lastPrinted>
  <dcterms:created xsi:type="dcterms:W3CDTF">2023-08-22T11:33:00Z</dcterms:created>
  <dcterms:modified xsi:type="dcterms:W3CDTF">2023-10-27T10:09:00Z</dcterms:modified>
</cp:coreProperties>
</file>