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8E182A" w:rsidRPr="007362FB" w:rsidRDefault="008E182A" w:rsidP="008E182A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F66796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21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 Lębork, dnia 2</w:t>
      </w:r>
      <w:r w:rsidR="00F66796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maja 2024 r.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1F357F" w:rsidRDefault="008E182A" w:rsidP="008E182A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</w:t>
      </w:r>
      <w:r w:rsidR="00F66796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3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maja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4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8E182A" w:rsidRPr="001F357F" w:rsidRDefault="008E182A" w:rsidP="008E182A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D336BB" w:rsidP="00D336BB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</w:t>
      </w:r>
      <w:r w:rsidR="008E182A">
        <w:rPr>
          <w:rFonts w:ascii="Garamond" w:eastAsia="Times New Roman" w:hAnsi="Garamond" w:cs="Times New Roman"/>
          <w:lang w:eastAsia="pl-PL"/>
        </w:rPr>
        <w:t>1. Przedmiot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8E182A">
        <w:rPr>
          <w:rFonts w:ascii="Garamond" w:eastAsia="Times New Roman" w:hAnsi="Garamond" w:cs="Times New Roman"/>
          <w:lang w:eastAsia="pl-PL"/>
        </w:rPr>
        <w:t>: sprzedaż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8E182A" w:rsidRPr="00032F16">
        <w:rPr>
          <w:rFonts w:ascii="Garamond" w:hAnsi="Garamond"/>
        </w:rPr>
        <w:t xml:space="preserve">nieruchomości </w:t>
      </w:r>
      <w:r w:rsidR="008E182A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 xml:space="preserve"> </w:t>
      </w:r>
      <w:r w:rsidR="008E182A">
        <w:rPr>
          <w:rFonts w:ascii="Garamond" w:hAnsi="Garamond"/>
        </w:rPr>
        <w:t xml:space="preserve">położonej w obrębie </w:t>
      </w:r>
      <w:r w:rsidR="008E182A">
        <w:rPr>
          <w:rFonts w:ascii="Garamond" w:hAnsi="Garamond"/>
          <w:b/>
        </w:rPr>
        <w:t>5 miasta Lęborka,</w:t>
      </w:r>
      <w:r w:rsidR="00F66796">
        <w:rPr>
          <w:rFonts w:ascii="Garamond" w:hAnsi="Garamond"/>
          <w:b/>
        </w:rPr>
        <w:t xml:space="preserve"> przy ulicy </w:t>
      </w:r>
      <w:r w:rsidR="008E182A">
        <w:rPr>
          <w:rFonts w:ascii="Garamond" w:hAnsi="Garamond"/>
          <w:b/>
        </w:rPr>
        <w:t>Artylerzystów</w:t>
      </w:r>
      <w:r w:rsidR="008E182A" w:rsidRPr="005568D3">
        <w:rPr>
          <w:rFonts w:ascii="Garamond" w:hAnsi="Garamond"/>
        </w:rPr>
        <w:t>.</w:t>
      </w:r>
    </w:p>
    <w:p w:rsidR="008E182A" w:rsidRDefault="008E182A" w:rsidP="008E182A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8E182A" w:rsidRPr="00166F71" w:rsidTr="00026CA1">
        <w:tc>
          <w:tcPr>
            <w:tcW w:w="506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8E182A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8E182A" w:rsidRPr="00B13BB7" w:rsidTr="00026CA1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8E182A" w:rsidRPr="00B13BB7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8E182A" w:rsidRPr="00166F71" w:rsidTr="008E182A">
        <w:tc>
          <w:tcPr>
            <w:tcW w:w="506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82A" w:rsidRPr="00166F71" w:rsidRDefault="00F66796" w:rsidP="004E036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382/39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E182A" w:rsidRPr="00166F71" w:rsidRDefault="00F66796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1091</w:t>
            </w:r>
          </w:p>
        </w:tc>
        <w:tc>
          <w:tcPr>
            <w:tcW w:w="1199" w:type="dxa"/>
            <w:vAlign w:val="center"/>
          </w:tcPr>
          <w:p w:rsidR="008E182A" w:rsidRPr="00166F71" w:rsidRDefault="00F66796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RV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E182A" w:rsidRPr="00166F71" w:rsidRDefault="008E182A" w:rsidP="00F66796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F66796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0.</w:t>
            </w:r>
            <w:r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  <w:vAlign w:val="center"/>
          </w:tcPr>
          <w:p w:rsidR="008E182A" w:rsidRPr="00166F71" w:rsidRDefault="00F66796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14</w:t>
            </w:r>
            <w:bookmarkStart w:id="0" w:name="_GoBack"/>
            <w:bookmarkEnd w:id="0"/>
            <w:r w:rsidR="008E182A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8E182A" w:rsidRPr="008E182A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 w:rsidRPr="008E182A"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 w:rsidRPr="008E182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:rsidR="008E182A" w:rsidRPr="007362FB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182A" w:rsidRPr="007362FB" w:rsidRDefault="008E182A" w:rsidP="008E182A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>
        <w:rPr>
          <w:rFonts w:ascii="Garamond" w:eastAsia="Times New Roman" w:hAnsi="Garamond" w:cs="Times New Roman"/>
          <w:lang w:eastAsia="pl-PL"/>
        </w:rPr>
        <w:t>dopuszczono 0 osób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>
        <w:rPr>
          <w:rFonts w:ascii="Garamond" w:eastAsia="Times New Roman" w:hAnsi="Garamond" w:cs="Times New Roman"/>
          <w:lang w:eastAsia="pl-PL"/>
        </w:rPr>
        <w:t xml:space="preserve">rzetargu nie dopuszczono 0 osób. 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</w:t>
      </w:r>
      <w:r w:rsidRPr="00D325C2">
        <w:rPr>
          <w:rFonts w:ascii="Garamond" w:hAnsi="Garamond"/>
        </w:rPr>
        <w:t>Na podstawie art. 40 ust. 4 ustawy z dnia 21 sierpnia 1997 roku o gospodarce nieruchomościami (</w:t>
      </w:r>
      <w:proofErr w:type="spellStart"/>
      <w:r w:rsidRPr="00D325C2">
        <w:rPr>
          <w:rFonts w:ascii="Garamond" w:hAnsi="Garamond"/>
        </w:rPr>
        <w:t>t.j</w:t>
      </w:r>
      <w:proofErr w:type="spellEnd"/>
      <w:r w:rsidRPr="00D325C2">
        <w:rPr>
          <w:rFonts w:ascii="Garamond" w:hAnsi="Garamond"/>
        </w:rPr>
        <w:t>. Dz.</w:t>
      </w:r>
      <w:r>
        <w:rPr>
          <w:rFonts w:ascii="Garamond" w:hAnsi="Garamond"/>
        </w:rPr>
        <w:t>U. z 2023 r. poz. 344 ze zm.</w:t>
      </w:r>
      <w:r w:rsidRPr="00D325C2">
        <w:rPr>
          <w:rFonts w:ascii="Garamond" w:hAnsi="Garamond"/>
        </w:rPr>
        <w:t xml:space="preserve">) </w:t>
      </w:r>
      <w:r w:rsidRPr="00D325C2">
        <w:rPr>
          <w:rFonts w:ascii="Garamond" w:hAnsi="Garamond"/>
          <w:u w:val="single"/>
        </w:rPr>
        <w:t>Komisja Przetargowa stwierdziła, że przetarg zakończ</w:t>
      </w:r>
      <w:r>
        <w:rPr>
          <w:rFonts w:ascii="Garamond" w:hAnsi="Garamond"/>
          <w:u w:val="single"/>
        </w:rPr>
        <w:t>ył się wynikiem negatywnym, ponieważ nikt nie przystąpił do przetargu, nikt nie wpłacił wadium.</w:t>
      </w:r>
    </w:p>
    <w:p w:rsidR="008E182A" w:rsidRPr="00B93497" w:rsidRDefault="008E182A" w:rsidP="008E18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B5C92" w:rsidRDefault="00CB5C92"/>
    <w:sectPr w:rsidR="00CB5C92" w:rsidSect="008E1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C"/>
    <w:rsid w:val="004E0367"/>
    <w:rsid w:val="008E182A"/>
    <w:rsid w:val="00A8292C"/>
    <w:rsid w:val="00CB5C92"/>
    <w:rsid w:val="00D336BB"/>
    <w:rsid w:val="00E72D7B"/>
    <w:rsid w:val="00F6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6</cp:revision>
  <cp:lastPrinted>2024-05-15T10:50:00Z</cp:lastPrinted>
  <dcterms:created xsi:type="dcterms:W3CDTF">2024-05-14T09:20:00Z</dcterms:created>
  <dcterms:modified xsi:type="dcterms:W3CDTF">2024-05-17T08:44:00Z</dcterms:modified>
</cp:coreProperties>
</file>