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D4DD7" w:rsidRDefault="000D4DD7" w:rsidP="000D4DD7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D4DD7" w:rsidRDefault="000D4DD7" w:rsidP="000D4DD7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G.6845.2.</w:t>
      </w:r>
      <w:r w:rsidR="008374E3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6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Lębork, dnia 17 lutego 2025 r.</w:t>
      </w: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D4DD7" w:rsidRDefault="000D4DD7" w:rsidP="000D4DD7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przetargu ustnego nieograniczonego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7 lutego 2025 roku 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D4DD7" w:rsidRDefault="000D4DD7" w:rsidP="000D4DD7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dzierżawę nieruchomości stanowiącej własność Powiatu Lęborskiego</w:t>
      </w:r>
    </w:p>
    <w:p w:rsidR="000D4DD7" w:rsidRDefault="000D4DD7" w:rsidP="000D4DD7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</w:p>
    <w:p w:rsidR="000D4DD7" w:rsidRPr="000D4DD7" w:rsidRDefault="000D4DD7" w:rsidP="000D4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>
        <w:rPr>
          <w:rFonts w:ascii="Garamond" w:hAnsi="Garamond"/>
          <w:sz w:val="22"/>
          <w:szCs w:val="22"/>
        </w:rPr>
        <w:t xml:space="preserve">o oddanie w dzierżawę na okres dziesięciu lat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BF2DC8">
        <w:rPr>
          <w:rFonts w:ascii="Garamond" w:hAnsi="Garamond"/>
          <w:sz w:val="22"/>
          <w:szCs w:val="22"/>
        </w:rPr>
        <w:t xml:space="preserve">niezabudowanej </w:t>
      </w:r>
      <w:r w:rsidRPr="00FB6B83">
        <w:rPr>
          <w:rFonts w:ascii="Garamond" w:hAnsi="Garamond"/>
          <w:sz w:val="22"/>
          <w:szCs w:val="22"/>
        </w:rPr>
        <w:t>sta</w:t>
      </w:r>
      <w:r>
        <w:rPr>
          <w:rFonts w:ascii="Garamond" w:hAnsi="Garamond"/>
          <w:sz w:val="22"/>
          <w:szCs w:val="22"/>
        </w:rPr>
        <w:t>nowiącej własność Powiatu Lęborskiego</w:t>
      </w:r>
      <w:r w:rsidRPr="00FB6B83">
        <w:rPr>
          <w:rFonts w:ascii="Garamond" w:hAnsi="Garamond"/>
          <w:sz w:val="22"/>
          <w:szCs w:val="22"/>
        </w:rPr>
        <w:t xml:space="preserve"> poł</w:t>
      </w:r>
      <w:r>
        <w:rPr>
          <w:rFonts w:ascii="Garamond" w:hAnsi="Garamond"/>
          <w:sz w:val="22"/>
          <w:szCs w:val="22"/>
        </w:rPr>
        <w:t>ożonej w obr. Małoszyce</w:t>
      </w:r>
      <w:r w:rsidRPr="00FB6B83">
        <w:rPr>
          <w:rFonts w:ascii="Garamond" w:hAnsi="Garamond"/>
          <w:sz w:val="22"/>
          <w:szCs w:val="22"/>
        </w:rPr>
        <w:t>, gm. Nowa Wieś Lębo</w:t>
      </w:r>
      <w:r w:rsidR="00BF2DC8">
        <w:rPr>
          <w:rFonts w:ascii="Garamond" w:hAnsi="Garamond"/>
          <w:sz w:val="22"/>
          <w:szCs w:val="22"/>
        </w:rPr>
        <w:t>rs</w:t>
      </w:r>
      <w:r w:rsidR="00BD0EC2">
        <w:rPr>
          <w:rFonts w:ascii="Garamond" w:hAnsi="Garamond"/>
          <w:sz w:val="22"/>
          <w:szCs w:val="22"/>
        </w:rPr>
        <w:t>ka, oznaczonej w ewidencji gruntów i budynków jako działka</w:t>
      </w:r>
      <w:r w:rsidR="008374E3">
        <w:rPr>
          <w:rFonts w:ascii="Garamond" w:hAnsi="Garamond"/>
          <w:sz w:val="22"/>
          <w:szCs w:val="22"/>
        </w:rPr>
        <w:t xml:space="preserve"> nr 17/11 o powierzchni 8.70</w:t>
      </w:r>
      <w:r w:rsidR="0040713D">
        <w:rPr>
          <w:rFonts w:ascii="Garamond" w:hAnsi="Garamond"/>
          <w:sz w:val="22"/>
          <w:szCs w:val="22"/>
        </w:rPr>
        <w:t>00</w:t>
      </w:r>
      <w:r w:rsidRPr="00FB6B83">
        <w:rPr>
          <w:rFonts w:ascii="Garamond" w:hAnsi="Garamond"/>
          <w:sz w:val="22"/>
          <w:szCs w:val="22"/>
        </w:rPr>
        <w:t>ha</w:t>
      </w:r>
      <w:r w:rsidR="008374E3">
        <w:rPr>
          <w:rFonts w:ascii="Garamond" w:hAnsi="Garamond"/>
          <w:sz w:val="22"/>
          <w:szCs w:val="22"/>
        </w:rPr>
        <w:t xml:space="preserve"> (</w:t>
      </w:r>
      <w:proofErr w:type="spellStart"/>
      <w:r w:rsidR="008374E3">
        <w:rPr>
          <w:rFonts w:ascii="Garamond" w:hAnsi="Garamond"/>
          <w:sz w:val="22"/>
          <w:szCs w:val="22"/>
        </w:rPr>
        <w:t>RIVa</w:t>
      </w:r>
      <w:proofErr w:type="spellEnd"/>
      <w:r w:rsidR="008374E3">
        <w:rPr>
          <w:rFonts w:ascii="Garamond" w:hAnsi="Garamond"/>
          <w:sz w:val="22"/>
          <w:szCs w:val="22"/>
        </w:rPr>
        <w:t xml:space="preserve"> 8.70</w:t>
      </w:r>
      <w:r w:rsidR="0040713D">
        <w:rPr>
          <w:rFonts w:ascii="Garamond" w:hAnsi="Garamond"/>
          <w:sz w:val="22"/>
          <w:szCs w:val="22"/>
        </w:rPr>
        <w:t>00</w:t>
      </w:r>
      <w:r w:rsidR="00B56F9D">
        <w:rPr>
          <w:rFonts w:ascii="Garamond" w:hAnsi="Garamond"/>
          <w:sz w:val="22"/>
          <w:szCs w:val="22"/>
        </w:rPr>
        <w:t>ha)</w:t>
      </w:r>
      <w:r w:rsidRPr="00FB6B83">
        <w:rPr>
          <w:rFonts w:ascii="Garamond" w:hAnsi="Garamond"/>
          <w:sz w:val="22"/>
          <w:szCs w:val="22"/>
        </w:rPr>
        <w:t>, dla której Sąd Rejonowy w Lęborku V Wydział Ksiąg Wieczystych prowadzi ksi</w:t>
      </w:r>
      <w:r w:rsidR="00D40BB1">
        <w:rPr>
          <w:rFonts w:ascii="Garamond" w:hAnsi="Garamond"/>
          <w:sz w:val="22"/>
          <w:szCs w:val="22"/>
        </w:rPr>
        <w:t>ęgę wieczystą nr SL1L/00029102/7</w:t>
      </w:r>
      <w:r w:rsidRPr="00FB6B83"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C11E0F">
        <w:rPr>
          <w:rFonts w:ascii="Garamond" w:hAnsi="Garamond"/>
          <w:sz w:val="22"/>
          <w:szCs w:val="22"/>
        </w:rPr>
        <w:t>9</w:t>
      </w:r>
      <w:r>
        <w:rPr>
          <w:rFonts w:ascii="Garamond" w:hAnsi="Garamond"/>
          <w:sz w:val="22"/>
          <w:szCs w:val="22"/>
        </w:rPr>
        <w:t xml:space="preserve"> </w:t>
      </w:r>
      <w:r w:rsidR="00D40BB1">
        <w:rPr>
          <w:rFonts w:ascii="Garamond" w:hAnsi="Garamond"/>
          <w:sz w:val="22"/>
          <w:szCs w:val="22"/>
        </w:rPr>
        <w:t>oferentów</w:t>
      </w:r>
      <w:r>
        <w:rPr>
          <w:rFonts w:ascii="Garamond" w:hAnsi="Garamond"/>
          <w:sz w:val="22"/>
          <w:szCs w:val="22"/>
        </w:rPr>
        <w:t>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C11E0F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osób/podmiotów.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Wywoławcza stawka rocznego czynszu dzierżawnego wynosiła </w:t>
      </w:r>
      <w:r w:rsidR="00D40BB1">
        <w:rPr>
          <w:rFonts w:ascii="Garamond" w:hAnsi="Garamond"/>
          <w:sz w:val="22"/>
          <w:szCs w:val="22"/>
        </w:rPr>
        <w:t xml:space="preserve">600 </w:t>
      </w:r>
      <w:r>
        <w:rPr>
          <w:rFonts w:ascii="Garamond" w:hAnsi="Garamond"/>
          <w:sz w:val="22"/>
          <w:szCs w:val="22"/>
        </w:rPr>
        <w:t>zł</w:t>
      </w:r>
      <w:r w:rsidR="00D40BB1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(słownie: </w:t>
      </w:r>
      <w:r w:rsidR="00D40BB1">
        <w:rPr>
          <w:rFonts w:ascii="Garamond" w:hAnsi="Garamond"/>
          <w:sz w:val="22"/>
          <w:szCs w:val="22"/>
        </w:rPr>
        <w:t xml:space="preserve">sześćset </w:t>
      </w:r>
      <w:r w:rsidR="00627569">
        <w:rPr>
          <w:rFonts w:ascii="Garamond" w:hAnsi="Garamond"/>
          <w:sz w:val="22"/>
          <w:szCs w:val="22"/>
        </w:rPr>
        <w:t>złotych</w:t>
      </w:r>
      <w:r>
        <w:rPr>
          <w:rFonts w:ascii="Garamond" w:hAnsi="Garamond"/>
          <w:sz w:val="22"/>
          <w:szCs w:val="22"/>
        </w:rPr>
        <w:t>) netto/brutto</w:t>
      </w:r>
      <w:r w:rsidR="00B56F9D">
        <w:rPr>
          <w:rFonts w:ascii="Garamond" w:hAnsi="Garamond"/>
          <w:sz w:val="22"/>
          <w:szCs w:val="22"/>
        </w:rPr>
        <w:t>, za 1 ha fizyczny dzierżawionego gruntu</w:t>
      </w:r>
      <w:r>
        <w:rPr>
          <w:rFonts w:ascii="Garamond" w:hAnsi="Garamond"/>
          <w:sz w:val="22"/>
          <w:szCs w:val="22"/>
        </w:rPr>
        <w:t xml:space="preserve"> –</w:t>
      </w:r>
      <w:r w:rsidR="0062756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zwolnione z podatku VAT.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Osiągnięta w przetargu stawka rocznego czy</w:t>
      </w:r>
      <w:r w:rsidR="00627569">
        <w:rPr>
          <w:rFonts w:ascii="Garamond" w:hAnsi="Garamond"/>
          <w:sz w:val="22"/>
          <w:szCs w:val="22"/>
        </w:rPr>
        <w:t>n</w:t>
      </w:r>
      <w:r w:rsidR="00C11E0F">
        <w:rPr>
          <w:rFonts w:ascii="Garamond" w:hAnsi="Garamond"/>
          <w:sz w:val="22"/>
          <w:szCs w:val="22"/>
        </w:rPr>
        <w:t>szu dzierżawnego wyniosła 650,00</w:t>
      </w:r>
      <w:r w:rsidR="00B76ACD">
        <w:rPr>
          <w:rFonts w:ascii="Garamond" w:hAnsi="Garamond"/>
          <w:sz w:val="22"/>
          <w:szCs w:val="22"/>
        </w:rPr>
        <w:t xml:space="preserve"> </w:t>
      </w:r>
      <w:r w:rsidR="00C11E0F">
        <w:rPr>
          <w:rFonts w:ascii="Garamond" w:hAnsi="Garamond"/>
          <w:sz w:val="22"/>
          <w:szCs w:val="22"/>
        </w:rPr>
        <w:t>zł</w:t>
      </w:r>
      <w:r w:rsidR="00B76ACD">
        <w:rPr>
          <w:rFonts w:ascii="Garamond" w:hAnsi="Garamond"/>
          <w:sz w:val="22"/>
          <w:szCs w:val="22"/>
        </w:rPr>
        <w:t>.</w:t>
      </w:r>
      <w:bookmarkStart w:id="0" w:name="_GoBack"/>
      <w:bookmarkEnd w:id="0"/>
      <w:r w:rsidR="00C11E0F">
        <w:rPr>
          <w:rFonts w:ascii="Garamond" w:hAnsi="Garamond"/>
          <w:sz w:val="22"/>
          <w:szCs w:val="22"/>
        </w:rPr>
        <w:t xml:space="preserve"> (słownie: sześćset pięćdziesiąt</w:t>
      </w:r>
      <w:r>
        <w:rPr>
          <w:rFonts w:ascii="Garamond" w:hAnsi="Garamond"/>
          <w:sz w:val="22"/>
          <w:szCs w:val="22"/>
        </w:rPr>
        <w:t xml:space="preserve"> złotych 00/100) netto/brutto</w:t>
      </w:r>
      <w:r w:rsidR="00627569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627569">
        <w:rPr>
          <w:rFonts w:ascii="Garamond" w:hAnsi="Garamond"/>
          <w:sz w:val="22"/>
          <w:szCs w:val="22"/>
        </w:rPr>
        <w:t xml:space="preserve">za 1 ha fizyczny dzierżawionego gruntu </w:t>
      </w:r>
      <w:r>
        <w:rPr>
          <w:rFonts w:ascii="Garamond" w:hAnsi="Garamond"/>
          <w:sz w:val="22"/>
          <w:szCs w:val="22"/>
        </w:rPr>
        <w:t xml:space="preserve">– zwolnione </w:t>
      </w:r>
      <w:r w:rsidR="00627569">
        <w:rPr>
          <w:rFonts w:ascii="Garamond" w:hAnsi="Garamond"/>
          <w:sz w:val="22"/>
          <w:szCs w:val="22"/>
        </w:rPr>
        <w:br/>
      </w:r>
      <w:r>
        <w:rPr>
          <w:rFonts w:ascii="Garamond" w:hAnsi="Garamond"/>
          <w:sz w:val="22"/>
          <w:szCs w:val="22"/>
        </w:rPr>
        <w:t>z podatku VAT.</w:t>
      </w:r>
    </w:p>
    <w:p w:rsidR="000D4DD7" w:rsidRDefault="00C11E0F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Najwyższą cenę zaproponował i przetarg wygrał: Rafał Walkusz – Gospodarstwo Rolne </w:t>
      </w:r>
      <w:r>
        <w:rPr>
          <w:rFonts w:ascii="Garamond" w:hAnsi="Garamond"/>
          <w:sz w:val="22"/>
          <w:szCs w:val="22"/>
        </w:rPr>
        <w:br/>
        <w:t>Rafał Walkusz.</w:t>
      </w:r>
    </w:p>
    <w:p w:rsidR="000D4DD7" w:rsidRDefault="000D4DD7" w:rsidP="000D4DD7">
      <w:pPr>
        <w:pStyle w:val="Tekstpodstawowy2"/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B77603" w:rsidRDefault="00B77603"/>
    <w:sectPr w:rsidR="00B77603" w:rsidSect="000D4D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AC"/>
    <w:rsid w:val="000D4DD7"/>
    <w:rsid w:val="000E33CE"/>
    <w:rsid w:val="003327AC"/>
    <w:rsid w:val="0040713D"/>
    <w:rsid w:val="0049766F"/>
    <w:rsid w:val="00627569"/>
    <w:rsid w:val="008374E3"/>
    <w:rsid w:val="00B56F9D"/>
    <w:rsid w:val="00B76ACD"/>
    <w:rsid w:val="00B77603"/>
    <w:rsid w:val="00BD0EC2"/>
    <w:rsid w:val="00BF2DC8"/>
    <w:rsid w:val="00C11E0F"/>
    <w:rsid w:val="00D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D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0D4DD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D4DD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10</cp:revision>
  <cp:lastPrinted>2025-02-11T12:58:00Z</cp:lastPrinted>
  <dcterms:created xsi:type="dcterms:W3CDTF">2025-02-04T08:13:00Z</dcterms:created>
  <dcterms:modified xsi:type="dcterms:W3CDTF">2025-02-11T13:00:00Z</dcterms:modified>
</cp:coreProperties>
</file>